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A" w:rsidRDefault="00511F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1F2A" w:rsidRDefault="00511F2A">
      <w:pPr>
        <w:pStyle w:val="ConsPlusNormal"/>
        <w:jc w:val="both"/>
        <w:outlineLvl w:val="0"/>
      </w:pPr>
    </w:p>
    <w:p w:rsidR="00511F2A" w:rsidRDefault="00511F2A">
      <w:pPr>
        <w:pStyle w:val="ConsPlusTitle"/>
        <w:jc w:val="center"/>
        <w:outlineLvl w:val="0"/>
      </w:pPr>
      <w:r>
        <w:t>ПРАВИТЕЛЬСТВО ВОРОНЕЖСКОЙ ОБЛАСТИ</w:t>
      </w:r>
    </w:p>
    <w:p w:rsidR="00511F2A" w:rsidRDefault="00511F2A">
      <w:pPr>
        <w:pStyle w:val="ConsPlusTitle"/>
        <w:jc w:val="center"/>
      </w:pPr>
    </w:p>
    <w:p w:rsidR="00511F2A" w:rsidRDefault="00511F2A">
      <w:pPr>
        <w:pStyle w:val="ConsPlusTitle"/>
        <w:jc w:val="center"/>
      </w:pPr>
      <w:r>
        <w:t>ПОСТАНОВЛЕНИЕ</w:t>
      </w:r>
    </w:p>
    <w:p w:rsidR="00511F2A" w:rsidRDefault="00511F2A">
      <w:pPr>
        <w:pStyle w:val="ConsPlusTitle"/>
        <w:jc w:val="center"/>
      </w:pPr>
      <w:r>
        <w:t>от 15 февраля 2016 г. N 81</w:t>
      </w:r>
    </w:p>
    <w:p w:rsidR="00511F2A" w:rsidRDefault="00511F2A">
      <w:pPr>
        <w:pStyle w:val="ConsPlusTitle"/>
        <w:jc w:val="center"/>
      </w:pPr>
    </w:p>
    <w:p w:rsidR="00511F2A" w:rsidRDefault="00511F2A">
      <w:pPr>
        <w:pStyle w:val="ConsPlusTitle"/>
        <w:jc w:val="center"/>
      </w:pPr>
      <w:r>
        <w:t>О ПОРЯДКЕ СООБЩЕНИЯ ОТДЕЛЬНЫМИ КАТЕГОРИЯМИ ЛИЦ</w:t>
      </w:r>
    </w:p>
    <w:p w:rsidR="00511F2A" w:rsidRDefault="00511F2A">
      <w:pPr>
        <w:pStyle w:val="ConsPlusTitle"/>
        <w:jc w:val="center"/>
      </w:pPr>
      <w:r>
        <w:t>О ВОЗНИКНОВЕНИИ ЛИЧНОЙ ЗАИНТЕРЕСОВАННОСТИ</w:t>
      </w:r>
    </w:p>
    <w:p w:rsidR="00511F2A" w:rsidRDefault="00511F2A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511F2A" w:rsidRDefault="00511F2A">
      <w:pPr>
        <w:pStyle w:val="ConsPlusTitle"/>
        <w:jc w:val="center"/>
      </w:pPr>
      <w:r>
        <w:t>ПРИВОДИТ ИЛИ МОЖЕТ ПРИВЕСТИ К КОНФЛИКТУ ИНТЕРЕСОВ</w:t>
      </w:r>
    </w:p>
    <w:p w:rsidR="00511F2A" w:rsidRDefault="00511F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F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2A" w:rsidRDefault="00511F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6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7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27.12.2023 </w:t>
            </w:r>
            <w:hyperlink r:id="rId8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</w:tr>
    </w:tbl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Правительство Воронежской области постановляет:</w:t>
      </w:r>
    </w:p>
    <w:p w:rsidR="00511F2A" w:rsidRDefault="00511F2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Воронежской области </w:t>
      </w:r>
      <w:proofErr w:type="gramStart"/>
      <w:r>
        <w:t>разработать и утвердить</w:t>
      </w:r>
      <w:proofErr w:type="gramEnd"/>
      <w:r>
        <w:t xml:space="preserve">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F2A" w:rsidRDefault="00511F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11F2A" w:rsidRDefault="00511F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right"/>
      </w:pPr>
      <w:r>
        <w:t>Губернатор Воронежской области</w:t>
      </w:r>
    </w:p>
    <w:p w:rsidR="00511F2A" w:rsidRDefault="00511F2A">
      <w:pPr>
        <w:pStyle w:val="ConsPlusNormal"/>
        <w:jc w:val="right"/>
      </w:pPr>
      <w:r>
        <w:t>А.В.ГОРДЕЕВ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right"/>
        <w:outlineLvl w:val="0"/>
      </w:pPr>
      <w:r>
        <w:t>Утверждено</w:t>
      </w:r>
    </w:p>
    <w:p w:rsidR="00511F2A" w:rsidRDefault="00511F2A">
      <w:pPr>
        <w:pStyle w:val="ConsPlusNormal"/>
        <w:jc w:val="right"/>
      </w:pPr>
      <w:r>
        <w:t>постановлением</w:t>
      </w:r>
    </w:p>
    <w:p w:rsidR="00511F2A" w:rsidRDefault="00511F2A">
      <w:pPr>
        <w:pStyle w:val="ConsPlusNormal"/>
        <w:jc w:val="right"/>
      </w:pPr>
      <w:r>
        <w:t>Правительства Воронежской области</w:t>
      </w:r>
    </w:p>
    <w:p w:rsidR="00511F2A" w:rsidRDefault="00511F2A">
      <w:pPr>
        <w:pStyle w:val="ConsPlusNormal"/>
        <w:jc w:val="right"/>
      </w:pPr>
      <w:r>
        <w:t>от 15.02.2016 N 81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Title"/>
        <w:jc w:val="center"/>
      </w:pPr>
      <w:bookmarkStart w:id="0" w:name="P35"/>
      <w:bookmarkEnd w:id="0"/>
      <w:r>
        <w:t>ПОЛОЖЕНИЕ</w:t>
      </w:r>
    </w:p>
    <w:p w:rsidR="00511F2A" w:rsidRDefault="00511F2A">
      <w:pPr>
        <w:pStyle w:val="ConsPlusTitle"/>
        <w:jc w:val="center"/>
      </w:pPr>
      <w:r>
        <w:t>О ПОРЯДКЕ СООБЩЕНИЯ ОТДЕЛЬНЫМИ КАТЕГОРИЯМИ ЛИЦ</w:t>
      </w:r>
    </w:p>
    <w:p w:rsidR="00511F2A" w:rsidRDefault="00511F2A">
      <w:pPr>
        <w:pStyle w:val="ConsPlusTitle"/>
        <w:jc w:val="center"/>
      </w:pPr>
      <w:r>
        <w:lastRenderedPageBreak/>
        <w:t>О ВОЗНИКНОВЕНИИ ЛИЧНОЙ ЗАИНТЕРЕСОВАННОСТИ ПРИ ИСПОЛНЕНИИ</w:t>
      </w:r>
    </w:p>
    <w:p w:rsidR="00511F2A" w:rsidRDefault="00511F2A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11F2A" w:rsidRDefault="00511F2A">
      <w:pPr>
        <w:pStyle w:val="ConsPlusTitle"/>
        <w:jc w:val="center"/>
      </w:pPr>
      <w:r>
        <w:t>ИЛИ МОЖЕТ ПРИВЕСТИ К КОНФЛИКТУ ИНТЕРЕСОВ</w:t>
      </w:r>
    </w:p>
    <w:p w:rsidR="00511F2A" w:rsidRDefault="00511F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F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2A" w:rsidRDefault="00511F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13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4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1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27.12.2023 </w:t>
            </w:r>
            <w:hyperlink r:id="rId16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</w:tr>
    </w:tbl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Воронежской области, а также должности гражданской службы в исполнительных органах Воронежской области,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</w:t>
      </w:r>
      <w:proofErr w:type="gramEnd"/>
      <w:r>
        <w:t xml:space="preserve">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17">
        <w:r>
          <w:rPr>
            <w:color w:val="0000FF"/>
          </w:rPr>
          <w:t>N 1171</w:t>
        </w:r>
      </w:hyperlink>
      <w:r>
        <w:t xml:space="preserve">, от 27.12.2023 </w:t>
      </w:r>
      <w:hyperlink r:id="rId18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>3. Уведомление направляют: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Воронежской области, - составленное по форме согласно </w:t>
      </w:r>
      <w:hyperlink w:anchor="P100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511F2A" w:rsidRDefault="00511F2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proofErr w:type="gramStart"/>
      <w:r>
        <w:t xml:space="preserve">- первому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49">
        <w:r>
          <w:rPr>
            <w:color w:val="0000FF"/>
          </w:rPr>
          <w:t>абзаце втором</w:t>
        </w:r>
      </w:hyperlink>
      <w:r>
        <w:t xml:space="preserve"> настоящего пункта, и главные должности гражданской службы Воронежской области категории "руководители" в исполнительных органах Воронежской области, - составленное по форме согласно </w:t>
      </w:r>
      <w:hyperlink w:anchor="P158">
        <w:r>
          <w:rPr>
            <w:color w:val="0000FF"/>
          </w:rPr>
          <w:t>приложению N 2</w:t>
        </w:r>
      </w:hyperlink>
      <w:r>
        <w:t xml:space="preserve"> к настоящему Положению;</w:t>
      </w:r>
      <w:proofErr w:type="gramEnd"/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20">
        <w:r>
          <w:rPr>
            <w:color w:val="0000FF"/>
          </w:rPr>
          <w:t>N 1171</w:t>
        </w:r>
      </w:hyperlink>
      <w:r>
        <w:t xml:space="preserve">, от 27.12.2023 </w:t>
      </w:r>
      <w:hyperlink r:id="rId21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- первому заместителю руководителя аппарата Губернатора и Правительства Воронежской области гражданские служащие, замещающие должности гражданской службы области в исполнительных органах Воронежской области, за исключением должностей, указанных в абзацах втором и третьем настоящего пункта, </w:t>
      </w:r>
      <w:proofErr w:type="gramStart"/>
      <w:r>
        <w:t>составленное</w:t>
      </w:r>
      <w:proofErr w:type="gramEnd"/>
      <w:r>
        <w:t xml:space="preserve"> по форме согласно </w:t>
      </w:r>
      <w:hyperlink w:anchor="P216">
        <w:r>
          <w:rPr>
            <w:color w:val="0000FF"/>
          </w:rPr>
          <w:t>приложению N 3</w:t>
        </w:r>
      </w:hyperlink>
      <w:r>
        <w:t xml:space="preserve"> к </w:t>
      </w:r>
      <w:r>
        <w:lastRenderedPageBreak/>
        <w:t>настоящему Положению.</w:t>
      </w:r>
    </w:p>
    <w:p w:rsidR="00511F2A" w:rsidRDefault="00511F2A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1171;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2" w:name="P55"/>
      <w:bookmarkEnd w:id="2"/>
      <w:r>
        <w:t>4. Направленные Губернатору Воронежской области уведомления по поручению Губернатора Воронежской области могут быть рассмотрены первым заместителем Губернатора Воронежской области - руководителем аппарата Губернатора и Правительства Воронежской области.</w:t>
      </w:r>
    </w:p>
    <w:p w:rsidR="00511F2A" w:rsidRDefault="00511F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5. </w:t>
      </w:r>
      <w:proofErr w:type="gramStart"/>
      <w:r>
        <w:t xml:space="preserve">Уведомления, направленные Губернатору Воронежской области, первому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Положения первому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 по соблюдению требований к служебному поведению гражданских служащих и урегулированию конфликта интересов (далее</w:t>
      </w:r>
      <w:proofErr w:type="gramEnd"/>
      <w:r>
        <w:t xml:space="preserve"> - комиссия).</w:t>
      </w:r>
    </w:p>
    <w:p w:rsidR="00511F2A" w:rsidRDefault="00511F2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proofErr w:type="gramStart"/>
      <w:r>
        <w:t>Уведомления гражданских служащих, замещающих должности гражданской службы в исполнительных органах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области, рассматривают комиссии по соблюдению требований к служебному поведению и урегулированию конфликта интересов исполнительных органов Воронежской области.</w:t>
      </w:r>
      <w:proofErr w:type="gramEnd"/>
    </w:p>
    <w:p w:rsidR="00511F2A" w:rsidRDefault="00511F2A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1171;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6. </w:t>
      </w:r>
      <w:proofErr w:type="gramStart"/>
      <w:r>
        <w:t xml:space="preserve">Уведомления, по которым принято решение в соответствии с </w:t>
      </w:r>
      <w:hyperlink w:anchor="P57">
        <w:r>
          <w:rPr>
            <w:color w:val="0000FF"/>
          </w:rPr>
          <w:t>пунктом 5</w:t>
        </w:r>
      </w:hyperlink>
      <w:r>
        <w:t xml:space="preserve"> настоящего Положения, по поручению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первого заместителя руководителя аппарата Губернатора и Правительства Воронежской области могут быть направлены в управление по контролю и профилактике коррупционных правонарушений Правительства Воронежской области (далее - управление) для осуществления предварительного рассмотрения.</w:t>
      </w:r>
      <w:proofErr w:type="gramEnd"/>
    </w:p>
    <w:p w:rsidR="00511F2A" w:rsidRDefault="00511F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21.09.2016 </w:t>
      </w:r>
      <w:hyperlink r:id="rId28">
        <w:r>
          <w:rPr>
            <w:color w:val="0000FF"/>
          </w:rPr>
          <w:t>N 693</w:t>
        </w:r>
      </w:hyperlink>
      <w:r>
        <w:t xml:space="preserve">, от 04.12.2019 </w:t>
      </w:r>
      <w:hyperlink r:id="rId29">
        <w:r>
          <w:rPr>
            <w:color w:val="0000FF"/>
          </w:rPr>
          <w:t>N 1171</w:t>
        </w:r>
      </w:hyperlink>
      <w:r>
        <w:t xml:space="preserve">, от 27.12.2023 </w:t>
      </w:r>
      <w:hyperlink r:id="rId30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5" w:name="P63"/>
      <w:bookmarkEnd w:id="5"/>
      <w:proofErr w:type="gramStart"/>
      <w: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</w:t>
      </w:r>
      <w:proofErr w:type="gramEnd"/>
      <w:r>
        <w:t>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22.06.2022 </w:t>
      </w:r>
      <w:hyperlink r:id="rId31">
        <w:r>
          <w:rPr>
            <w:color w:val="0000FF"/>
          </w:rPr>
          <w:t>N 429</w:t>
        </w:r>
      </w:hyperlink>
      <w:r>
        <w:t xml:space="preserve">, от 27.12.2023 </w:t>
      </w:r>
      <w:hyperlink r:id="rId32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в соответствии с </w:t>
      </w:r>
      <w:hyperlink w:anchor="P61">
        <w:r>
          <w:rPr>
            <w:color w:val="0000FF"/>
          </w:rPr>
          <w:t>пунктом 6</w:t>
        </w:r>
      </w:hyperlink>
      <w:r>
        <w:t xml:space="preserve"> настоящего Положения, управлением подготавливается мотивированное заключение на каждое из них.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3">
        <w:r>
          <w:rPr>
            <w:color w:val="0000FF"/>
          </w:rPr>
          <w:t>абзаце втором пункта 6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>8. По результатам рассмотрения Губернатором Воронежской области, первым заместителем Губернатора Воронежской области - руководителем аппарата Губернатора и Правительства Воронежской области, первым заместителем руководителя аппарата Губернатора и Правительства Воронежской области уведомлений принимается одно из следующих решений:</w:t>
      </w:r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3">
        <w:r>
          <w:rPr>
            <w:color w:val="0000FF"/>
          </w:rPr>
          <w:t>N 1171</w:t>
        </w:r>
      </w:hyperlink>
      <w:r>
        <w:t xml:space="preserve">, от 27.12.2023 </w:t>
      </w:r>
      <w:hyperlink r:id="rId34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511F2A" w:rsidRDefault="00511F2A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</w:t>
      </w:r>
      <w:hyperlink w:anchor="P7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>
        <w:r>
          <w:rPr>
            <w:color w:val="0000FF"/>
          </w:rPr>
          <w:t>"в" пункта 8</w:t>
        </w:r>
      </w:hyperlink>
      <w:r>
        <w:t xml:space="preserve"> настоящего Положения, в соответствии с законодательством Российской Федерации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области, или первый заместитель руководителя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</w:t>
      </w:r>
      <w:proofErr w:type="gramEnd"/>
      <w:r>
        <w:t xml:space="preserve"> служащему, направившему уведомление, принять такие меры.</w:t>
      </w:r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5">
        <w:r>
          <w:rPr>
            <w:color w:val="0000FF"/>
          </w:rPr>
          <w:t>N 1171</w:t>
        </w:r>
      </w:hyperlink>
      <w:r>
        <w:t xml:space="preserve">, от 27.12.2023 </w:t>
      </w:r>
      <w:hyperlink r:id="rId36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Комиссия рассматривает уведомления гражданских служащих, замещающих должности гражданской службы в Правительстве Воронежской области и высшие, главные должности гражданской службы области категории "руководители" в исполнительных органах Воронежской области, и принимает по ним решения в порядке, установленном </w:t>
      </w:r>
      <w:hyperlink r:id="rId37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интересов, утвержденным постановлением Правительства Воронежской области от 01.09.2010 N 735 "О</w:t>
      </w:r>
      <w:proofErr w:type="gramEnd"/>
      <w:r>
        <w:t xml:space="preserve"> комиссии по соблюдению требований к служебному поведению гражданских служащих и урегулированию конфликта интересов.</w:t>
      </w:r>
    </w:p>
    <w:p w:rsidR="00511F2A" w:rsidRDefault="00511F2A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8">
        <w:r>
          <w:rPr>
            <w:color w:val="0000FF"/>
          </w:rPr>
          <w:t>N 1171</w:t>
        </w:r>
      </w:hyperlink>
      <w:r>
        <w:t xml:space="preserve">, от 27.12.2023 </w:t>
      </w:r>
      <w:hyperlink r:id="rId39">
        <w:r>
          <w:rPr>
            <w:color w:val="0000FF"/>
          </w:rPr>
          <w:t>N 1012</w:t>
        </w:r>
      </w:hyperlink>
      <w:r>
        <w:t>)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right"/>
        <w:outlineLvl w:val="1"/>
      </w:pPr>
      <w:r>
        <w:t>Приложение N 1</w:t>
      </w:r>
    </w:p>
    <w:p w:rsidR="00511F2A" w:rsidRDefault="00511F2A">
      <w:pPr>
        <w:pStyle w:val="ConsPlusNormal"/>
        <w:jc w:val="right"/>
      </w:pPr>
      <w:r>
        <w:t>к Положению</w:t>
      </w:r>
    </w:p>
    <w:p w:rsidR="00511F2A" w:rsidRDefault="00511F2A">
      <w:pPr>
        <w:pStyle w:val="ConsPlusNormal"/>
        <w:jc w:val="right"/>
      </w:pPr>
      <w:r>
        <w:t>о порядке сообщения отдельными категориями лиц</w:t>
      </w:r>
    </w:p>
    <w:p w:rsidR="00511F2A" w:rsidRDefault="00511F2A">
      <w:pPr>
        <w:pStyle w:val="ConsPlusNormal"/>
        <w:jc w:val="right"/>
      </w:pPr>
      <w:r>
        <w:t>о возникновении личной заинтересованности</w:t>
      </w:r>
    </w:p>
    <w:p w:rsidR="00511F2A" w:rsidRDefault="00511F2A">
      <w:pPr>
        <w:pStyle w:val="ConsPlusNormal"/>
        <w:jc w:val="right"/>
      </w:pPr>
      <w:r>
        <w:lastRenderedPageBreak/>
        <w:t>при исполнении должностных обязанностей,</w:t>
      </w:r>
    </w:p>
    <w:p w:rsidR="00511F2A" w:rsidRDefault="00511F2A">
      <w:pPr>
        <w:pStyle w:val="ConsPlusNormal"/>
        <w:jc w:val="right"/>
      </w:pPr>
      <w:r>
        <w:t>которая приводит или может привести</w:t>
      </w:r>
    </w:p>
    <w:p w:rsidR="00511F2A" w:rsidRDefault="00511F2A">
      <w:pPr>
        <w:pStyle w:val="ConsPlusNormal"/>
        <w:jc w:val="right"/>
      </w:pPr>
      <w:r>
        <w:t>к конфликту интересов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nformat"/>
        <w:jc w:val="both"/>
      </w:pPr>
      <w:r>
        <w:t xml:space="preserve">    _____________________</w:t>
      </w:r>
    </w:p>
    <w:p w:rsidR="00511F2A" w:rsidRDefault="00511F2A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                          Губернатору Воронежской области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bookmarkStart w:id="8" w:name="P100"/>
      <w:bookmarkEnd w:id="8"/>
      <w:r>
        <w:t xml:space="preserve">                                Уведомление</w:t>
      </w:r>
    </w:p>
    <w:p w:rsidR="00511F2A" w:rsidRDefault="00511F2A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11F2A" w:rsidRDefault="00511F2A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511F2A" w:rsidRDefault="00511F2A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11F2A" w:rsidRDefault="00511F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11F2A" w:rsidRDefault="00511F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11F2A" w:rsidRDefault="00511F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11F2A" w:rsidRDefault="00511F2A">
      <w:pPr>
        <w:pStyle w:val="ConsPlusNonformat"/>
        <w:jc w:val="both"/>
      </w:pPr>
      <w:r>
        <w:t>заинтересованности: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11F2A" w:rsidRDefault="00511F2A">
      <w:pPr>
        <w:pStyle w:val="ConsPlusNonformat"/>
        <w:jc w:val="both"/>
      </w:pPr>
      <w:r>
        <w:t>повлиять личная заинтересованность: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11F2A" w:rsidRDefault="00511F2A">
      <w:pPr>
        <w:pStyle w:val="ConsPlusNonformat"/>
        <w:jc w:val="both"/>
      </w:pPr>
      <w:r>
        <w:t>интересов: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11F2A" w:rsidRDefault="00511F2A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11F2A" w:rsidRDefault="00511F2A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11F2A" w:rsidRDefault="00511F2A">
      <w:pPr>
        <w:pStyle w:val="ConsPlusNonformat"/>
        <w:jc w:val="both"/>
      </w:pPr>
      <w:r>
        <w:t>(нужное подчеркнуть).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  20    г.</w:t>
      </w:r>
    </w:p>
    <w:p w:rsidR="00511F2A" w:rsidRDefault="00511F2A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511F2A" w:rsidRDefault="00511F2A">
      <w:pPr>
        <w:pStyle w:val="ConsPlusNonformat"/>
        <w:jc w:val="both"/>
      </w:pPr>
      <w:r>
        <w:t xml:space="preserve">                                    уведомление)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right"/>
        <w:outlineLvl w:val="1"/>
      </w:pPr>
      <w:r>
        <w:t>Приложение N 2</w:t>
      </w:r>
    </w:p>
    <w:p w:rsidR="00511F2A" w:rsidRDefault="00511F2A">
      <w:pPr>
        <w:pStyle w:val="ConsPlusNormal"/>
        <w:jc w:val="right"/>
      </w:pPr>
      <w:r>
        <w:t>к Положению</w:t>
      </w:r>
    </w:p>
    <w:p w:rsidR="00511F2A" w:rsidRDefault="00511F2A">
      <w:pPr>
        <w:pStyle w:val="ConsPlusNormal"/>
        <w:jc w:val="right"/>
      </w:pPr>
      <w:r>
        <w:t>о порядке сообщения отдельными категориями лиц</w:t>
      </w:r>
    </w:p>
    <w:p w:rsidR="00511F2A" w:rsidRDefault="00511F2A">
      <w:pPr>
        <w:pStyle w:val="ConsPlusNormal"/>
        <w:jc w:val="right"/>
      </w:pPr>
      <w:r>
        <w:t>о возникновении личной заинтересованности</w:t>
      </w:r>
    </w:p>
    <w:p w:rsidR="00511F2A" w:rsidRDefault="00511F2A">
      <w:pPr>
        <w:pStyle w:val="ConsPlusNormal"/>
        <w:jc w:val="right"/>
      </w:pPr>
      <w:r>
        <w:t>при исполнении должностных обязанностей,</w:t>
      </w:r>
    </w:p>
    <w:p w:rsidR="00511F2A" w:rsidRDefault="00511F2A">
      <w:pPr>
        <w:pStyle w:val="ConsPlusNormal"/>
        <w:jc w:val="right"/>
      </w:pPr>
      <w:r>
        <w:t>которая приводит или может привести</w:t>
      </w:r>
    </w:p>
    <w:p w:rsidR="00511F2A" w:rsidRDefault="00511F2A">
      <w:pPr>
        <w:pStyle w:val="ConsPlusNormal"/>
        <w:jc w:val="right"/>
      </w:pPr>
      <w:r>
        <w:t>к конфликту интересов</w:t>
      </w:r>
    </w:p>
    <w:p w:rsidR="00511F2A" w:rsidRDefault="00511F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F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2A" w:rsidRDefault="00511F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</w:tr>
    </w:tbl>
    <w:p w:rsidR="00511F2A" w:rsidRDefault="00511F2A">
      <w:pPr>
        <w:pStyle w:val="ConsPlusNormal"/>
        <w:jc w:val="both"/>
      </w:pPr>
    </w:p>
    <w:p w:rsidR="00511F2A" w:rsidRDefault="00511F2A">
      <w:pPr>
        <w:pStyle w:val="ConsPlusNonformat"/>
        <w:jc w:val="both"/>
      </w:pPr>
      <w:r>
        <w:t xml:space="preserve">    _____________________</w:t>
      </w:r>
    </w:p>
    <w:p w:rsidR="00511F2A" w:rsidRDefault="00511F2A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                          Первому заместителю Губернатора</w:t>
      </w:r>
    </w:p>
    <w:p w:rsidR="00511F2A" w:rsidRDefault="00511F2A">
      <w:pPr>
        <w:pStyle w:val="ConsPlusNonformat"/>
        <w:jc w:val="both"/>
      </w:pPr>
      <w:r>
        <w:t xml:space="preserve">                                         Воронежской области - руководителю</w:t>
      </w:r>
    </w:p>
    <w:p w:rsidR="00511F2A" w:rsidRDefault="00511F2A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bookmarkStart w:id="9" w:name="P158"/>
      <w:bookmarkEnd w:id="9"/>
      <w:r>
        <w:t xml:space="preserve">                                Уведомление</w:t>
      </w:r>
    </w:p>
    <w:p w:rsidR="00511F2A" w:rsidRDefault="00511F2A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11F2A" w:rsidRDefault="00511F2A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511F2A" w:rsidRDefault="00511F2A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11F2A" w:rsidRDefault="00511F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11F2A" w:rsidRDefault="00511F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11F2A" w:rsidRDefault="00511F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11F2A" w:rsidRDefault="00511F2A">
      <w:pPr>
        <w:pStyle w:val="ConsPlusNonformat"/>
        <w:jc w:val="both"/>
      </w:pPr>
      <w:r>
        <w:t>заинтересованности: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11F2A" w:rsidRDefault="00511F2A">
      <w:pPr>
        <w:pStyle w:val="ConsPlusNonformat"/>
        <w:jc w:val="both"/>
      </w:pPr>
      <w:r>
        <w:t>повлиять личная заинтересованность: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11F2A" w:rsidRDefault="00511F2A">
      <w:pPr>
        <w:pStyle w:val="ConsPlusNonformat"/>
        <w:jc w:val="both"/>
      </w:pPr>
      <w:r>
        <w:t>интересов: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11F2A" w:rsidRDefault="00511F2A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11F2A" w:rsidRDefault="00511F2A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11F2A" w:rsidRDefault="00511F2A">
      <w:pPr>
        <w:pStyle w:val="ConsPlusNonformat"/>
        <w:jc w:val="both"/>
      </w:pPr>
      <w:r>
        <w:t>(нужное подчеркнуть).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  20    г.</w:t>
      </w:r>
    </w:p>
    <w:p w:rsidR="00511F2A" w:rsidRDefault="00511F2A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511F2A" w:rsidRDefault="00511F2A">
      <w:pPr>
        <w:pStyle w:val="ConsPlusNonformat"/>
        <w:jc w:val="both"/>
      </w:pPr>
      <w:r>
        <w:t xml:space="preserve">                                    уведомление)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right"/>
        <w:outlineLvl w:val="1"/>
      </w:pPr>
      <w:r>
        <w:t>Приложение N 3</w:t>
      </w:r>
    </w:p>
    <w:p w:rsidR="00511F2A" w:rsidRDefault="00511F2A">
      <w:pPr>
        <w:pStyle w:val="ConsPlusNormal"/>
        <w:jc w:val="right"/>
      </w:pPr>
      <w:r>
        <w:t>к Положению</w:t>
      </w:r>
    </w:p>
    <w:p w:rsidR="00511F2A" w:rsidRDefault="00511F2A">
      <w:pPr>
        <w:pStyle w:val="ConsPlusNormal"/>
        <w:jc w:val="right"/>
      </w:pPr>
      <w:r>
        <w:t xml:space="preserve">о порядке сообщения </w:t>
      </w:r>
      <w:proofErr w:type="gramStart"/>
      <w:r>
        <w:t>отдельными</w:t>
      </w:r>
      <w:proofErr w:type="gramEnd"/>
    </w:p>
    <w:p w:rsidR="00511F2A" w:rsidRDefault="00511F2A">
      <w:pPr>
        <w:pStyle w:val="ConsPlusNormal"/>
        <w:jc w:val="right"/>
      </w:pPr>
      <w:r>
        <w:t>категориями лиц о возникновении</w:t>
      </w:r>
    </w:p>
    <w:p w:rsidR="00511F2A" w:rsidRDefault="00511F2A">
      <w:pPr>
        <w:pStyle w:val="ConsPlusNormal"/>
        <w:jc w:val="right"/>
      </w:pPr>
      <w:r>
        <w:t xml:space="preserve">личной заинтересованности </w:t>
      </w:r>
      <w:proofErr w:type="gramStart"/>
      <w:r>
        <w:t>при</w:t>
      </w:r>
      <w:proofErr w:type="gramEnd"/>
    </w:p>
    <w:p w:rsidR="00511F2A" w:rsidRDefault="00511F2A">
      <w:pPr>
        <w:pStyle w:val="ConsPlusNormal"/>
        <w:jc w:val="right"/>
      </w:pPr>
      <w:r>
        <w:t xml:space="preserve">исполнении </w:t>
      </w:r>
      <w:proofErr w:type="gramStart"/>
      <w:r>
        <w:t>должностных</w:t>
      </w:r>
      <w:proofErr w:type="gramEnd"/>
    </w:p>
    <w:p w:rsidR="00511F2A" w:rsidRDefault="00511F2A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11F2A" w:rsidRDefault="00511F2A">
      <w:pPr>
        <w:pStyle w:val="ConsPlusNormal"/>
        <w:jc w:val="right"/>
      </w:pPr>
      <w:r>
        <w:t>или может привести</w:t>
      </w:r>
    </w:p>
    <w:p w:rsidR="00511F2A" w:rsidRDefault="00511F2A">
      <w:pPr>
        <w:pStyle w:val="ConsPlusNormal"/>
        <w:jc w:val="right"/>
      </w:pPr>
      <w:r>
        <w:t>к конфликту интересов</w:t>
      </w:r>
    </w:p>
    <w:p w:rsidR="00511F2A" w:rsidRDefault="00511F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F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F2A" w:rsidRDefault="00511F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(введено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N 1171; 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11F2A" w:rsidRDefault="00511F2A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F2A" w:rsidRDefault="00511F2A">
            <w:pPr>
              <w:pStyle w:val="ConsPlusNormal"/>
            </w:pPr>
          </w:p>
        </w:tc>
      </w:tr>
    </w:tbl>
    <w:p w:rsidR="00511F2A" w:rsidRDefault="00511F2A">
      <w:pPr>
        <w:pStyle w:val="ConsPlusNormal"/>
        <w:jc w:val="both"/>
      </w:pPr>
    </w:p>
    <w:p w:rsidR="00511F2A" w:rsidRDefault="00511F2A">
      <w:pPr>
        <w:pStyle w:val="ConsPlusNonformat"/>
        <w:jc w:val="both"/>
      </w:pPr>
      <w:r>
        <w:t>_________________________</w:t>
      </w:r>
    </w:p>
    <w:p w:rsidR="00511F2A" w:rsidRDefault="00511F2A">
      <w:pPr>
        <w:pStyle w:val="ConsPlusNonformat"/>
        <w:jc w:val="both"/>
      </w:pPr>
      <w:r>
        <w:t>(отметка об ознакомлении)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                       Первому заместителю руководителя</w:t>
      </w:r>
    </w:p>
    <w:p w:rsidR="00511F2A" w:rsidRDefault="00511F2A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    Воронежской области</w:t>
      </w:r>
    </w:p>
    <w:p w:rsidR="00511F2A" w:rsidRDefault="00511F2A">
      <w:pPr>
        <w:pStyle w:val="ConsPlusNonformat"/>
        <w:jc w:val="both"/>
      </w:pPr>
      <w:r>
        <w:t xml:space="preserve">                                         от ______________________________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______________________________</w:t>
      </w:r>
    </w:p>
    <w:p w:rsidR="00511F2A" w:rsidRDefault="00511F2A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bookmarkStart w:id="10" w:name="P216"/>
      <w:bookmarkEnd w:id="10"/>
      <w:r>
        <w:rPr>
          <w:b/>
        </w:rPr>
        <w:t>Уведомление</w:t>
      </w:r>
    </w:p>
    <w:p w:rsidR="00511F2A" w:rsidRDefault="00511F2A">
      <w:pPr>
        <w:pStyle w:val="ConsPlusNonformat"/>
        <w:jc w:val="both"/>
      </w:pPr>
      <w:r>
        <w:rPr>
          <w:b/>
        </w:rPr>
        <w:t>о возникновении личной заинтересованности</w:t>
      </w:r>
    </w:p>
    <w:p w:rsidR="00511F2A" w:rsidRDefault="00511F2A">
      <w:pPr>
        <w:pStyle w:val="ConsPlusNonformat"/>
        <w:jc w:val="both"/>
      </w:pPr>
      <w:r>
        <w:rPr>
          <w:b/>
        </w:rPr>
        <w:t>при исполнении должностных обязанностей,</w:t>
      </w:r>
    </w:p>
    <w:p w:rsidR="00511F2A" w:rsidRDefault="00511F2A">
      <w:pPr>
        <w:pStyle w:val="ConsPlusNonformat"/>
        <w:jc w:val="both"/>
      </w:pP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 привести к конфликту интересов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11F2A" w:rsidRDefault="00511F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11F2A" w:rsidRDefault="00511F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11F2A" w:rsidRDefault="00511F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11F2A" w:rsidRDefault="00511F2A">
      <w:pPr>
        <w:pStyle w:val="ConsPlusNonformat"/>
        <w:jc w:val="both"/>
      </w:pPr>
      <w:r>
        <w:t>заинтересованности: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11F2A" w:rsidRDefault="00511F2A">
      <w:pPr>
        <w:pStyle w:val="ConsPlusNonformat"/>
        <w:jc w:val="both"/>
      </w:pPr>
      <w:r>
        <w:t>повлиять личная заинтересованность: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11F2A" w:rsidRDefault="00511F2A">
      <w:pPr>
        <w:pStyle w:val="ConsPlusNonformat"/>
        <w:jc w:val="both"/>
      </w:pPr>
      <w:r>
        <w:t>интересов:</w:t>
      </w:r>
    </w:p>
    <w:p w:rsidR="00511F2A" w:rsidRDefault="00511F2A">
      <w:pPr>
        <w:pStyle w:val="ConsPlusNonformat"/>
        <w:jc w:val="both"/>
      </w:pPr>
      <w:r>
        <w:t>___________________________________________________________________________</w:t>
      </w:r>
    </w:p>
    <w:p w:rsidR="00511F2A" w:rsidRDefault="00511F2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11F2A" w:rsidRDefault="00511F2A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11F2A" w:rsidRDefault="00511F2A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11F2A" w:rsidRDefault="00511F2A">
      <w:pPr>
        <w:pStyle w:val="ConsPlusNonformat"/>
        <w:jc w:val="both"/>
      </w:pPr>
      <w:r>
        <w:t>(нужное подчеркнуть).</w:t>
      </w:r>
    </w:p>
    <w:p w:rsidR="00511F2A" w:rsidRDefault="00511F2A">
      <w:pPr>
        <w:pStyle w:val="ConsPlusNonformat"/>
        <w:jc w:val="both"/>
      </w:pPr>
    </w:p>
    <w:p w:rsidR="00511F2A" w:rsidRDefault="00511F2A">
      <w:pPr>
        <w:pStyle w:val="ConsPlusNonformat"/>
        <w:jc w:val="both"/>
      </w:pPr>
      <w:r>
        <w:t xml:space="preserve">                  20   г.</w:t>
      </w:r>
    </w:p>
    <w:p w:rsidR="00511F2A" w:rsidRDefault="00511F2A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лица,          (расшифровка</w:t>
      </w:r>
      <w:proofErr w:type="gramEnd"/>
    </w:p>
    <w:p w:rsidR="00511F2A" w:rsidRDefault="00511F2A">
      <w:pPr>
        <w:pStyle w:val="ConsPlusNonformat"/>
        <w:jc w:val="both"/>
      </w:pPr>
      <w:r>
        <w:t xml:space="preserve">                                      </w:t>
      </w:r>
      <w:proofErr w:type="gramStart"/>
      <w:r>
        <w:t>направляющего</w:t>
      </w:r>
      <w:proofErr w:type="gramEnd"/>
      <w:r>
        <w:t xml:space="preserve">             подписи)</w:t>
      </w:r>
    </w:p>
    <w:p w:rsidR="00511F2A" w:rsidRDefault="00511F2A">
      <w:pPr>
        <w:pStyle w:val="ConsPlusNonformat"/>
        <w:jc w:val="both"/>
      </w:pPr>
      <w:r>
        <w:t xml:space="preserve">                                       уведомление)</w:t>
      </w: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jc w:val="both"/>
      </w:pPr>
    </w:p>
    <w:p w:rsidR="00511F2A" w:rsidRDefault="00511F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08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511F2A"/>
    <w:rsid w:val="00511F2A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1F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1F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1F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97&amp;dst=100005" TargetMode="External"/><Relationship Id="rId13" Type="http://schemas.openxmlformats.org/officeDocument/2006/relationships/hyperlink" Target="https://login.consultant.ru/link/?req=doc&amp;base=RLAW181&amp;n=73021&amp;dst=100028" TargetMode="External"/><Relationship Id="rId18" Type="http://schemas.openxmlformats.org/officeDocument/2006/relationships/hyperlink" Target="https://login.consultant.ru/link/?req=doc&amp;base=RLAW181&amp;n=120897&amp;dst=100009" TargetMode="External"/><Relationship Id="rId26" Type="http://schemas.openxmlformats.org/officeDocument/2006/relationships/hyperlink" Target="https://login.consultant.ru/link/?req=doc&amp;base=RLAW181&amp;n=93463&amp;dst=100031" TargetMode="External"/><Relationship Id="rId39" Type="http://schemas.openxmlformats.org/officeDocument/2006/relationships/hyperlink" Target="https://login.consultant.ru/link/?req=doc&amp;base=RLAW181&amp;n=120897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20897&amp;dst=100009" TargetMode="External"/><Relationship Id="rId34" Type="http://schemas.openxmlformats.org/officeDocument/2006/relationships/hyperlink" Target="https://login.consultant.ru/link/?req=doc&amp;base=RLAW181&amp;n=120897&amp;dst=100009" TargetMode="External"/><Relationship Id="rId42" Type="http://schemas.openxmlformats.org/officeDocument/2006/relationships/hyperlink" Target="https://login.consultant.ru/link/?req=doc&amp;base=RLAW181&amp;n=120897&amp;dst=100014" TargetMode="External"/><Relationship Id="rId7" Type="http://schemas.openxmlformats.org/officeDocument/2006/relationships/hyperlink" Target="https://login.consultant.ru/link/?req=doc&amp;base=RLAW181&amp;n=109968&amp;dst=100005" TargetMode="External"/><Relationship Id="rId12" Type="http://schemas.openxmlformats.org/officeDocument/2006/relationships/hyperlink" Target="https://login.consultant.ru/link/?req=doc&amp;base=RLAW181&amp;n=93463&amp;dst=100023" TargetMode="External"/><Relationship Id="rId17" Type="http://schemas.openxmlformats.org/officeDocument/2006/relationships/hyperlink" Target="https://login.consultant.ru/link/?req=doc&amp;base=RLAW181&amp;n=93463&amp;dst=100026" TargetMode="External"/><Relationship Id="rId25" Type="http://schemas.openxmlformats.org/officeDocument/2006/relationships/hyperlink" Target="https://login.consultant.ru/link/?req=doc&amp;base=RLAW181&amp;n=120897&amp;dst=100011" TargetMode="External"/><Relationship Id="rId33" Type="http://schemas.openxmlformats.org/officeDocument/2006/relationships/hyperlink" Target="https://login.consultant.ru/link/?req=doc&amp;base=RLAW181&amp;n=93463&amp;dst=100034" TargetMode="External"/><Relationship Id="rId38" Type="http://schemas.openxmlformats.org/officeDocument/2006/relationships/hyperlink" Target="https://login.consultant.ru/link/?req=doc&amp;base=RLAW181&amp;n=93463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20897&amp;dst=100008" TargetMode="External"/><Relationship Id="rId20" Type="http://schemas.openxmlformats.org/officeDocument/2006/relationships/hyperlink" Target="https://login.consultant.ru/link/?req=doc&amp;base=RLAW181&amp;n=93463&amp;dst=100028" TargetMode="External"/><Relationship Id="rId29" Type="http://schemas.openxmlformats.org/officeDocument/2006/relationships/hyperlink" Target="https://login.consultant.ru/link/?req=doc&amp;base=RLAW181&amp;n=93463&amp;dst=100033" TargetMode="External"/><Relationship Id="rId41" Type="http://schemas.openxmlformats.org/officeDocument/2006/relationships/hyperlink" Target="https://login.consultant.ru/link/?req=doc&amp;base=RLAW181&amp;n=93463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3463&amp;dst=100022" TargetMode="External"/><Relationship Id="rId11" Type="http://schemas.openxmlformats.org/officeDocument/2006/relationships/hyperlink" Target="https://login.consultant.ru/link/?req=doc&amp;base=RLAW181&amp;n=120897&amp;dst=100007" TargetMode="External"/><Relationship Id="rId24" Type="http://schemas.openxmlformats.org/officeDocument/2006/relationships/hyperlink" Target="https://login.consultant.ru/link/?req=doc&amp;base=RLAW181&amp;n=120897&amp;dst=100011" TargetMode="External"/><Relationship Id="rId32" Type="http://schemas.openxmlformats.org/officeDocument/2006/relationships/hyperlink" Target="https://login.consultant.ru/link/?req=doc&amp;base=RLAW181&amp;n=120897&amp;dst=100011" TargetMode="External"/><Relationship Id="rId37" Type="http://schemas.openxmlformats.org/officeDocument/2006/relationships/hyperlink" Target="https://login.consultant.ru/link/?req=doc&amp;base=RLAW181&amp;n=123788&amp;dst=100179" TargetMode="External"/><Relationship Id="rId40" Type="http://schemas.openxmlformats.org/officeDocument/2006/relationships/hyperlink" Target="https://login.consultant.ru/link/?req=doc&amp;base=RLAW181&amp;n=120897&amp;dst=100013" TargetMode="External"/><Relationship Id="rId5" Type="http://schemas.openxmlformats.org/officeDocument/2006/relationships/hyperlink" Target="https://login.consultant.ru/link/?req=doc&amp;base=RLAW181&amp;n=73021&amp;dst=100028" TargetMode="External"/><Relationship Id="rId15" Type="http://schemas.openxmlformats.org/officeDocument/2006/relationships/hyperlink" Target="https://login.consultant.ru/link/?req=doc&amp;base=RLAW181&amp;n=109968&amp;dst=100005" TargetMode="External"/><Relationship Id="rId23" Type="http://schemas.openxmlformats.org/officeDocument/2006/relationships/hyperlink" Target="https://login.consultant.ru/link/?req=doc&amp;base=RLAW181&amp;n=120897&amp;dst=100009" TargetMode="External"/><Relationship Id="rId28" Type="http://schemas.openxmlformats.org/officeDocument/2006/relationships/hyperlink" Target="https://login.consultant.ru/link/?req=doc&amp;base=RLAW181&amp;n=73021&amp;dst=100028" TargetMode="External"/><Relationship Id="rId36" Type="http://schemas.openxmlformats.org/officeDocument/2006/relationships/hyperlink" Target="https://login.consultant.ru/link/?req=doc&amp;base=RLAW181&amp;n=120897&amp;dst=100009" TargetMode="External"/><Relationship Id="rId10" Type="http://schemas.openxmlformats.org/officeDocument/2006/relationships/hyperlink" Target="https://login.consultant.ru/link/?req=doc&amp;base=RLAW181&amp;n=120897&amp;dst=100006" TargetMode="External"/><Relationship Id="rId19" Type="http://schemas.openxmlformats.org/officeDocument/2006/relationships/hyperlink" Target="https://login.consultant.ru/link/?req=doc&amp;base=RLAW181&amp;n=120897&amp;dst=100009" TargetMode="External"/><Relationship Id="rId31" Type="http://schemas.openxmlformats.org/officeDocument/2006/relationships/hyperlink" Target="https://login.consultant.ru/link/?req=doc&amp;base=RLAW181&amp;n=109968&amp;dst=10000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4894&amp;dst=100144" TargetMode="External"/><Relationship Id="rId14" Type="http://schemas.openxmlformats.org/officeDocument/2006/relationships/hyperlink" Target="https://login.consultant.ru/link/?req=doc&amp;base=RLAW181&amp;n=93463&amp;dst=100025" TargetMode="External"/><Relationship Id="rId22" Type="http://schemas.openxmlformats.org/officeDocument/2006/relationships/hyperlink" Target="https://login.consultant.ru/link/?req=doc&amp;base=RLAW181&amp;n=93463&amp;dst=100029" TargetMode="External"/><Relationship Id="rId27" Type="http://schemas.openxmlformats.org/officeDocument/2006/relationships/hyperlink" Target="https://login.consultant.ru/link/?req=doc&amp;base=RLAW181&amp;n=120897&amp;dst=100009" TargetMode="External"/><Relationship Id="rId30" Type="http://schemas.openxmlformats.org/officeDocument/2006/relationships/hyperlink" Target="https://login.consultant.ru/link/?req=doc&amp;base=RLAW181&amp;n=120897&amp;dst=100009" TargetMode="External"/><Relationship Id="rId35" Type="http://schemas.openxmlformats.org/officeDocument/2006/relationships/hyperlink" Target="https://login.consultant.ru/link/?req=doc&amp;base=RLAW181&amp;n=93463&amp;dst=10003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3410</Words>
  <Characters>19441</Characters>
  <Application>Microsoft Office Word</Application>
  <DocSecurity>0</DocSecurity>
  <Lines>162</Lines>
  <Paragraphs>45</Paragraphs>
  <ScaleCrop>false</ScaleCrop>
  <Company/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2024-08-02T11:55:00Z</dcterms:created>
  <dcterms:modified xsi:type="dcterms:W3CDTF">2024-08-02T11:55:00Z</dcterms:modified>
</cp:coreProperties>
</file>