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A9" w:rsidRPr="009158C9" w:rsidRDefault="009953A9" w:rsidP="009953A9">
      <w:pPr>
        <w:jc w:val="center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6250" cy="666750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3A9" w:rsidRPr="009158C9" w:rsidRDefault="009953A9" w:rsidP="009953A9">
      <w:pPr>
        <w:jc w:val="center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953A9" w:rsidRPr="009158C9" w:rsidRDefault="009953A9" w:rsidP="009953A9">
      <w:pPr>
        <w:jc w:val="center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953A9" w:rsidRPr="009158C9" w:rsidRDefault="009953A9" w:rsidP="009953A9">
      <w:pPr>
        <w:jc w:val="center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953A9" w:rsidRPr="009158C9" w:rsidRDefault="009953A9" w:rsidP="009953A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b/>
          <w:sz w:val="28"/>
          <w:szCs w:val="28"/>
        </w:rPr>
        <w:t>РЕШЕНИЕ</w:t>
      </w:r>
    </w:p>
    <w:p w:rsidR="009953A9" w:rsidRPr="009158C9" w:rsidRDefault="009953A9" w:rsidP="009953A9">
      <w:pPr>
        <w:jc w:val="center"/>
        <w:rPr>
          <w:rFonts w:ascii="Times New Roman" w:hAnsi="Times New Roman"/>
          <w:sz w:val="28"/>
          <w:szCs w:val="28"/>
        </w:rPr>
      </w:pPr>
    </w:p>
    <w:p w:rsidR="009953A9" w:rsidRPr="009158C9" w:rsidRDefault="00382CB0" w:rsidP="009953A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«28</w:t>
      </w:r>
      <w:r w:rsidR="009953A9" w:rsidRPr="009158C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05. </w:t>
      </w:r>
      <w:r w:rsidR="009953A9" w:rsidRPr="009158C9">
        <w:rPr>
          <w:rFonts w:ascii="Times New Roman" w:hAnsi="Times New Roman"/>
          <w:b/>
          <w:sz w:val="28"/>
          <w:szCs w:val="28"/>
        </w:rPr>
        <w:t xml:space="preserve">2024 года № </w:t>
      </w:r>
      <w:r>
        <w:rPr>
          <w:rFonts w:ascii="Times New Roman" w:hAnsi="Times New Roman"/>
          <w:b/>
          <w:sz w:val="28"/>
          <w:szCs w:val="28"/>
        </w:rPr>
        <w:t>133</w:t>
      </w:r>
    </w:p>
    <w:p w:rsidR="009953A9" w:rsidRPr="009158C9" w:rsidRDefault="009953A9" w:rsidP="009953A9">
      <w:pPr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b/>
          <w:sz w:val="28"/>
          <w:szCs w:val="28"/>
        </w:rPr>
        <w:t xml:space="preserve">            г. Богучар</w:t>
      </w:r>
    </w:p>
    <w:p w:rsidR="009953A9" w:rsidRPr="009158C9" w:rsidRDefault="009953A9" w:rsidP="009953A9">
      <w:pPr>
        <w:rPr>
          <w:rFonts w:ascii="Times New Roman" w:hAnsi="Times New Roman"/>
          <w:b/>
          <w:sz w:val="28"/>
          <w:szCs w:val="28"/>
        </w:rPr>
      </w:pPr>
    </w:p>
    <w:p w:rsidR="009953A9" w:rsidRPr="009158C9" w:rsidRDefault="009953A9" w:rsidP="009953A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158C9">
        <w:rPr>
          <w:rFonts w:ascii="Times New Roman" w:hAnsi="Times New Roman" w:cs="Times New Roman"/>
          <w:sz w:val="28"/>
          <w:szCs w:val="28"/>
        </w:rPr>
        <w:t xml:space="preserve">О порядке рассмотрения вопросов, </w:t>
      </w:r>
    </w:p>
    <w:p w:rsidR="009953A9" w:rsidRPr="009158C9" w:rsidRDefault="009953A9" w:rsidP="009953A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158C9">
        <w:rPr>
          <w:rFonts w:ascii="Times New Roman" w:hAnsi="Times New Roman" w:cs="Times New Roman"/>
          <w:sz w:val="28"/>
          <w:szCs w:val="28"/>
        </w:rPr>
        <w:t xml:space="preserve">касающихся соблюдений требований </w:t>
      </w:r>
    </w:p>
    <w:p w:rsidR="009953A9" w:rsidRPr="009158C9" w:rsidRDefault="009953A9" w:rsidP="009953A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158C9">
        <w:rPr>
          <w:rFonts w:ascii="Times New Roman" w:hAnsi="Times New Roman" w:cs="Times New Roman"/>
          <w:sz w:val="28"/>
          <w:szCs w:val="28"/>
        </w:rPr>
        <w:t xml:space="preserve">к должностному поведению лиц, </w:t>
      </w:r>
    </w:p>
    <w:p w:rsidR="009953A9" w:rsidRPr="009158C9" w:rsidRDefault="009953A9" w:rsidP="009953A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9158C9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9158C9"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9953A9" w:rsidRPr="009158C9" w:rsidRDefault="009953A9" w:rsidP="003418A5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158C9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</w:p>
    <w:p w:rsidR="009953A9" w:rsidRPr="009158C9" w:rsidRDefault="009953A9" w:rsidP="009953A9">
      <w:pPr>
        <w:ind w:firstLine="709"/>
        <w:rPr>
          <w:rFonts w:ascii="Times New Roman" w:hAnsi="Times New Roman"/>
          <w:sz w:val="28"/>
          <w:szCs w:val="28"/>
        </w:rPr>
      </w:pPr>
    </w:p>
    <w:p w:rsidR="009953A9" w:rsidRPr="009158C9" w:rsidRDefault="009953A9" w:rsidP="009953A9">
      <w:pPr>
        <w:ind w:firstLine="709"/>
        <w:rPr>
          <w:rFonts w:ascii="Times New Roman" w:hAnsi="Times New Roman"/>
          <w:sz w:val="28"/>
          <w:szCs w:val="28"/>
        </w:rPr>
      </w:pPr>
    </w:p>
    <w:p w:rsidR="009953A9" w:rsidRPr="009158C9" w:rsidRDefault="009953A9" w:rsidP="009953A9">
      <w:pPr>
        <w:ind w:firstLine="709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На основании Федерального закона от 06.20.2003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 Совет народных депутатов Богучарского муниципального района Воронежской области </w:t>
      </w:r>
      <w:proofErr w:type="spellStart"/>
      <w:proofErr w:type="gramStart"/>
      <w:r w:rsidRPr="009158C9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9158C9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9158C9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9158C9">
        <w:rPr>
          <w:rFonts w:ascii="Times New Roman" w:hAnsi="Times New Roman"/>
          <w:b/>
          <w:sz w:val="28"/>
          <w:szCs w:val="28"/>
        </w:rPr>
        <w:t xml:space="preserve"> и л:</w:t>
      </w:r>
    </w:p>
    <w:p w:rsidR="009953A9" w:rsidRPr="009158C9" w:rsidRDefault="009953A9" w:rsidP="009953A9">
      <w:pPr>
        <w:ind w:firstLine="709"/>
        <w:rPr>
          <w:rFonts w:ascii="Times New Roman" w:hAnsi="Times New Roman"/>
          <w:sz w:val="28"/>
          <w:szCs w:val="28"/>
        </w:rPr>
      </w:pPr>
    </w:p>
    <w:p w:rsidR="009953A9" w:rsidRPr="009158C9" w:rsidRDefault="009953A9" w:rsidP="009953A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Утвердить Положение о порядке рассмотрения вопросов, касающихся соблюдений требований к должностному поведению лиц, замещающих муниципальные должности, и урегулирования конфликта интересов согласно приложению № 1.</w:t>
      </w:r>
    </w:p>
    <w:p w:rsidR="009953A9" w:rsidRPr="009158C9" w:rsidRDefault="009953A9" w:rsidP="009953A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Утвердить состав Комиссии по соблюдению требований к должностному поведению и урегулированию конфликта интересов согласно приложению № 2.</w:t>
      </w:r>
    </w:p>
    <w:p w:rsidR="003418A5" w:rsidRPr="009158C9" w:rsidRDefault="003418A5" w:rsidP="003418A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Признать утратившим</w:t>
      </w:r>
      <w:r w:rsidR="009953A9" w:rsidRPr="009158C9">
        <w:rPr>
          <w:rFonts w:ascii="Times New Roman" w:hAnsi="Times New Roman"/>
          <w:sz w:val="28"/>
          <w:szCs w:val="28"/>
        </w:rPr>
        <w:t xml:space="preserve"> силу решени</w:t>
      </w:r>
      <w:r w:rsidRPr="009158C9">
        <w:rPr>
          <w:rFonts w:ascii="Times New Roman" w:hAnsi="Times New Roman"/>
          <w:sz w:val="28"/>
          <w:szCs w:val="28"/>
        </w:rPr>
        <w:t>е</w:t>
      </w:r>
      <w:r w:rsidR="009953A9" w:rsidRPr="009158C9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Pr="009158C9">
        <w:rPr>
          <w:rFonts w:ascii="Times New Roman" w:hAnsi="Times New Roman"/>
          <w:sz w:val="28"/>
          <w:szCs w:val="28"/>
        </w:rPr>
        <w:t xml:space="preserve">Богучарского </w:t>
      </w:r>
      <w:r w:rsidR="009953A9" w:rsidRPr="009158C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9158C9">
        <w:rPr>
          <w:rFonts w:ascii="Times New Roman" w:hAnsi="Times New Roman"/>
          <w:sz w:val="28"/>
          <w:szCs w:val="28"/>
        </w:rPr>
        <w:t xml:space="preserve"> от 28.02.2018 № 68 «Об утверждении Положения о порядке проверки соблюдений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урегулированию конфликта интересов».</w:t>
      </w:r>
    </w:p>
    <w:p w:rsidR="00D64194" w:rsidRPr="009158C9" w:rsidRDefault="00D64194" w:rsidP="00D64194">
      <w:pPr>
        <w:rPr>
          <w:rFonts w:ascii="Times New Roman" w:hAnsi="Times New Roman"/>
          <w:sz w:val="28"/>
          <w:szCs w:val="28"/>
        </w:rPr>
      </w:pPr>
    </w:p>
    <w:p w:rsidR="00D64194" w:rsidRPr="009158C9" w:rsidRDefault="00D64194" w:rsidP="00D64194">
      <w:pPr>
        <w:rPr>
          <w:rFonts w:ascii="Times New Roman" w:hAnsi="Times New Roman"/>
          <w:sz w:val="28"/>
          <w:szCs w:val="28"/>
        </w:rPr>
      </w:pPr>
    </w:p>
    <w:p w:rsidR="00D64194" w:rsidRPr="009158C9" w:rsidRDefault="00D64194" w:rsidP="00D64194">
      <w:pPr>
        <w:rPr>
          <w:rFonts w:ascii="Times New Roman" w:hAnsi="Times New Roman"/>
          <w:sz w:val="28"/>
          <w:szCs w:val="28"/>
        </w:rPr>
      </w:pPr>
    </w:p>
    <w:p w:rsidR="00D64194" w:rsidRPr="009158C9" w:rsidRDefault="00D64194" w:rsidP="00D64194">
      <w:pPr>
        <w:rPr>
          <w:rFonts w:ascii="Times New Roman" w:hAnsi="Times New Roman"/>
          <w:sz w:val="28"/>
          <w:szCs w:val="28"/>
        </w:rPr>
      </w:pPr>
    </w:p>
    <w:p w:rsidR="00D64194" w:rsidRPr="009158C9" w:rsidRDefault="00D64194" w:rsidP="00D64194">
      <w:pPr>
        <w:rPr>
          <w:rFonts w:ascii="Times New Roman" w:hAnsi="Times New Roman"/>
          <w:sz w:val="28"/>
          <w:szCs w:val="28"/>
        </w:rPr>
      </w:pPr>
    </w:p>
    <w:p w:rsidR="00D64194" w:rsidRPr="009158C9" w:rsidRDefault="00D64194" w:rsidP="00D64194">
      <w:pPr>
        <w:rPr>
          <w:rFonts w:ascii="Times New Roman" w:hAnsi="Times New Roman"/>
          <w:sz w:val="28"/>
          <w:szCs w:val="28"/>
        </w:rPr>
      </w:pPr>
    </w:p>
    <w:p w:rsidR="003418A5" w:rsidRPr="009158C9" w:rsidRDefault="009953A9" w:rsidP="009953A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</w:t>
      </w:r>
      <w:r w:rsidR="003418A5" w:rsidRPr="009158C9">
        <w:rPr>
          <w:rFonts w:ascii="Times New Roman" w:hAnsi="Times New Roman"/>
          <w:sz w:val="28"/>
          <w:szCs w:val="28"/>
        </w:rPr>
        <w:t>со дня его официального опубликования в периодическом печатном издании «Вестник органов местного самоуправления Богучарского муниципального района Воронежской области» и подлежит размещению на официальном сайте администрации Богучарского муниципального района в сети Интернет.</w:t>
      </w:r>
    </w:p>
    <w:p w:rsidR="001438AC" w:rsidRPr="009158C9" w:rsidRDefault="001438AC" w:rsidP="001438AC">
      <w:pPr>
        <w:ind w:firstLine="708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5. Контроль за выполнением данного решения возложить на </w:t>
      </w:r>
      <w:proofErr w:type="gramStart"/>
      <w:r w:rsidRPr="009158C9">
        <w:rPr>
          <w:rFonts w:ascii="Times New Roman" w:hAnsi="Times New Roman"/>
          <w:sz w:val="28"/>
          <w:szCs w:val="28"/>
        </w:rPr>
        <w:t>постоянную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комиссии Совета народных депутатов Богучарского муниципального района  по местному самоуправления, правотворческой деятельности, депутатской этике (Турчанинова Т.Д.) и </w:t>
      </w:r>
      <w:r w:rsidR="005E30C8" w:rsidRPr="009158C9">
        <w:rPr>
          <w:rFonts w:ascii="Times New Roman" w:hAnsi="Times New Roman"/>
          <w:sz w:val="28"/>
          <w:szCs w:val="28"/>
        </w:rPr>
        <w:t>председателя</w:t>
      </w:r>
      <w:r w:rsidRPr="009158C9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Pr="009158C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158C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158C9">
        <w:rPr>
          <w:rFonts w:ascii="Times New Roman" w:hAnsi="Times New Roman"/>
          <w:sz w:val="28"/>
          <w:szCs w:val="28"/>
        </w:rPr>
        <w:t>Дорох</w:t>
      </w:r>
      <w:r w:rsidR="005E30C8">
        <w:rPr>
          <w:rFonts w:ascii="Times New Roman" w:hAnsi="Times New Roman"/>
          <w:sz w:val="28"/>
          <w:szCs w:val="28"/>
        </w:rPr>
        <w:t>ину</w:t>
      </w:r>
      <w:proofErr w:type="spellEnd"/>
      <w:r w:rsidR="005E30C8">
        <w:rPr>
          <w:rFonts w:ascii="Times New Roman" w:hAnsi="Times New Roman"/>
          <w:sz w:val="28"/>
          <w:szCs w:val="28"/>
        </w:rPr>
        <w:t xml:space="preserve"> Ю.В.</w:t>
      </w:r>
    </w:p>
    <w:p w:rsidR="009953A9" w:rsidRPr="009158C9" w:rsidRDefault="009953A9" w:rsidP="009953A9">
      <w:pPr>
        <w:ind w:firstLine="709"/>
        <w:rPr>
          <w:rFonts w:ascii="Times New Roman" w:hAnsi="Times New Roman"/>
          <w:sz w:val="28"/>
          <w:szCs w:val="28"/>
        </w:rPr>
      </w:pPr>
    </w:p>
    <w:p w:rsidR="009953A9" w:rsidRPr="009158C9" w:rsidRDefault="009953A9" w:rsidP="009953A9">
      <w:pPr>
        <w:ind w:firstLine="709"/>
        <w:rPr>
          <w:rFonts w:ascii="Times New Roman" w:hAnsi="Times New Roman"/>
          <w:sz w:val="28"/>
          <w:szCs w:val="28"/>
        </w:rPr>
      </w:pPr>
    </w:p>
    <w:p w:rsidR="00382CB0" w:rsidRPr="00B9739C" w:rsidRDefault="00382CB0" w:rsidP="00382CB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9739C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382CB0" w:rsidRPr="00B9739C" w:rsidRDefault="00382CB0" w:rsidP="00382CB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9739C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382CB0" w:rsidRPr="00B9739C" w:rsidRDefault="00382CB0" w:rsidP="00382CB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39C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B9739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И.М.Костенко</w:t>
      </w:r>
    </w:p>
    <w:p w:rsidR="00382CB0" w:rsidRPr="00B9739C" w:rsidRDefault="00382CB0" w:rsidP="00382CB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82CB0" w:rsidRPr="00B9739C" w:rsidRDefault="00382CB0" w:rsidP="00382CB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9739C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 w:rsidRPr="00B9739C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B9739C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2050D9" w:rsidRPr="009158C9" w:rsidRDefault="00382CB0" w:rsidP="00382CB0">
      <w:pPr>
        <w:ind w:firstLine="0"/>
        <w:rPr>
          <w:rFonts w:ascii="Times New Roman" w:hAnsi="Times New Roman"/>
          <w:sz w:val="28"/>
          <w:szCs w:val="28"/>
        </w:rPr>
      </w:pPr>
      <w:r w:rsidRPr="00B9739C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B9739C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B9739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                     </w:t>
      </w:r>
      <w:r w:rsidRPr="00B9739C">
        <w:rPr>
          <w:rFonts w:ascii="Times New Roman" w:hAnsi="Times New Roman"/>
          <w:b/>
          <w:sz w:val="28"/>
          <w:szCs w:val="28"/>
        </w:rPr>
        <w:t>А.Ю.Ко</w:t>
      </w:r>
      <w:r>
        <w:rPr>
          <w:rFonts w:ascii="Times New Roman" w:hAnsi="Times New Roman"/>
          <w:b/>
          <w:sz w:val="28"/>
          <w:szCs w:val="28"/>
        </w:rPr>
        <w:t>жанов</w:t>
      </w:r>
    </w:p>
    <w:p w:rsidR="009953A9" w:rsidRPr="00382CB0" w:rsidRDefault="009953A9" w:rsidP="002050D9">
      <w:pPr>
        <w:ind w:left="4536" w:firstLine="0"/>
        <w:jc w:val="left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br w:type="page"/>
      </w:r>
      <w:r w:rsidRPr="00382CB0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9953A9" w:rsidRPr="00382CB0" w:rsidRDefault="009953A9" w:rsidP="009953A9">
      <w:pPr>
        <w:pStyle w:val="4-"/>
        <w:ind w:left="4536" w:firstLine="0"/>
        <w:rPr>
          <w:rFonts w:ascii="Times New Roman" w:hAnsi="Times New Roman"/>
          <w:b/>
          <w:sz w:val="28"/>
        </w:rPr>
      </w:pPr>
      <w:r w:rsidRPr="00382CB0">
        <w:rPr>
          <w:rFonts w:ascii="Times New Roman" w:hAnsi="Times New Roman"/>
          <w:b/>
          <w:sz w:val="28"/>
        </w:rPr>
        <w:t xml:space="preserve">к решению Совета народных депутатов </w:t>
      </w:r>
      <w:r w:rsidR="001438AC" w:rsidRPr="00382CB0">
        <w:rPr>
          <w:rFonts w:ascii="Times New Roman" w:hAnsi="Times New Roman"/>
          <w:b/>
          <w:sz w:val="28"/>
        </w:rPr>
        <w:t xml:space="preserve">Богучарского </w:t>
      </w:r>
      <w:r w:rsidRPr="00382CB0">
        <w:rPr>
          <w:rFonts w:ascii="Times New Roman" w:hAnsi="Times New Roman"/>
          <w:b/>
          <w:sz w:val="28"/>
        </w:rPr>
        <w:t xml:space="preserve">муниципального района </w:t>
      </w:r>
    </w:p>
    <w:p w:rsidR="00382CB0" w:rsidRPr="00382CB0" w:rsidRDefault="00382CB0" w:rsidP="00382C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382CB0">
        <w:rPr>
          <w:rFonts w:ascii="Times New Roman" w:hAnsi="Times New Roman"/>
          <w:b/>
          <w:sz w:val="28"/>
          <w:szCs w:val="28"/>
        </w:rPr>
        <w:t>от «28» 05. 2024 года № 133</w:t>
      </w:r>
    </w:p>
    <w:p w:rsidR="009953A9" w:rsidRPr="00382CB0" w:rsidRDefault="009953A9" w:rsidP="00382CB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953A9" w:rsidRPr="009158C9" w:rsidRDefault="009953A9" w:rsidP="001438A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b/>
          <w:sz w:val="28"/>
          <w:szCs w:val="28"/>
        </w:rPr>
        <w:t>ПОЛОЖЕНИЕ</w:t>
      </w:r>
    </w:p>
    <w:p w:rsidR="009953A9" w:rsidRPr="009158C9" w:rsidRDefault="009953A9" w:rsidP="001438A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8C9">
        <w:rPr>
          <w:rFonts w:ascii="Times New Roman" w:hAnsi="Times New Roman"/>
          <w:b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9953A9" w:rsidRPr="009158C9" w:rsidRDefault="009953A9" w:rsidP="009953A9">
      <w:pPr>
        <w:ind w:firstLine="709"/>
        <w:rPr>
          <w:rFonts w:ascii="Times New Roman" w:hAnsi="Times New Roman"/>
          <w:sz w:val="28"/>
          <w:szCs w:val="28"/>
        </w:rPr>
      </w:pP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I. Общие положения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158C9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 в Совете народных депутатов 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, Контрольно-счетной комиссии 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района, 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(далее лица, замещающие муниципальные должности), и урегулированию конфликта интересов (далее – комиссия) в соответствии с Федеральным законом от 25 декабря 2008 г. №273-ФЗ «О противодействии коррупции». </w:t>
      </w:r>
      <w:proofErr w:type="gramEnd"/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</w:t>
      </w:r>
      <w:r>
        <w:rPr>
          <w:rFonts w:ascii="Times New Roman" w:hAnsi="Times New Roman"/>
          <w:sz w:val="28"/>
          <w:szCs w:val="28"/>
        </w:rPr>
        <w:t xml:space="preserve">Воронежской области, Уставом Богучарского муниципального района, нормативными </w:t>
      </w:r>
      <w:r w:rsidRPr="009158C9">
        <w:rPr>
          <w:rFonts w:ascii="Times New Roman" w:hAnsi="Times New Roman"/>
          <w:sz w:val="28"/>
          <w:szCs w:val="28"/>
        </w:rPr>
        <w:t>правовыми актами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.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1.3. Основной задачей комиссий является содействие: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>1) в обеспечении соблюдения лицами, замещающими муниципальные должности в Совете народных депутатов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, Контрольно-счетной комиссии </w:t>
      </w: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 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поведению и (или) требования об урегулировании конфликта интересов);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2) в осуществлении в муниципальном органе мер по предупреждению коррупции.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1.4. Комиссия рассматривает вопросы, связанные с соблюдением требований к </w:t>
      </w:r>
      <w:r>
        <w:rPr>
          <w:rFonts w:ascii="Times New Roman" w:hAnsi="Times New Roman"/>
          <w:sz w:val="28"/>
          <w:szCs w:val="28"/>
        </w:rPr>
        <w:t xml:space="preserve">должностному </w:t>
      </w:r>
      <w:r w:rsidRPr="009158C9">
        <w:rPr>
          <w:rFonts w:ascii="Times New Roman" w:hAnsi="Times New Roman"/>
          <w:sz w:val="28"/>
          <w:szCs w:val="28"/>
        </w:rPr>
        <w:t xml:space="preserve">поведению и (или) требований об урегулировании конфликта интересов, в отношении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158C9">
        <w:rPr>
          <w:rFonts w:ascii="Times New Roman" w:hAnsi="Times New Roman"/>
          <w:sz w:val="28"/>
          <w:szCs w:val="28"/>
        </w:rPr>
        <w:t>Совете народных депутатов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, Контрольно-счетной комиссии </w:t>
      </w: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 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lastRenderedPageBreak/>
        <w:t xml:space="preserve">II. Порядок создания и работы Комиссии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2.1. Комиссия утверждается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  (далее - Совет народных депутатов) на срок полномочий Совета народных депутатов, является подотчетной и подконтрольной Совету народных депутатов.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2.2. В состав Комиссии включаются </w:t>
      </w:r>
      <w:r>
        <w:rPr>
          <w:rFonts w:ascii="Times New Roman" w:hAnsi="Times New Roman"/>
          <w:sz w:val="28"/>
          <w:szCs w:val="28"/>
        </w:rPr>
        <w:t xml:space="preserve">по одному представителю от </w:t>
      </w:r>
      <w:r w:rsidRPr="009158C9">
        <w:rPr>
          <w:rFonts w:ascii="Times New Roman" w:hAnsi="Times New Roman"/>
          <w:sz w:val="28"/>
          <w:szCs w:val="28"/>
        </w:rPr>
        <w:t xml:space="preserve"> постоянных комиссий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 w:rsidRPr="009158C9">
        <w:rPr>
          <w:rFonts w:ascii="Times New Roman" w:hAnsi="Times New Roman"/>
          <w:sz w:val="28"/>
          <w:szCs w:val="28"/>
        </w:rPr>
        <w:t xml:space="preserve">.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Депутаты райсовета могу</w:t>
      </w:r>
      <w:r w:rsidRPr="009158C9">
        <w:rPr>
          <w:rFonts w:ascii="Times New Roman" w:hAnsi="Times New Roman"/>
          <w:sz w:val="28"/>
          <w:szCs w:val="28"/>
        </w:rPr>
        <w:t xml:space="preserve">т принять решение о включении в состав комиссии: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представителя общественной организации ветеранов, созданной в </w:t>
      </w:r>
      <w:r>
        <w:rPr>
          <w:rFonts w:ascii="Times New Roman" w:hAnsi="Times New Roman"/>
          <w:sz w:val="28"/>
          <w:szCs w:val="28"/>
        </w:rPr>
        <w:t xml:space="preserve"> районе</w:t>
      </w:r>
      <w:r w:rsidRPr="009158C9">
        <w:rPr>
          <w:rFonts w:ascii="Times New Roman" w:hAnsi="Times New Roman"/>
          <w:sz w:val="28"/>
          <w:szCs w:val="28"/>
        </w:rPr>
        <w:t xml:space="preserve">;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2) представителя профсоюзной организации, действующей в установленном порядке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Pr="009158C9">
        <w:rPr>
          <w:rFonts w:ascii="Times New Roman" w:hAnsi="Times New Roman"/>
          <w:sz w:val="28"/>
          <w:szCs w:val="28"/>
        </w:rPr>
        <w:t xml:space="preserve">. </w:t>
      </w:r>
    </w:p>
    <w:p w:rsidR="009158C9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2.4.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2.5. Численный и персональный состав Комиссии, а также председатель комиссии, заместитель председателя комиссии, ответственный секретарь утверждаются решением Совета народных депутатов.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2.6. Заседание Комиссии считается правомочным, если на нем присутствует не менее двух третей от общего числа членов Комиссии.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2.8.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2.9. В случае если Комиссией проводится проверка в соответствии с разделом IV настоящего Положения в отношении одного из членов Комиссии, указанный член Комиссии не имеет права голоса при принятии решения.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2.10. Решение Комиссии оформляется протоколом, который подписывается председателем и ответственным секретарем Комиссии.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2.11.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III. Полномочия председателя, заместителя председателя, ответственного секретаря и членов Комиссии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3.1. Председатель Комиссии осуществляет следующие полномочия: </w:t>
      </w:r>
    </w:p>
    <w:p w:rsidR="00087AAD" w:rsidRDefault="009158C9" w:rsidP="009953A9">
      <w:pPr>
        <w:ind w:firstLine="709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1) осуществляет руков</w:t>
      </w:r>
      <w:r w:rsidR="00087AAD">
        <w:rPr>
          <w:rFonts w:ascii="Times New Roman" w:hAnsi="Times New Roman"/>
          <w:sz w:val="28"/>
          <w:szCs w:val="28"/>
        </w:rPr>
        <w:t xml:space="preserve">одство деятельностью Комиссии; </w:t>
      </w:r>
      <w:r w:rsidRPr="009158C9">
        <w:rPr>
          <w:rFonts w:ascii="Times New Roman" w:hAnsi="Times New Roman"/>
          <w:sz w:val="28"/>
          <w:szCs w:val="28"/>
        </w:rPr>
        <w:t xml:space="preserve"> </w:t>
      </w:r>
    </w:p>
    <w:p w:rsidR="00087AAD" w:rsidRDefault="009158C9" w:rsidP="00087AAD">
      <w:pPr>
        <w:ind w:left="708" w:firstLine="1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lastRenderedPageBreak/>
        <w:t xml:space="preserve">2) председательствует на заседании Комиссии и организует ее работу; 3) представляет комиссию в государственных органах, органах местного самоуправления и иных организациях;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4) подписывает протоколы заседания Комиссии и иные документы Комиссии; </w:t>
      </w:r>
    </w:p>
    <w:p w:rsidR="00087AAD" w:rsidRDefault="00087AAD" w:rsidP="00087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158C9" w:rsidRPr="009158C9">
        <w:rPr>
          <w:rFonts w:ascii="Times New Roman" w:hAnsi="Times New Roman"/>
          <w:sz w:val="28"/>
          <w:szCs w:val="28"/>
        </w:rPr>
        <w:t xml:space="preserve">) дает поручения членам Комиссии в пределах своих полномочий;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7) контролирует исполнение решений и поручений Комиссии;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8) организует ведение делопроизводства Комиссии; 9) организует освещение деятельности Комиссии в средствах массовой информации;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10) осуществляет иные полномочия в соответствии с настоящим Положением.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3.2. Заместитель председателя Комиссии осуществляет руководство деятельностью Комиссии в отсутствии председателя комиссии.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3.3. Ответственный секретарь Комиссии осуществляет следующие полномочия: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осуществляет подготовку материалов для рассмотрения на заседании Комиссии, подготавливает мотивированное заключение по рассмотрению уведомления (заявления);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2) оповещает членов Комиссии и лиц, участвующих в заседании комиссии, о дате, времени и месте заседания,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3) ведет делопроизводство Комиссии;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4) подписывает протоколы заседания Комиссии;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5) осуществляет иные полномочия в соот</w:t>
      </w:r>
      <w:r w:rsidR="00087AAD">
        <w:rPr>
          <w:rFonts w:ascii="Times New Roman" w:hAnsi="Times New Roman"/>
          <w:sz w:val="28"/>
          <w:szCs w:val="28"/>
        </w:rPr>
        <w:t>ветствии с настоящим Положением;</w:t>
      </w:r>
      <w:r w:rsidRPr="009158C9">
        <w:rPr>
          <w:rFonts w:ascii="Times New Roman" w:hAnsi="Times New Roman"/>
          <w:sz w:val="28"/>
          <w:szCs w:val="28"/>
        </w:rPr>
        <w:t xml:space="preserve"> </w:t>
      </w:r>
    </w:p>
    <w:p w:rsidR="00087AAD" w:rsidRDefault="009158C9" w:rsidP="00087AAD">
      <w:pPr>
        <w:ind w:left="567" w:firstLine="0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6) освещает деятельность Комиссии в средствах массовой информации; </w:t>
      </w:r>
      <w:r w:rsidR="00087AAD">
        <w:rPr>
          <w:rFonts w:ascii="Times New Roman" w:hAnsi="Times New Roman"/>
          <w:sz w:val="28"/>
          <w:szCs w:val="28"/>
        </w:rPr>
        <w:t xml:space="preserve">   </w:t>
      </w:r>
      <w:r w:rsidRPr="009158C9">
        <w:rPr>
          <w:rFonts w:ascii="Times New Roman" w:hAnsi="Times New Roman"/>
          <w:sz w:val="28"/>
          <w:szCs w:val="28"/>
        </w:rPr>
        <w:t xml:space="preserve">7) осуществляют иные полномочия в соответствии с настоящим Положением.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3.4. Члены Комиссии осуществляют следующие полномочия: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9158C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выполнением принятых Комиссией решений;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2) принимают личное участие в заседаниях Комиссии;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3) участвуют в работе по выполнению решений Комиссии и </w:t>
      </w:r>
      <w:proofErr w:type="gramStart"/>
      <w:r w:rsidRPr="009158C9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их выполнением;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4) выполняют решения и поручения Комиссии, поручения ее председателя;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6) осуществляют иные полномочия в соответствии с настоящим Положением. </w:t>
      </w:r>
    </w:p>
    <w:p w:rsidR="00087AAD" w:rsidRDefault="00087AAD" w:rsidP="00087AAD">
      <w:pPr>
        <w:rPr>
          <w:rFonts w:ascii="Times New Roman" w:hAnsi="Times New Roman"/>
          <w:sz w:val="28"/>
          <w:szCs w:val="28"/>
        </w:rPr>
      </w:pPr>
    </w:p>
    <w:p w:rsidR="005E30C8" w:rsidRDefault="009158C9" w:rsidP="00087AAD">
      <w:pPr>
        <w:rPr>
          <w:rFonts w:ascii="Times New Roman" w:hAnsi="Times New Roman"/>
          <w:b/>
          <w:sz w:val="28"/>
          <w:szCs w:val="28"/>
        </w:rPr>
      </w:pPr>
      <w:r w:rsidRPr="00087AAD">
        <w:rPr>
          <w:rFonts w:ascii="Times New Roman" w:hAnsi="Times New Roman"/>
          <w:b/>
          <w:sz w:val="28"/>
          <w:szCs w:val="28"/>
        </w:rPr>
        <w:t>IV. Порядок рассмотрения вопросов, касающихся соблюдения требований к должностному поведению лиц, замещающих муниципальные должности в Совете народных депутатов</w:t>
      </w:r>
      <w:r w:rsidR="00087AAD" w:rsidRPr="00087AAD">
        <w:rPr>
          <w:rFonts w:ascii="Times New Roman" w:hAnsi="Times New Roman"/>
          <w:b/>
          <w:sz w:val="28"/>
          <w:szCs w:val="28"/>
        </w:rPr>
        <w:t>,</w:t>
      </w:r>
      <w:r w:rsidRPr="00087AAD">
        <w:rPr>
          <w:rFonts w:ascii="Times New Roman" w:hAnsi="Times New Roman"/>
          <w:b/>
          <w:sz w:val="28"/>
          <w:szCs w:val="28"/>
        </w:rPr>
        <w:t xml:space="preserve">  Контрольно-счетной комиссии</w:t>
      </w:r>
      <w:r w:rsidR="00087AAD" w:rsidRPr="00087AAD">
        <w:rPr>
          <w:rFonts w:ascii="Times New Roman" w:hAnsi="Times New Roman"/>
          <w:b/>
          <w:sz w:val="28"/>
          <w:szCs w:val="28"/>
        </w:rPr>
        <w:t xml:space="preserve"> Богучарского муниципального района</w:t>
      </w:r>
      <w:r w:rsidRPr="00087AAD">
        <w:rPr>
          <w:rFonts w:ascii="Times New Roman" w:hAnsi="Times New Roman"/>
          <w:b/>
          <w:sz w:val="28"/>
          <w:szCs w:val="28"/>
        </w:rPr>
        <w:t xml:space="preserve">, </w:t>
      </w:r>
      <w:r w:rsidR="00087AAD" w:rsidRPr="00087AAD">
        <w:rPr>
          <w:rFonts w:ascii="Times New Roman" w:hAnsi="Times New Roman"/>
          <w:b/>
          <w:sz w:val="28"/>
          <w:szCs w:val="28"/>
        </w:rPr>
        <w:lastRenderedPageBreak/>
        <w:t xml:space="preserve">администрации Богучарского муниципального района </w:t>
      </w:r>
      <w:r w:rsidRPr="00087AAD">
        <w:rPr>
          <w:rFonts w:ascii="Times New Roman" w:hAnsi="Times New Roman"/>
          <w:b/>
          <w:sz w:val="28"/>
          <w:szCs w:val="28"/>
        </w:rPr>
        <w:t>и урегулирования конфликта интересов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 4.1. Основанием для проведения заседания Комиссии является поступившие в Комиссию: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заявление лица, замещающего муниципальную должность в Совете народных депутатов, Контрольно-счетной комиссии, </w:t>
      </w:r>
      <w:r w:rsidR="00087AAD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о невозможности по объективным </w:t>
      </w:r>
      <w:r w:rsidRPr="009158C9">
        <w:rPr>
          <w:rFonts w:ascii="Times New Roman" w:hAnsi="Times New Roman"/>
          <w:sz w:val="28"/>
          <w:szCs w:val="28"/>
        </w:rPr>
        <w:t xml:space="preserve">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 xml:space="preserve">2) заявление лица, замещающего муниципальную должность в Совете народных депутатов, Контрольно-счетной комиссии, </w:t>
      </w:r>
      <w:r w:rsidR="00087AAD">
        <w:rPr>
          <w:rFonts w:ascii="Times New Roman" w:hAnsi="Times New Roman"/>
          <w:sz w:val="28"/>
          <w:szCs w:val="28"/>
        </w:rPr>
        <w:t>администрации Богучарского муниципального района</w:t>
      </w:r>
      <w:r w:rsidR="00087AAD" w:rsidRPr="009158C9">
        <w:rPr>
          <w:rFonts w:ascii="Times New Roman" w:hAnsi="Times New Roman"/>
          <w:sz w:val="28"/>
          <w:szCs w:val="28"/>
        </w:rPr>
        <w:t xml:space="preserve"> </w:t>
      </w:r>
      <w:r w:rsidRPr="009158C9">
        <w:rPr>
          <w:rFonts w:ascii="Times New Roman" w:hAnsi="Times New Roman"/>
          <w:sz w:val="28"/>
          <w:szCs w:val="28"/>
        </w:rPr>
        <w:t>о невозможности выполнить требования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9158C9">
        <w:rPr>
          <w:rFonts w:ascii="Times New Roman" w:hAnsi="Times New Roman"/>
          <w:sz w:val="28"/>
          <w:szCs w:val="28"/>
        </w:rPr>
        <w:t>» (</w:t>
      </w:r>
      <w:proofErr w:type="gramStart"/>
      <w:r w:rsidRPr="009158C9">
        <w:rPr>
          <w:rFonts w:ascii="Times New Roman" w:hAnsi="Times New Roman"/>
          <w:sz w:val="28"/>
          <w:szCs w:val="28"/>
        </w:rPr>
        <w:t>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087AA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3) уведомление лица, замещающего муниципальную должность, </w:t>
      </w:r>
      <w:r w:rsidR="00087AAD">
        <w:rPr>
          <w:rFonts w:ascii="Times New Roman" w:hAnsi="Times New Roman"/>
          <w:sz w:val="28"/>
          <w:szCs w:val="28"/>
        </w:rPr>
        <w:t xml:space="preserve">в 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087AAD">
        <w:rPr>
          <w:rFonts w:ascii="Times New Roman" w:hAnsi="Times New Roman"/>
          <w:sz w:val="28"/>
          <w:szCs w:val="28"/>
        </w:rPr>
        <w:t xml:space="preserve"> привести к конфликту интересов;</w:t>
      </w:r>
      <w:r w:rsidRPr="009158C9">
        <w:rPr>
          <w:rFonts w:ascii="Times New Roman" w:hAnsi="Times New Roman"/>
          <w:sz w:val="28"/>
          <w:szCs w:val="28"/>
        </w:rPr>
        <w:t xml:space="preserve"> </w:t>
      </w:r>
    </w:p>
    <w:p w:rsidR="00B5194B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>4) поступившие из структурного подразделения Управления</w:t>
      </w:r>
      <w:r w:rsidR="00087AAD">
        <w:rPr>
          <w:rFonts w:ascii="Times New Roman" w:hAnsi="Times New Roman"/>
          <w:sz w:val="28"/>
          <w:szCs w:val="28"/>
        </w:rPr>
        <w:t xml:space="preserve"> контролю и </w:t>
      </w:r>
      <w:r w:rsidRPr="009158C9">
        <w:rPr>
          <w:rFonts w:ascii="Times New Roman" w:hAnsi="Times New Roman"/>
          <w:sz w:val="28"/>
          <w:szCs w:val="28"/>
        </w:rPr>
        <w:t xml:space="preserve"> профилактике коррупционных правонарушений Правительства Воронежской области материалы, предусмотренные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характера"; </w:t>
      </w:r>
      <w:proofErr w:type="gramEnd"/>
    </w:p>
    <w:p w:rsidR="00B5194B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 xml:space="preserve">5)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</w:t>
      </w:r>
      <w:r w:rsidRPr="009158C9">
        <w:rPr>
          <w:rFonts w:ascii="Times New Roman" w:hAnsi="Times New Roman"/>
          <w:sz w:val="28"/>
          <w:szCs w:val="28"/>
        </w:rPr>
        <w:lastRenderedPageBreak/>
        <w:t>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8C9">
        <w:rPr>
          <w:rFonts w:ascii="Times New Roman" w:hAnsi="Times New Roman"/>
          <w:sz w:val="28"/>
          <w:szCs w:val="28"/>
        </w:rPr>
        <w:t>непринятии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является. </w:t>
      </w:r>
    </w:p>
    <w:p w:rsidR="00B5194B" w:rsidRDefault="00B5194B" w:rsidP="00087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158C9" w:rsidRPr="009158C9">
        <w:rPr>
          <w:rFonts w:ascii="Times New Roman" w:hAnsi="Times New Roman"/>
          <w:sz w:val="28"/>
          <w:szCs w:val="28"/>
        </w:rPr>
        <w:t xml:space="preserve"> материалы, свидетельствующие: </w:t>
      </w:r>
    </w:p>
    <w:p w:rsidR="0003665C" w:rsidRDefault="00B5194B" w:rsidP="00087AA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о представлении</w:t>
      </w:r>
      <w:r w:rsidR="009158C9" w:rsidRPr="009158C9">
        <w:rPr>
          <w:rFonts w:ascii="Times New Roman" w:hAnsi="Times New Roman"/>
          <w:sz w:val="28"/>
          <w:szCs w:val="28"/>
        </w:rPr>
        <w:t xml:space="preserve"> гражданином</w:t>
      </w:r>
      <w:r w:rsidR="0003665C">
        <w:rPr>
          <w:rFonts w:ascii="Times New Roman" w:hAnsi="Times New Roman"/>
          <w:sz w:val="28"/>
          <w:szCs w:val="28"/>
        </w:rPr>
        <w:t>,</w:t>
      </w:r>
      <w:r w:rsidR="009158C9" w:rsidRPr="009158C9">
        <w:rPr>
          <w:rFonts w:ascii="Times New Roman" w:hAnsi="Times New Roman"/>
          <w:sz w:val="28"/>
          <w:szCs w:val="28"/>
        </w:rPr>
        <w:t xml:space="preserve"> претенду</w:t>
      </w:r>
      <w:r w:rsidR="0003665C">
        <w:rPr>
          <w:rFonts w:ascii="Times New Roman" w:hAnsi="Times New Roman"/>
          <w:sz w:val="28"/>
          <w:szCs w:val="28"/>
        </w:rPr>
        <w:t xml:space="preserve">ющим на муниципальную должность, </w:t>
      </w:r>
      <w:r w:rsidR="009158C9" w:rsidRPr="009158C9">
        <w:rPr>
          <w:rFonts w:ascii="Times New Roman" w:hAnsi="Times New Roman"/>
          <w:sz w:val="28"/>
          <w:szCs w:val="28"/>
        </w:rPr>
        <w:t xml:space="preserve">недостоверных или неполных сведений, представляемых в соответствии с Законом Воронежской области от 02.06.2017 № 45-ОЗ "О 7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характера"; </w:t>
      </w:r>
      <w:proofErr w:type="gramEnd"/>
    </w:p>
    <w:p w:rsidR="0003665C" w:rsidRDefault="0003665C" w:rsidP="00087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несоблюдении главой Богучарского муниципального района</w:t>
      </w:r>
      <w:r w:rsidR="009158C9" w:rsidRPr="009158C9">
        <w:rPr>
          <w:rFonts w:ascii="Times New Roman" w:hAnsi="Times New Roman"/>
          <w:sz w:val="28"/>
          <w:szCs w:val="28"/>
        </w:rPr>
        <w:t>, председателем Контрольно-счетной комиссии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9158C9" w:rsidRPr="009158C9">
        <w:rPr>
          <w:rFonts w:ascii="Times New Roman" w:hAnsi="Times New Roman"/>
          <w:sz w:val="28"/>
          <w:szCs w:val="28"/>
        </w:rPr>
        <w:t xml:space="preserve"> требований, запретов, ограничений и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="009158C9" w:rsidRPr="009158C9">
        <w:rPr>
          <w:rFonts w:ascii="Times New Roman" w:hAnsi="Times New Roman"/>
          <w:sz w:val="28"/>
          <w:szCs w:val="28"/>
        </w:rPr>
        <w:t xml:space="preserve">законодательством; </w:t>
      </w:r>
    </w:p>
    <w:p w:rsidR="0003665C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7) </w:t>
      </w:r>
      <w:proofErr w:type="gramStart"/>
      <w:r w:rsidRPr="009158C9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в аппарат Совета народных депутатов городского </w:t>
      </w:r>
      <w:r w:rsidR="0003665C">
        <w:rPr>
          <w:rFonts w:ascii="Times New Roman" w:hAnsi="Times New Roman"/>
          <w:sz w:val="28"/>
          <w:szCs w:val="28"/>
        </w:rPr>
        <w:t>Богучарского муниципального района:</w:t>
      </w:r>
      <w:r w:rsidR="0003665C" w:rsidRPr="009158C9">
        <w:rPr>
          <w:rFonts w:ascii="Times New Roman" w:hAnsi="Times New Roman"/>
          <w:sz w:val="28"/>
          <w:szCs w:val="28"/>
        </w:rPr>
        <w:t xml:space="preserve"> </w:t>
      </w:r>
    </w:p>
    <w:p w:rsidR="0003665C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>а) обращение гражданина, замещавшего</w:t>
      </w:r>
      <w:r w:rsidR="0003665C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 w:rsidRPr="009158C9">
        <w:rPr>
          <w:rFonts w:ascii="Times New Roman" w:hAnsi="Times New Roman"/>
          <w:sz w:val="28"/>
          <w:szCs w:val="28"/>
        </w:rPr>
        <w:t xml:space="preserve">, </w:t>
      </w:r>
      <w:r w:rsidR="0003665C">
        <w:rPr>
          <w:rFonts w:ascii="Times New Roman" w:hAnsi="Times New Roman"/>
          <w:sz w:val="28"/>
          <w:szCs w:val="28"/>
        </w:rPr>
        <w:t>в администрации Богучарского муниципального района, Контрольно – счетной Комиссии</w:t>
      </w:r>
      <w:r w:rsidRPr="009158C9">
        <w:rPr>
          <w:rFonts w:ascii="Times New Roman" w:hAnsi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службы; </w:t>
      </w:r>
    </w:p>
    <w:p w:rsidR="0003665C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б)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03665C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>в) заявление лица, замещающего муниципальную должность,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r w:rsidRPr="009158C9">
        <w:rPr>
          <w:rFonts w:ascii="Times New Roman" w:hAnsi="Times New Roman"/>
          <w:sz w:val="28"/>
          <w:szCs w:val="28"/>
        </w:rPr>
        <w:lastRenderedPageBreak/>
        <w:t xml:space="preserve">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03665C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г) уведомление лица, замещающего муниципальную должность</w:t>
      </w:r>
      <w:r w:rsidR="0003665C">
        <w:rPr>
          <w:rFonts w:ascii="Times New Roman" w:hAnsi="Times New Roman"/>
          <w:sz w:val="28"/>
          <w:szCs w:val="28"/>
        </w:rPr>
        <w:t xml:space="preserve"> в администрации Богучарского муниципального района, </w:t>
      </w:r>
      <w:r w:rsidRPr="009158C9">
        <w:rPr>
          <w:rFonts w:ascii="Times New Roman" w:hAnsi="Times New Roman"/>
          <w:sz w:val="28"/>
          <w:szCs w:val="28"/>
        </w:rPr>
        <w:t xml:space="preserve"> Контрольно-счетной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03665C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>8) представление</w:t>
      </w:r>
      <w:r w:rsidR="0003665C">
        <w:rPr>
          <w:rFonts w:ascii="Times New Roman" w:hAnsi="Times New Roman"/>
          <w:sz w:val="28"/>
          <w:szCs w:val="28"/>
        </w:rPr>
        <w:t xml:space="preserve"> прокуратурой района  </w:t>
      </w:r>
      <w:r w:rsidRPr="009158C9">
        <w:rPr>
          <w:rFonts w:ascii="Times New Roman" w:hAnsi="Times New Roman"/>
          <w:sz w:val="28"/>
          <w:szCs w:val="28"/>
        </w:rPr>
        <w:t xml:space="preserve">материалов проверки, свидетельствующих о представлении </w:t>
      </w:r>
      <w:r w:rsidR="0003665C">
        <w:rPr>
          <w:rFonts w:ascii="Times New Roman" w:hAnsi="Times New Roman"/>
          <w:sz w:val="28"/>
          <w:szCs w:val="28"/>
        </w:rPr>
        <w:t xml:space="preserve"> гражданами, замещающими муниципальные должности в администрации Богучарского муниципального района, Контрольно – счетной Комиссии, </w:t>
      </w:r>
      <w:r w:rsidRPr="009158C9">
        <w:rPr>
          <w:rFonts w:ascii="Times New Roman" w:hAnsi="Times New Roman"/>
          <w:sz w:val="28"/>
          <w:szCs w:val="28"/>
        </w:rPr>
        <w:t xml:space="preserve">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доходам"; </w:t>
      </w:r>
      <w:proofErr w:type="gramEnd"/>
    </w:p>
    <w:p w:rsidR="00691F8B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 xml:space="preserve">9)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Совет народных депутатов </w:t>
      </w:r>
      <w:r w:rsidR="0003665C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</w:t>
      </w:r>
      <w:r w:rsidR="0003665C">
        <w:rPr>
          <w:rFonts w:ascii="Times New Roman" w:hAnsi="Times New Roman"/>
          <w:sz w:val="28"/>
          <w:szCs w:val="28"/>
        </w:rPr>
        <w:t xml:space="preserve"> в администрации 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 xml:space="preserve">, </w:t>
      </w:r>
      <w:r w:rsidR="0003665C">
        <w:rPr>
          <w:rFonts w:ascii="Times New Roman" w:hAnsi="Times New Roman"/>
          <w:sz w:val="28"/>
          <w:szCs w:val="28"/>
        </w:rPr>
        <w:t xml:space="preserve">Контрольно – счетной Комиссии, </w:t>
      </w:r>
      <w:r w:rsidRPr="009158C9">
        <w:rPr>
          <w:rFonts w:ascii="Times New Roman" w:hAnsi="Times New Roman"/>
          <w:sz w:val="28"/>
          <w:szCs w:val="28"/>
        </w:rPr>
        <w:t>трудового или гражданско-правового договора на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8C9">
        <w:rPr>
          <w:rFonts w:ascii="Times New Roman" w:hAnsi="Times New Roman"/>
          <w:sz w:val="28"/>
          <w:szCs w:val="28"/>
        </w:rPr>
        <w:t xml:space="preserve">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 w:rsidR="00691F8B">
        <w:rPr>
          <w:rFonts w:ascii="Times New Roman" w:hAnsi="Times New Roman"/>
          <w:sz w:val="28"/>
          <w:szCs w:val="28"/>
        </w:rPr>
        <w:t>муниципальной должности в органе местного самоуправления Богучарского муниципального района</w:t>
      </w:r>
      <w:r w:rsidRPr="009158C9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должности в коммерческой или некоммерческой организации либо на выполнение им работы на условиях </w:t>
      </w:r>
      <w:proofErr w:type="spellStart"/>
      <w:r w:rsidRPr="009158C9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691F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1F8B">
        <w:rPr>
          <w:rFonts w:ascii="Times New Roman" w:hAnsi="Times New Roman"/>
          <w:sz w:val="28"/>
          <w:szCs w:val="28"/>
        </w:rPr>
        <w:t>-</w:t>
      </w:r>
      <w:r w:rsidRPr="009158C9">
        <w:rPr>
          <w:rFonts w:ascii="Times New Roman" w:hAnsi="Times New Roman"/>
          <w:sz w:val="28"/>
          <w:szCs w:val="28"/>
        </w:rPr>
        <w:t>п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равового договора в коммерческой или некоммерческой организации комиссией не рассматривался; </w:t>
      </w:r>
    </w:p>
    <w:p w:rsidR="00691F8B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10)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691F8B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4.2. Заявления (уведомления), указанные в пункте 4.1. настоящего Положения, подаются на имя председателя Комиссии. </w:t>
      </w:r>
      <w:proofErr w:type="gramStart"/>
      <w:r w:rsidRPr="009158C9">
        <w:rPr>
          <w:rFonts w:ascii="Times New Roman" w:hAnsi="Times New Roman"/>
          <w:sz w:val="28"/>
          <w:szCs w:val="28"/>
        </w:rPr>
        <w:t xml:space="preserve">В заявлении (уведомлении) указываются: фамилия, имя, отчество гражданина, дата его рождения, адрес места жительства лица, замещающего муниципальную должность. </w:t>
      </w:r>
      <w:proofErr w:type="gramEnd"/>
    </w:p>
    <w:p w:rsidR="00691F8B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Заявление, указанное в подпункте 1, 2, и пункта б) подпункта 7 пункта 4.1. подается в срок, установленный для подачи сведений о доходах, об имуществе и обязательствах имущественного характера. </w:t>
      </w:r>
    </w:p>
    <w:p w:rsidR="00691F8B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lastRenderedPageBreak/>
        <w:t xml:space="preserve">4.3.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691F8B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4.4. Председатель комиссии при поступлении к нему информации (заявление, уведомление), содержащей основания для проведения заседания комиссии: </w:t>
      </w:r>
    </w:p>
    <w:p w:rsidR="00691F8B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подпунктом 4 пункта 4.1. </w:t>
      </w:r>
    </w:p>
    <w:p w:rsidR="00691F8B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2)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691F8B">
        <w:rPr>
          <w:rFonts w:ascii="Times New Roman" w:hAnsi="Times New Roman"/>
          <w:sz w:val="28"/>
          <w:szCs w:val="28"/>
        </w:rPr>
        <w:t xml:space="preserve">сов, его представителя, членов </w:t>
      </w:r>
      <w:r w:rsidRPr="009158C9">
        <w:rPr>
          <w:rFonts w:ascii="Times New Roman" w:hAnsi="Times New Roman"/>
          <w:sz w:val="28"/>
          <w:szCs w:val="28"/>
        </w:rPr>
        <w:t xml:space="preserve"> комиссии и других лиц, участвующих в заседании комиссии, с информацией, поступившей в комиссию и иных правонарушений, и с результатами ее проверки; </w:t>
      </w:r>
    </w:p>
    <w:p w:rsidR="0012562D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3) рассматривает ходатайства о приглашении на заседание комиссии должностных или иных лиц по просьбе лица, замещающего муниципальную должность</w:t>
      </w:r>
      <w:r w:rsidR="0012562D">
        <w:rPr>
          <w:rFonts w:ascii="Times New Roman" w:hAnsi="Times New Roman"/>
          <w:sz w:val="28"/>
          <w:szCs w:val="28"/>
        </w:rPr>
        <w:t>,</w:t>
      </w:r>
      <w:r w:rsidRPr="009158C9">
        <w:rPr>
          <w:rFonts w:ascii="Times New Roman" w:hAnsi="Times New Roman"/>
          <w:sz w:val="28"/>
          <w:szCs w:val="28"/>
        </w:rPr>
        <w:t xml:space="preserve">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4.5.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</w:t>
      </w:r>
      <w:r w:rsidR="002344B6">
        <w:rPr>
          <w:rFonts w:ascii="Times New Roman" w:hAnsi="Times New Roman"/>
          <w:sz w:val="28"/>
          <w:szCs w:val="28"/>
        </w:rPr>
        <w:t>,</w:t>
      </w:r>
      <w:r w:rsidRPr="009158C9">
        <w:rPr>
          <w:rFonts w:ascii="Times New Roman" w:hAnsi="Times New Roman"/>
          <w:sz w:val="28"/>
          <w:szCs w:val="28"/>
        </w:rPr>
        <w:t xml:space="preserve"> о вопросах, включенных в повестку дня заседания Комиссии, дате, времени и месте проведения заседания не позднее</w:t>
      </w:r>
      <w:r w:rsidR="002344B6">
        <w:rPr>
          <w:rFonts w:ascii="Times New Roman" w:hAnsi="Times New Roman"/>
          <w:sz w:val="28"/>
          <w:szCs w:val="28"/>
        </w:rPr>
        <w:t>,</w:t>
      </w:r>
      <w:r w:rsidRPr="009158C9">
        <w:rPr>
          <w:rFonts w:ascii="Times New Roman" w:hAnsi="Times New Roman"/>
          <w:sz w:val="28"/>
          <w:szCs w:val="28"/>
        </w:rPr>
        <w:t xml:space="preserve"> чем за семь рабочих дней до дня заседания. </w:t>
      </w:r>
    </w:p>
    <w:p w:rsidR="002344B6" w:rsidRDefault="009158C9" w:rsidP="002344B6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4.6. Ответственный секретарь Комиссии осуществляет подготовку мотивированного заключения по результатам рассмотрения уведомления. При подготовке мотивированного заключения по результатам рассмотрения заявления (уведомления) или иного информационного документа, указанного в пункте 4.1., председатель комиссии и ответственный секретарь имеют право проводить собеседование с лицом, зам</w:t>
      </w:r>
      <w:r w:rsidR="002344B6">
        <w:rPr>
          <w:rFonts w:ascii="Times New Roman" w:hAnsi="Times New Roman"/>
          <w:sz w:val="28"/>
          <w:szCs w:val="28"/>
        </w:rPr>
        <w:t xml:space="preserve">ещающим муниципальную должность, </w:t>
      </w:r>
      <w:r w:rsidRPr="009158C9">
        <w:rPr>
          <w:rFonts w:ascii="Times New Roman" w:hAnsi="Times New Roman"/>
          <w:sz w:val="28"/>
          <w:szCs w:val="28"/>
        </w:rPr>
        <w:t xml:space="preserve">представившим заявление или уведомление, получать от него письменные пояснения. Заявление или уведомление, а также мотивированное заключение и другие материалы в течение семи рабочих дней со дня поступления заявления или уведомления представляются председателю комиссии. Указанный срок может быть продлен, но не более чем на 45 дней. </w:t>
      </w:r>
      <w:r w:rsidR="002344B6">
        <w:rPr>
          <w:rFonts w:ascii="Times New Roman" w:hAnsi="Times New Roman"/>
          <w:sz w:val="28"/>
          <w:szCs w:val="28"/>
        </w:rPr>
        <w:t xml:space="preserve">      </w:t>
      </w:r>
    </w:p>
    <w:p w:rsidR="002344B6" w:rsidRDefault="009158C9" w:rsidP="002344B6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4.7. Мотивированные заключения должны содержать: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информацию, изложенную в заявлении или уведомлении;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2) письменное пояснение лица, замещающего </w:t>
      </w:r>
      <w:r w:rsidR="002344B6">
        <w:rPr>
          <w:rFonts w:ascii="Times New Roman" w:hAnsi="Times New Roman"/>
          <w:sz w:val="28"/>
          <w:szCs w:val="28"/>
        </w:rPr>
        <w:t>муниципальную должность в администрации Богучарского муниципального района, Контрольно – счетной комиссии</w:t>
      </w:r>
      <w:r w:rsidRPr="009158C9">
        <w:rPr>
          <w:rFonts w:ascii="Times New Roman" w:hAnsi="Times New Roman"/>
          <w:sz w:val="28"/>
          <w:szCs w:val="28"/>
        </w:rPr>
        <w:t xml:space="preserve">;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lastRenderedPageBreak/>
        <w:t xml:space="preserve">3)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4) мотивированный вывод по результатам предварительного рассмотрения заявления или уведомления.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4.8.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4.9.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1) если в заявлении или уведомлении не содержится указания о намерении лица, представившего заявление или уведомление, лично присутств</w:t>
      </w:r>
      <w:r w:rsidR="002344B6">
        <w:rPr>
          <w:rFonts w:ascii="Times New Roman" w:hAnsi="Times New Roman"/>
          <w:sz w:val="28"/>
          <w:szCs w:val="28"/>
        </w:rPr>
        <w:t xml:space="preserve">овать на заседании Комиссии;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4.10. На заседание Комиссии по решению председателя Комиссии могут приглашаться должностные лица федеральных государственных органов, органов </w:t>
      </w:r>
      <w:r w:rsidR="002344B6">
        <w:rPr>
          <w:rFonts w:ascii="Times New Roman" w:hAnsi="Times New Roman"/>
          <w:sz w:val="28"/>
          <w:szCs w:val="28"/>
        </w:rPr>
        <w:t>государственной власти Воронежской области</w:t>
      </w:r>
      <w:r w:rsidRPr="009158C9">
        <w:rPr>
          <w:rFonts w:ascii="Times New Roman" w:hAnsi="Times New Roman"/>
          <w:sz w:val="28"/>
          <w:szCs w:val="28"/>
        </w:rPr>
        <w:t xml:space="preserve">, органов местного самоуправления, а также представители заинтересованных организаций.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4.11. На заседании Комиссии в порядке, определяемом председателем Комиссии, заслушиваются пояснения лица, замещающего муниципальную должность в Совете народных депутатов, Контрольно-счетной комиссии, </w:t>
      </w:r>
      <w:r w:rsidR="002344B6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 в Совете народных депутатов, Контрольно-счетной комиссии, </w:t>
      </w:r>
      <w:r w:rsidR="002344B6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могут быть заслушаны иные лица и рассмотрены представленные ими материалы.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4.12. Члены Комиссии и лица, участвовавшие в его заседании, не вправе разглашать сведения, ставшие им известными в ходе работы Комиссии.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4.13. По итогам рассмотрения заявления в соответствии с подпунктом 1 пункта 4.1. настоящего Положения Комиссия может принять одно из следующих решений: </w:t>
      </w:r>
    </w:p>
    <w:p w:rsidR="002344B6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 xml:space="preserve">1) признать, что причина непредставления лицом, замещающим муниципальную должность в Совете народных депутатов, в Контрольно-счетной комиссии, </w:t>
      </w:r>
      <w:r w:rsidR="002344B6">
        <w:rPr>
          <w:rFonts w:ascii="Times New Roman" w:hAnsi="Times New Roman"/>
          <w:sz w:val="28"/>
          <w:szCs w:val="28"/>
        </w:rPr>
        <w:t xml:space="preserve"> 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  <w:proofErr w:type="gramEnd"/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lastRenderedPageBreak/>
        <w:t xml:space="preserve">2) признать, что причина непредставления лицом, замещающим муниципальную должность в Совете народных депутатов, в Контрольно-счетной комиссии, </w:t>
      </w:r>
      <w:r w:rsidR="002344B6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в Совете народных депутатов, председателю Контрольно-счетной комиссии принять меры по представлению указанных сведений;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3) признать, что причина непредставления лицом, замещающим муниципальную должность в Совете народных депутатов, в Контрольно-счетной комиссии, </w:t>
      </w:r>
      <w:r w:rsidR="00B633C2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В случае принятия такого решения в отношении лица, замещающего муниципальную должность депутата Совета народных депутатов, уведомляется Совет народных депутатов городского поселения - город Россошь. В случае принятия такого решения в отношении</w:t>
      </w:r>
      <w:r w:rsidR="00B633C2">
        <w:rPr>
          <w:rFonts w:ascii="Times New Roman" w:hAnsi="Times New Roman"/>
          <w:sz w:val="28"/>
          <w:szCs w:val="28"/>
        </w:rPr>
        <w:t xml:space="preserve"> граждан, замещающих муниципальные должности </w:t>
      </w:r>
      <w:r w:rsidRPr="009158C9">
        <w:rPr>
          <w:rFonts w:ascii="Times New Roman" w:hAnsi="Times New Roman"/>
          <w:sz w:val="28"/>
          <w:szCs w:val="28"/>
        </w:rPr>
        <w:t xml:space="preserve"> </w:t>
      </w:r>
      <w:r w:rsidR="00B633C2">
        <w:rPr>
          <w:rFonts w:ascii="Times New Roman" w:hAnsi="Times New Roman"/>
          <w:sz w:val="28"/>
          <w:szCs w:val="28"/>
        </w:rPr>
        <w:t xml:space="preserve">в </w:t>
      </w:r>
      <w:r w:rsidRPr="009158C9">
        <w:rPr>
          <w:rFonts w:ascii="Times New Roman" w:hAnsi="Times New Roman"/>
          <w:sz w:val="28"/>
          <w:szCs w:val="28"/>
        </w:rPr>
        <w:t xml:space="preserve">Контрольно-счетной комиссии, </w:t>
      </w:r>
      <w:r w:rsidR="00B633C2">
        <w:rPr>
          <w:rFonts w:ascii="Times New Roman" w:hAnsi="Times New Roman"/>
          <w:sz w:val="28"/>
          <w:szCs w:val="28"/>
        </w:rPr>
        <w:t xml:space="preserve"> администрации Богучарского муниципального района председателя Совета народных депутатов.  </w:t>
      </w:r>
    </w:p>
    <w:p w:rsidR="00B633C2" w:rsidRDefault="00B633C2" w:rsidP="00087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</w:t>
      </w:r>
      <w:r w:rsidR="009158C9" w:rsidRPr="009158C9">
        <w:rPr>
          <w:rFonts w:ascii="Times New Roman" w:hAnsi="Times New Roman"/>
          <w:sz w:val="28"/>
          <w:szCs w:val="28"/>
        </w:rPr>
        <w:t xml:space="preserve"> рекомендует применить к данным лицам конкретную меру ответственности.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4.14. По итогам рассмотрения заявления, указанного в подпункте 2 пункта 4.1. настоящего Положения, Комиссия может принять одно из следующих решений: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>1) признать, что обстоятельства, препятствующие выполнению лицом, замещающим муниципальную должность</w:t>
      </w:r>
      <w:r w:rsidR="00B633C2">
        <w:rPr>
          <w:rFonts w:ascii="Times New Roman" w:hAnsi="Times New Roman"/>
          <w:sz w:val="28"/>
          <w:szCs w:val="28"/>
        </w:rPr>
        <w:t xml:space="preserve">, </w:t>
      </w:r>
      <w:r w:rsidRPr="009158C9">
        <w:rPr>
          <w:rFonts w:ascii="Times New Roman" w:hAnsi="Times New Roman"/>
          <w:sz w:val="28"/>
          <w:szCs w:val="28"/>
        </w:rPr>
        <w:t xml:space="preserve">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 </w:t>
      </w:r>
      <w:proofErr w:type="gramEnd"/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>2) признать, что обстоятельства, препятствующие выполнению лицом, замещающим муниципальную должность в Совете народных депутатов, Контрольно</w:t>
      </w:r>
      <w:r w:rsidR="00B633C2">
        <w:rPr>
          <w:rFonts w:ascii="Times New Roman" w:hAnsi="Times New Roman"/>
          <w:sz w:val="28"/>
          <w:szCs w:val="28"/>
        </w:rPr>
        <w:t xml:space="preserve"> - </w:t>
      </w:r>
      <w:r w:rsidRPr="009158C9">
        <w:rPr>
          <w:rFonts w:ascii="Times New Roman" w:hAnsi="Times New Roman"/>
          <w:sz w:val="28"/>
          <w:szCs w:val="28"/>
        </w:rPr>
        <w:t xml:space="preserve">счетной комиссии, </w:t>
      </w:r>
      <w:r w:rsidR="00B633C2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  <w:proofErr w:type="gramEnd"/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В случае принятия такого решения в отношении лица, замещающего муниципальную должность депутата Совета народных депутатов, </w:t>
      </w:r>
      <w:r w:rsidRPr="009158C9">
        <w:rPr>
          <w:rFonts w:ascii="Times New Roman" w:hAnsi="Times New Roman"/>
          <w:sz w:val="28"/>
          <w:szCs w:val="28"/>
        </w:rPr>
        <w:lastRenderedPageBreak/>
        <w:t>уведомляется Совет народных депутатов городского поселения - город Россошь. В случае принятия такого решения в отношении</w:t>
      </w:r>
      <w:r w:rsidR="00B633C2">
        <w:rPr>
          <w:rFonts w:ascii="Times New Roman" w:hAnsi="Times New Roman"/>
          <w:sz w:val="28"/>
          <w:szCs w:val="28"/>
        </w:rPr>
        <w:t xml:space="preserve"> лиц, замещающих муниципальные должности, в</w:t>
      </w:r>
      <w:proofErr w:type="gramStart"/>
      <w:r w:rsidR="00B633C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B633C2">
        <w:rPr>
          <w:rFonts w:ascii="Times New Roman" w:hAnsi="Times New Roman"/>
          <w:sz w:val="28"/>
          <w:szCs w:val="28"/>
        </w:rPr>
        <w:t>онтрольно – счетной Комиссии, администрации Богучарского муниципального района,</w:t>
      </w:r>
      <w:r w:rsidRPr="009158C9">
        <w:rPr>
          <w:rFonts w:ascii="Times New Roman" w:hAnsi="Times New Roman"/>
          <w:sz w:val="28"/>
          <w:szCs w:val="28"/>
        </w:rPr>
        <w:t xml:space="preserve"> </w:t>
      </w:r>
      <w:r w:rsidR="00B633C2">
        <w:rPr>
          <w:rFonts w:ascii="Times New Roman" w:hAnsi="Times New Roman"/>
          <w:sz w:val="28"/>
          <w:szCs w:val="28"/>
        </w:rPr>
        <w:t xml:space="preserve">Комиссия информирует председателя райсовета. </w:t>
      </w:r>
      <w:r w:rsidRPr="009158C9">
        <w:rPr>
          <w:rFonts w:ascii="Times New Roman" w:hAnsi="Times New Roman"/>
          <w:sz w:val="28"/>
          <w:szCs w:val="28"/>
        </w:rPr>
        <w:t xml:space="preserve">Комиссия рекомендует применить к данным лицам конкретную меру ответственности.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4.15. По итогам рассмотрения уведомления, указанного в подпункте 3 пункта 4.1. настоящего Положения, Комиссия может принять одно из следующих решений: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признать, что при исполнении должностных обязанностей лицом, представившим уведомление, конфликт интересов отсутствует;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3) признать, что лицом, представившим уведомление, не соблюдались требования об урегулировании конфликта интересов. В случае принятия такого решения в отношении лица, замещающего муниципальную должность депутата Совета народных депутатов городского поселения - город Россошь, уведомляется Совет народных депутатов городского поселения - город Россошь. В случае принятия такого решения в отношении</w:t>
      </w:r>
      <w:r w:rsidR="00B633C2">
        <w:rPr>
          <w:rFonts w:ascii="Times New Roman" w:hAnsi="Times New Roman"/>
          <w:sz w:val="28"/>
          <w:szCs w:val="28"/>
        </w:rPr>
        <w:t xml:space="preserve"> лиц, замещающих муниципальные должности в администрации Богучарского муниципального района, Контрольно – счетной Комиссии</w:t>
      </w:r>
      <w:r w:rsidRPr="009158C9">
        <w:rPr>
          <w:rFonts w:ascii="Times New Roman" w:hAnsi="Times New Roman"/>
          <w:sz w:val="28"/>
          <w:szCs w:val="28"/>
        </w:rPr>
        <w:t xml:space="preserve">, Комиссия рекомендует </w:t>
      </w:r>
      <w:r w:rsidR="00B633C2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Pr="009158C9">
        <w:rPr>
          <w:rFonts w:ascii="Times New Roman" w:hAnsi="Times New Roman"/>
          <w:sz w:val="28"/>
          <w:szCs w:val="28"/>
        </w:rPr>
        <w:t>применить к данным лицам конкретную меру ответственности.</w:t>
      </w:r>
      <w:r w:rsidR="00B633C2">
        <w:rPr>
          <w:rFonts w:ascii="Times New Roman" w:hAnsi="Times New Roman"/>
          <w:sz w:val="28"/>
          <w:szCs w:val="28"/>
        </w:rPr>
        <w:t xml:space="preserve">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4.16. По итогам рассмотрения правового акта Совета народных депутатов, предусмотренного подпунктом 4 пункта 4.1 настоящего Положения, Комиссия принимает одно из следующих решений: </w:t>
      </w:r>
    </w:p>
    <w:p w:rsidR="00B633C2" w:rsidRDefault="009158C9" w:rsidP="00087AAD">
      <w:pPr>
        <w:rPr>
          <w:rFonts w:ascii="Times New Roman" w:hAnsi="Times New Roman"/>
          <w:sz w:val="28"/>
          <w:szCs w:val="28"/>
        </w:rPr>
      </w:pPr>
      <w:proofErr w:type="gramStart"/>
      <w:r w:rsidRPr="009158C9">
        <w:rPr>
          <w:rFonts w:ascii="Times New Roman" w:hAnsi="Times New Roman"/>
          <w:sz w:val="28"/>
          <w:szCs w:val="28"/>
        </w:rPr>
        <w:t>1) в отношении лица, замещающего муниципальную должность в Совете народных депутатов,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принято решение о применении мер ответственности, предусмотренных частью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7.3-1 статьи 40 Федерального закона от 6 октября 2003 года N 131-ФЗ "Об общих принципах организации местного самоуправления в Российской Федерации". </w:t>
      </w:r>
    </w:p>
    <w:p w:rsidR="009178EA" w:rsidRDefault="009178EA" w:rsidP="00087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58C9" w:rsidRPr="009158C9">
        <w:rPr>
          <w:rFonts w:ascii="Times New Roman" w:hAnsi="Times New Roman"/>
          <w:sz w:val="28"/>
          <w:szCs w:val="28"/>
        </w:rPr>
        <w:t xml:space="preserve">) в отношении </w:t>
      </w:r>
      <w:r>
        <w:rPr>
          <w:rFonts w:ascii="Times New Roman" w:hAnsi="Times New Roman"/>
          <w:sz w:val="28"/>
          <w:szCs w:val="28"/>
        </w:rPr>
        <w:t xml:space="preserve">лиц, замещающих муниципальные должности в </w:t>
      </w:r>
      <w:r w:rsidR="009158C9" w:rsidRPr="009158C9">
        <w:rPr>
          <w:rFonts w:ascii="Times New Roman" w:hAnsi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/>
          <w:sz w:val="28"/>
          <w:szCs w:val="28"/>
        </w:rPr>
        <w:t>, администрации Богучарского муниципального района</w:t>
      </w:r>
      <w:r w:rsidR="009158C9" w:rsidRPr="009158C9">
        <w:rPr>
          <w:rFonts w:ascii="Times New Roman" w:hAnsi="Times New Roman"/>
          <w:sz w:val="28"/>
          <w:szCs w:val="28"/>
        </w:rPr>
        <w:t xml:space="preserve">: </w:t>
      </w:r>
    </w:p>
    <w:p w:rsidR="009178E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а) установить, что предоставленные сведения о доходах, расходах, об имуществе и обязательствах имущественного характера на себя, супругу (супруга), несовершеннолетних детей, являются достоверными и полными; </w:t>
      </w:r>
    </w:p>
    <w:p w:rsidR="009178E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lastRenderedPageBreak/>
        <w:t xml:space="preserve">б) установить, что предоставленные сведения о доходах, расходах, об имуществе и обязательствах имущественного характера на себя, супругу (супруга), несовершеннолетних детей, являются недостоверными и (или) неполными. В этом случае комиссия рекомендует </w:t>
      </w:r>
      <w:r w:rsidR="009178EA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Pr="009158C9">
        <w:rPr>
          <w:rFonts w:ascii="Times New Roman" w:hAnsi="Times New Roman"/>
          <w:sz w:val="28"/>
          <w:szCs w:val="28"/>
        </w:rPr>
        <w:t xml:space="preserve">применить к лицу, замещающему муниципальную должность конкретную меру ответственности. </w:t>
      </w:r>
    </w:p>
    <w:p w:rsidR="009178E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4.17. По итогам рассмотрения материалов, указанных в подпункте 5 пункта 4.1. настоящего Положения, Комиссия может принять одно из следующих решений: </w:t>
      </w:r>
    </w:p>
    <w:p w:rsidR="009178E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признать, что лицом, замещающим муниципальную должность в Совете народных депутатов, Контрольно-счетной комиссии, </w:t>
      </w:r>
      <w:r w:rsidR="009178EA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были приняты необходимые меры по предотвращению и (или) урегулированию конфликта интересов, стороной которого он является; </w:t>
      </w:r>
    </w:p>
    <w:p w:rsidR="009178E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2) признать, что лицом, замещающим муниципальную должность в Совете народных депутатов, </w:t>
      </w:r>
      <w:r w:rsidR="009178EA" w:rsidRPr="009158C9">
        <w:rPr>
          <w:rFonts w:ascii="Times New Roman" w:hAnsi="Times New Roman"/>
          <w:sz w:val="28"/>
          <w:szCs w:val="28"/>
        </w:rPr>
        <w:t xml:space="preserve">Контрольно-счетной комиссии, </w:t>
      </w:r>
      <w:r w:rsidR="009178EA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не были приняты необходимые меры по предотвращению и (или) урегулированию конфликта интересов, стороной которого он является; </w:t>
      </w:r>
    </w:p>
    <w:p w:rsidR="009178E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3) признать, что при исполнении должностных обязанностей (полномочий) лицом, замещающим муниципальную должность в Совете народных депутатов, </w:t>
      </w:r>
      <w:r w:rsidR="009178EA" w:rsidRPr="009158C9">
        <w:rPr>
          <w:rFonts w:ascii="Times New Roman" w:hAnsi="Times New Roman"/>
          <w:sz w:val="28"/>
          <w:szCs w:val="28"/>
        </w:rPr>
        <w:t xml:space="preserve">Контрольно-счетной комиссии, </w:t>
      </w:r>
      <w:r w:rsidR="009178EA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конфликт интересов отсутствует.  </w:t>
      </w:r>
    </w:p>
    <w:p w:rsidR="009178E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При выявлении обстоятельств, свидетельствующих о несоблюдении лицом, замещающим муниципальную должность в Совете народных депутатов,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 При выявлении обстоятельств, свидетельствующих о несоблюдении </w:t>
      </w:r>
      <w:r w:rsidR="009178EA"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 в </w:t>
      </w:r>
      <w:r w:rsidRPr="009158C9">
        <w:rPr>
          <w:rFonts w:ascii="Times New Roman" w:hAnsi="Times New Roman"/>
          <w:sz w:val="28"/>
          <w:szCs w:val="28"/>
        </w:rPr>
        <w:t xml:space="preserve">Контрольно-счетной комиссии, </w:t>
      </w:r>
      <w:r w:rsidR="009178EA">
        <w:rPr>
          <w:rFonts w:ascii="Times New Roman" w:hAnsi="Times New Roman"/>
          <w:sz w:val="28"/>
          <w:szCs w:val="28"/>
        </w:rPr>
        <w:t>администрации Богучарского муниципального района</w:t>
      </w:r>
      <w:r w:rsidR="009178EA" w:rsidRPr="009158C9">
        <w:rPr>
          <w:rFonts w:ascii="Times New Roman" w:hAnsi="Times New Roman"/>
          <w:sz w:val="28"/>
          <w:szCs w:val="28"/>
        </w:rPr>
        <w:t xml:space="preserve"> </w:t>
      </w:r>
      <w:r w:rsidRPr="009158C9">
        <w:rPr>
          <w:rFonts w:ascii="Times New Roman" w:hAnsi="Times New Roman"/>
          <w:sz w:val="28"/>
          <w:szCs w:val="28"/>
        </w:rPr>
        <w:t>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</w:t>
      </w:r>
      <w:r w:rsidR="009178EA">
        <w:rPr>
          <w:rFonts w:ascii="Times New Roman" w:hAnsi="Times New Roman"/>
          <w:sz w:val="28"/>
          <w:szCs w:val="28"/>
        </w:rPr>
        <w:t xml:space="preserve"> председателю </w:t>
      </w:r>
      <w:proofErr w:type="spellStart"/>
      <w:r w:rsidR="009178EA">
        <w:rPr>
          <w:rFonts w:ascii="Times New Roman" w:hAnsi="Times New Roman"/>
          <w:sz w:val="28"/>
          <w:szCs w:val="28"/>
        </w:rPr>
        <w:t>райовета</w:t>
      </w:r>
      <w:proofErr w:type="spellEnd"/>
      <w:r w:rsidRPr="009158C9">
        <w:rPr>
          <w:rFonts w:ascii="Times New Roman" w:hAnsi="Times New Roman"/>
          <w:sz w:val="28"/>
          <w:szCs w:val="28"/>
        </w:rPr>
        <w:t xml:space="preserve">. В этом случае Комиссия рекомендует </w:t>
      </w:r>
      <w:r w:rsidR="009178EA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Pr="009158C9">
        <w:rPr>
          <w:rFonts w:ascii="Times New Roman" w:hAnsi="Times New Roman"/>
          <w:sz w:val="28"/>
          <w:szCs w:val="28"/>
        </w:rPr>
        <w:t xml:space="preserve">применить конкретную меру ответственности. </w:t>
      </w:r>
    </w:p>
    <w:p w:rsidR="009178E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4.18. По итогам рассмотрения материалов, указанных в подпункте «а» подпункта 6 пункта 4.1. настоящего Положения, Комиссия может принять одно из следующих решений: </w:t>
      </w:r>
    </w:p>
    <w:p w:rsidR="00073D6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1) установить, что представленные гражданином, претендующим на замещение муниципальной должности </w:t>
      </w:r>
      <w:r w:rsidR="00073D6A">
        <w:rPr>
          <w:rFonts w:ascii="Times New Roman" w:hAnsi="Times New Roman"/>
          <w:sz w:val="28"/>
          <w:szCs w:val="28"/>
        </w:rPr>
        <w:t xml:space="preserve">в </w:t>
      </w:r>
      <w:r w:rsidRPr="009158C9">
        <w:rPr>
          <w:rFonts w:ascii="Times New Roman" w:hAnsi="Times New Roman"/>
          <w:sz w:val="28"/>
          <w:szCs w:val="28"/>
        </w:rPr>
        <w:t xml:space="preserve"> Контрольно-счетной комиссии</w:t>
      </w:r>
      <w:r w:rsidR="00073D6A">
        <w:rPr>
          <w:rFonts w:ascii="Times New Roman" w:hAnsi="Times New Roman"/>
          <w:sz w:val="28"/>
          <w:szCs w:val="28"/>
        </w:rPr>
        <w:t xml:space="preserve">, </w:t>
      </w:r>
      <w:r w:rsidRPr="009158C9">
        <w:rPr>
          <w:rFonts w:ascii="Times New Roman" w:hAnsi="Times New Roman"/>
          <w:sz w:val="28"/>
          <w:szCs w:val="28"/>
        </w:rPr>
        <w:t xml:space="preserve"> </w:t>
      </w:r>
      <w:r w:rsidR="00073D6A">
        <w:rPr>
          <w:rFonts w:ascii="Times New Roman" w:hAnsi="Times New Roman"/>
          <w:sz w:val="28"/>
          <w:szCs w:val="28"/>
        </w:rPr>
        <w:t xml:space="preserve">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на себя, супругу (супруга), несовершеннолетних детей являются достоверными и полными; </w:t>
      </w:r>
    </w:p>
    <w:p w:rsidR="00DE3C2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2) установить, что гражданином, претендующим на замещение муниципальной должности </w:t>
      </w:r>
      <w:r w:rsidR="00073D6A">
        <w:rPr>
          <w:rFonts w:ascii="Times New Roman" w:hAnsi="Times New Roman"/>
          <w:sz w:val="28"/>
          <w:szCs w:val="28"/>
        </w:rPr>
        <w:t xml:space="preserve">в </w:t>
      </w:r>
      <w:r w:rsidRPr="009158C9">
        <w:rPr>
          <w:rFonts w:ascii="Times New Roman" w:hAnsi="Times New Roman"/>
          <w:sz w:val="28"/>
          <w:szCs w:val="28"/>
        </w:rPr>
        <w:t>Контрольно-счетной комиссии</w:t>
      </w:r>
      <w:r w:rsidR="00073D6A">
        <w:rPr>
          <w:rFonts w:ascii="Times New Roman" w:hAnsi="Times New Roman"/>
          <w:sz w:val="28"/>
          <w:szCs w:val="28"/>
        </w:rPr>
        <w:t xml:space="preserve">, </w:t>
      </w:r>
      <w:r w:rsidRPr="009158C9">
        <w:rPr>
          <w:rFonts w:ascii="Times New Roman" w:hAnsi="Times New Roman"/>
          <w:sz w:val="28"/>
          <w:szCs w:val="28"/>
        </w:rPr>
        <w:t xml:space="preserve"> </w:t>
      </w:r>
      <w:r w:rsidR="00073D6A">
        <w:rPr>
          <w:rFonts w:ascii="Times New Roman" w:hAnsi="Times New Roman"/>
          <w:sz w:val="28"/>
          <w:szCs w:val="28"/>
        </w:rPr>
        <w:t xml:space="preserve">администрации </w:t>
      </w:r>
      <w:r w:rsidR="00073D6A">
        <w:rPr>
          <w:rFonts w:ascii="Times New Roman" w:hAnsi="Times New Roman"/>
          <w:sz w:val="28"/>
          <w:szCs w:val="28"/>
        </w:rPr>
        <w:lastRenderedPageBreak/>
        <w:t xml:space="preserve">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на себя, супругу (супруга), несовершеннолетних детей являются недостоверными и (или) неполными. В этом случае комиссия рекомендует представителю нанимателя (работодателю) принять соответствующее решение. В случае, если данный факт был установлен после принятия на должность, то комиссия рекомендует </w:t>
      </w:r>
      <w:r w:rsidR="00073D6A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Pr="009158C9">
        <w:rPr>
          <w:rFonts w:ascii="Times New Roman" w:hAnsi="Times New Roman"/>
          <w:sz w:val="28"/>
          <w:szCs w:val="28"/>
        </w:rPr>
        <w:t xml:space="preserve">применить к </w:t>
      </w:r>
      <w:r w:rsidR="00DE3C2A">
        <w:rPr>
          <w:rFonts w:ascii="Times New Roman" w:hAnsi="Times New Roman"/>
          <w:sz w:val="28"/>
          <w:szCs w:val="28"/>
        </w:rPr>
        <w:t>лицам, замещающим муниципальные должности в</w:t>
      </w:r>
      <w:proofErr w:type="gramStart"/>
      <w:r w:rsidR="00DE3C2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DE3C2A">
        <w:rPr>
          <w:rFonts w:ascii="Times New Roman" w:hAnsi="Times New Roman"/>
          <w:sz w:val="28"/>
          <w:szCs w:val="28"/>
        </w:rPr>
        <w:t xml:space="preserve">онтрольно – счетной комиссии, 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конкретную меру ответственности. </w:t>
      </w:r>
    </w:p>
    <w:p w:rsidR="00DE3C2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4.19. По итогам рассмотрения материалов, указанных в подпункте «б» подпункта 6 пункта 4.1. настоящего Положения, Комиссия может принять одно из следующих решений: </w:t>
      </w:r>
    </w:p>
    <w:p w:rsidR="00DE3C2A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а) установить, что </w:t>
      </w:r>
      <w:r w:rsidR="00DE3C2A">
        <w:rPr>
          <w:rFonts w:ascii="Times New Roman" w:hAnsi="Times New Roman"/>
          <w:sz w:val="28"/>
          <w:szCs w:val="28"/>
        </w:rPr>
        <w:t>лица, замещающие муниципальные должности в</w:t>
      </w:r>
      <w:proofErr w:type="gramStart"/>
      <w:r w:rsidR="00DE3C2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DE3C2A">
        <w:rPr>
          <w:rFonts w:ascii="Times New Roman" w:hAnsi="Times New Roman"/>
          <w:sz w:val="28"/>
          <w:szCs w:val="28"/>
        </w:rPr>
        <w:t xml:space="preserve">онтрольно – счетной комиссии, </w:t>
      </w:r>
      <w:r w:rsidRPr="009158C9">
        <w:rPr>
          <w:rFonts w:ascii="Times New Roman" w:hAnsi="Times New Roman"/>
          <w:sz w:val="28"/>
          <w:szCs w:val="28"/>
        </w:rPr>
        <w:t xml:space="preserve">администрации </w:t>
      </w:r>
      <w:r w:rsidR="00DE3C2A">
        <w:rPr>
          <w:rFonts w:ascii="Times New Roman" w:hAnsi="Times New Roman"/>
          <w:sz w:val="28"/>
          <w:szCs w:val="28"/>
        </w:rPr>
        <w:t xml:space="preserve">Богучарского муниципального района, </w:t>
      </w:r>
      <w:r w:rsidRPr="009158C9">
        <w:rPr>
          <w:rFonts w:ascii="Times New Roman" w:hAnsi="Times New Roman"/>
          <w:sz w:val="28"/>
          <w:szCs w:val="28"/>
        </w:rPr>
        <w:t>соблюдал</w:t>
      </w:r>
      <w:r w:rsidR="00DE3C2A">
        <w:rPr>
          <w:rFonts w:ascii="Times New Roman" w:hAnsi="Times New Roman"/>
          <w:sz w:val="28"/>
          <w:szCs w:val="28"/>
        </w:rPr>
        <w:t>и</w:t>
      </w:r>
      <w:r w:rsidRPr="009158C9">
        <w:rPr>
          <w:rFonts w:ascii="Times New Roman" w:hAnsi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интересов;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б) установить, что </w:t>
      </w:r>
      <w:r w:rsidR="00DE3C2A">
        <w:rPr>
          <w:rFonts w:ascii="Times New Roman" w:hAnsi="Times New Roman"/>
          <w:sz w:val="28"/>
          <w:szCs w:val="28"/>
        </w:rPr>
        <w:t>лица, замещающие муниципальные должности в</w:t>
      </w:r>
      <w:proofErr w:type="gramStart"/>
      <w:r w:rsidR="00DE3C2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DE3C2A">
        <w:rPr>
          <w:rFonts w:ascii="Times New Roman" w:hAnsi="Times New Roman"/>
          <w:sz w:val="28"/>
          <w:szCs w:val="28"/>
        </w:rPr>
        <w:t xml:space="preserve">онтрольно – счетной комиссии, </w:t>
      </w:r>
      <w:r w:rsidR="00DE3C2A" w:rsidRPr="009158C9">
        <w:rPr>
          <w:rFonts w:ascii="Times New Roman" w:hAnsi="Times New Roman"/>
          <w:sz w:val="28"/>
          <w:szCs w:val="28"/>
        </w:rPr>
        <w:t xml:space="preserve">администрации </w:t>
      </w:r>
      <w:r w:rsidR="00DE3C2A">
        <w:rPr>
          <w:rFonts w:ascii="Times New Roman" w:hAnsi="Times New Roman"/>
          <w:sz w:val="28"/>
          <w:szCs w:val="28"/>
        </w:rPr>
        <w:t xml:space="preserve">Богучарского муниципального района, </w:t>
      </w:r>
      <w:r w:rsidRPr="009158C9">
        <w:rPr>
          <w:rFonts w:ascii="Times New Roman" w:hAnsi="Times New Roman"/>
          <w:sz w:val="28"/>
          <w:szCs w:val="28"/>
        </w:rPr>
        <w:t>не соблюдал</w:t>
      </w:r>
      <w:r w:rsidR="00DE3C2A">
        <w:rPr>
          <w:rFonts w:ascii="Times New Roman" w:hAnsi="Times New Roman"/>
          <w:sz w:val="28"/>
          <w:szCs w:val="28"/>
        </w:rPr>
        <w:t>и</w:t>
      </w:r>
      <w:r w:rsidRPr="009158C9">
        <w:rPr>
          <w:rFonts w:ascii="Times New Roman" w:hAnsi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интересов. В этом случае комиссия рекомендует </w:t>
      </w:r>
      <w:r w:rsidR="00DE3C2A">
        <w:rPr>
          <w:rFonts w:ascii="Times New Roman" w:hAnsi="Times New Roman"/>
          <w:sz w:val="28"/>
          <w:szCs w:val="28"/>
        </w:rPr>
        <w:t xml:space="preserve"> председателю райсовета указать лицам, </w:t>
      </w:r>
      <w:r w:rsidR="00F669B4">
        <w:rPr>
          <w:rFonts w:ascii="Times New Roman" w:hAnsi="Times New Roman"/>
          <w:sz w:val="28"/>
          <w:szCs w:val="28"/>
        </w:rPr>
        <w:t>замещающим муниципальные должности в</w:t>
      </w:r>
      <w:proofErr w:type="gramStart"/>
      <w:r w:rsidR="00F669B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F669B4">
        <w:rPr>
          <w:rFonts w:ascii="Times New Roman" w:hAnsi="Times New Roman"/>
          <w:sz w:val="28"/>
          <w:szCs w:val="28"/>
        </w:rPr>
        <w:t xml:space="preserve">онтрольно – счетной комиссии, </w:t>
      </w:r>
      <w:r w:rsidR="00F669B4" w:rsidRPr="009158C9">
        <w:rPr>
          <w:rFonts w:ascii="Times New Roman" w:hAnsi="Times New Roman"/>
          <w:sz w:val="28"/>
          <w:szCs w:val="28"/>
        </w:rPr>
        <w:t xml:space="preserve">администрации </w:t>
      </w:r>
      <w:r w:rsidR="00F669B4">
        <w:rPr>
          <w:rFonts w:ascii="Times New Roman" w:hAnsi="Times New Roman"/>
          <w:sz w:val="28"/>
          <w:szCs w:val="28"/>
        </w:rPr>
        <w:t xml:space="preserve">Богучарского муниципального района, на недопустимость </w:t>
      </w:r>
      <w:r w:rsidRPr="009158C9">
        <w:rPr>
          <w:rFonts w:ascii="Times New Roman" w:hAnsi="Times New Roman"/>
          <w:sz w:val="28"/>
          <w:szCs w:val="28"/>
        </w:rPr>
        <w:t xml:space="preserve">нарушения требований к служебному поведению и (или) требований об урегулировании конфликта интересов либо применить конкретную меру ответственности.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4.20. По итогам рассмотрения материалов, указанных в подпункте «а» подпункта 7 пункта 4.1. настоящего Положения, Комиссия может принять одно из следующих решений: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4.21. По итогам рассмотрения материалов, указанных в подпункте «б» подпункта 7 пункта 4.1. настоящего Положения, Комиссия может принять одно из следующих решений: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а) признать, что причина непредставления сведений о доходах, расходах, об имуществе и обязательствах имущественного характера своих супруги </w:t>
      </w:r>
      <w:r w:rsidRPr="009158C9">
        <w:rPr>
          <w:rFonts w:ascii="Times New Roman" w:hAnsi="Times New Roman"/>
          <w:sz w:val="28"/>
          <w:szCs w:val="28"/>
        </w:rPr>
        <w:lastRenderedPageBreak/>
        <w:t xml:space="preserve">(супруга) и несовершеннолетних детей является объективной и уважительной;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б) признать, что причина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в) признать, что причина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669B4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Pr="009158C9">
        <w:rPr>
          <w:rFonts w:ascii="Times New Roman" w:hAnsi="Times New Roman"/>
          <w:sz w:val="28"/>
          <w:szCs w:val="28"/>
        </w:rPr>
        <w:t xml:space="preserve">применить к </w:t>
      </w:r>
      <w:r w:rsidR="00F669B4">
        <w:rPr>
          <w:rFonts w:ascii="Times New Roman" w:hAnsi="Times New Roman"/>
          <w:sz w:val="28"/>
          <w:szCs w:val="28"/>
        </w:rPr>
        <w:t xml:space="preserve">лицам, замещающим муниципальные  должности в Совете народных депутатов, Контрольно – счетной комиссии, администрации Богучарского муниципального района, </w:t>
      </w:r>
      <w:r w:rsidRPr="009158C9">
        <w:rPr>
          <w:rFonts w:ascii="Times New Roman" w:hAnsi="Times New Roman"/>
          <w:sz w:val="28"/>
          <w:szCs w:val="28"/>
        </w:rPr>
        <w:t xml:space="preserve">применить конкретную меру ответственности. В случае принятия такого решения в отношении лица, замещающего муниципальную должность депутата Совета народных депутатов, уведомляется Совет народных депутатов </w:t>
      </w:r>
      <w:r w:rsidR="00F669B4">
        <w:rPr>
          <w:rFonts w:ascii="Times New Roman" w:hAnsi="Times New Roman"/>
          <w:sz w:val="28"/>
          <w:szCs w:val="28"/>
        </w:rPr>
        <w:t xml:space="preserve">Богучарского муниципального </w:t>
      </w:r>
      <w:proofErr w:type="gramStart"/>
      <w:r w:rsidR="00F669B4">
        <w:rPr>
          <w:rFonts w:ascii="Times New Roman" w:hAnsi="Times New Roman"/>
          <w:sz w:val="28"/>
          <w:szCs w:val="28"/>
        </w:rPr>
        <w:t>района</w:t>
      </w:r>
      <w:proofErr w:type="gramEnd"/>
      <w:r w:rsidR="00F669B4">
        <w:rPr>
          <w:rFonts w:ascii="Times New Roman" w:hAnsi="Times New Roman"/>
          <w:sz w:val="28"/>
          <w:szCs w:val="28"/>
        </w:rPr>
        <w:t xml:space="preserve"> </w:t>
      </w:r>
      <w:r w:rsidRPr="009158C9">
        <w:rPr>
          <w:rFonts w:ascii="Times New Roman" w:hAnsi="Times New Roman"/>
          <w:sz w:val="28"/>
          <w:szCs w:val="28"/>
        </w:rPr>
        <w:t xml:space="preserve">и принимаются соответствующие меры. </w:t>
      </w:r>
    </w:p>
    <w:p w:rsidR="00F669B4" w:rsidRDefault="009158C9" w:rsidP="009178EA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4.22. По итогам рассмотрения материалов, указанных в подпункте «в» подпункта 7 пункта 4.1. настоящего Положения, Комиссия может принять одно из следующих решений: </w:t>
      </w:r>
    </w:p>
    <w:p w:rsidR="00F669B4" w:rsidRDefault="00F669B4" w:rsidP="00F669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158C9" w:rsidRPr="009158C9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F669B4" w:rsidRDefault="00F669B4" w:rsidP="00F669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158C9" w:rsidRPr="009158C9">
        <w:rPr>
          <w:rFonts w:ascii="Times New Roman" w:hAnsi="Times New Roman"/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</w:t>
      </w:r>
      <w:r>
        <w:rPr>
          <w:rFonts w:ascii="Times New Roman" w:hAnsi="Times New Roman"/>
          <w:sz w:val="28"/>
          <w:szCs w:val="28"/>
        </w:rPr>
        <w:t xml:space="preserve">ой Федерации, владеть и (или) </w:t>
      </w:r>
      <w:r w:rsidR="009158C9" w:rsidRPr="009158C9">
        <w:rPr>
          <w:rFonts w:ascii="Times New Roman" w:hAnsi="Times New Roman"/>
          <w:sz w:val="28"/>
          <w:szCs w:val="28"/>
        </w:rPr>
        <w:t xml:space="preserve">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="009158C9" w:rsidRPr="009158C9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лицам, замещающим муниципальные должности в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онтрольно – счетной комиссии, </w:t>
      </w:r>
      <w:r w:rsidRPr="009158C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района, </w:t>
      </w:r>
      <w:r w:rsidR="009158C9" w:rsidRPr="009158C9">
        <w:rPr>
          <w:rFonts w:ascii="Times New Roman" w:hAnsi="Times New Roman"/>
          <w:sz w:val="28"/>
          <w:szCs w:val="28"/>
        </w:rPr>
        <w:t xml:space="preserve">применить конкретную меру ответственности. </w:t>
      </w:r>
    </w:p>
    <w:p w:rsidR="00F669B4" w:rsidRDefault="009158C9" w:rsidP="00F669B4">
      <w:pPr>
        <w:ind w:firstLine="708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4.23. По итогам рассмотрения материалов, указанных в подпункте «г» подпункта 7 пункта 4.1. настоящего Положения, Комиссия может принять одно из следующих решений: </w:t>
      </w:r>
    </w:p>
    <w:p w:rsidR="00F669B4" w:rsidRDefault="009158C9" w:rsidP="00F669B4">
      <w:pPr>
        <w:ind w:firstLine="708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а) признать, что при исполнении должностных обязанностей конфликт интересов отсутствует; </w:t>
      </w:r>
    </w:p>
    <w:p w:rsidR="00F669B4" w:rsidRDefault="009158C9" w:rsidP="00F669B4">
      <w:pPr>
        <w:ind w:firstLine="708"/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б) признать, что при исполнении должностных обязанностей личная заинтересованность приводит или может привести к конфликту интересов. В этом </w:t>
      </w:r>
      <w:r w:rsidR="00F669B4">
        <w:rPr>
          <w:rFonts w:ascii="Times New Roman" w:hAnsi="Times New Roman"/>
          <w:sz w:val="28"/>
          <w:szCs w:val="28"/>
        </w:rPr>
        <w:t>случае Комиссия рекомендует лицам</w:t>
      </w:r>
      <w:r w:rsidRPr="009158C9">
        <w:rPr>
          <w:rFonts w:ascii="Times New Roman" w:hAnsi="Times New Roman"/>
          <w:sz w:val="28"/>
          <w:szCs w:val="28"/>
        </w:rPr>
        <w:t xml:space="preserve">, </w:t>
      </w:r>
      <w:r w:rsidR="00F669B4">
        <w:rPr>
          <w:rFonts w:ascii="Times New Roman" w:hAnsi="Times New Roman"/>
          <w:sz w:val="28"/>
          <w:szCs w:val="28"/>
        </w:rPr>
        <w:t xml:space="preserve">замещающие муниципальные </w:t>
      </w:r>
      <w:r w:rsidR="00F669B4">
        <w:rPr>
          <w:rFonts w:ascii="Times New Roman" w:hAnsi="Times New Roman"/>
          <w:sz w:val="28"/>
          <w:szCs w:val="28"/>
        </w:rPr>
        <w:lastRenderedPageBreak/>
        <w:t>должности в</w:t>
      </w:r>
      <w:proofErr w:type="gramStart"/>
      <w:r w:rsidR="00F669B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F669B4">
        <w:rPr>
          <w:rFonts w:ascii="Times New Roman" w:hAnsi="Times New Roman"/>
          <w:sz w:val="28"/>
          <w:szCs w:val="28"/>
        </w:rPr>
        <w:t xml:space="preserve">онтрольно – счетной комиссии, </w:t>
      </w:r>
      <w:r w:rsidR="00F669B4" w:rsidRPr="009158C9">
        <w:rPr>
          <w:rFonts w:ascii="Times New Roman" w:hAnsi="Times New Roman"/>
          <w:sz w:val="28"/>
          <w:szCs w:val="28"/>
        </w:rPr>
        <w:t xml:space="preserve">администрации </w:t>
      </w:r>
      <w:r w:rsidR="00F669B4">
        <w:rPr>
          <w:rFonts w:ascii="Times New Roman" w:hAnsi="Times New Roman"/>
          <w:sz w:val="28"/>
          <w:szCs w:val="28"/>
        </w:rPr>
        <w:t xml:space="preserve">Богучарского муниципального района, </w:t>
      </w:r>
      <w:r w:rsidRPr="009158C9">
        <w:rPr>
          <w:rFonts w:ascii="Times New Roman" w:hAnsi="Times New Roman"/>
          <w:sz w:val="28"/>
          <w:szCs w:val="28"/>
        </w:rPr>
        <w:t xml:space="preserve">и (или) </w:t>
      </w:r>
      <w:r w:rsidR="00F669B4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Pr="009158C9">
        <w:rPr>
          <w:rFonts w:ascii="Times New Roman" w:hAnsi="Times New Roman"/>
          <w:sz w:val="28"/>
          <w:szCs w:val="28"/>
        </w:rPr>
        <w:t xml:space="preserve">принять меры по урегулированию конфликта интересов или по недопущению его возникновения; </w:t>
      </w:r>
    </w:p>
    <w:p w:rsidR="00F669B4" w:rsidRDefault="009158C9" w:rsidP="00F669B4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в) признать, что </w:t>
      </w:r>
      <w:r w:rsidR="00F669B4">
        <w:rPr>
          <w:rFonts w:ascii="Times New Roman" w:hAnsi="Times New Roman"/>
          <w:sz w:val="28"/>
          <w:szCs w:val="28"/>
        </w:rPr>
        <w:t>лица, замещающие муниципальные должности в</w:t>
      </w:r>
      <w:proofErr w:type="gramStart"/>
      <w:r w:rsidR="00F669B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F669B4">
        <w:rPr>
          <w:rFonts w:ascii="Times New Roman" w:hAnsi="Times New Roman"/>
          <w:sz w:val="28"/>
          <w:szCs w:val="28"/>
        </w:rPr>
        <w:t xml:space="preserve">онтрольно – счетной комиссии, </w:t>
      </w:r>
      <w:r w:rsidR="00F669B4" w:rsidRPr="009158C9">
        <w:rPr>
          <w:rFonts w:ascii="Times New Roman" w:hAnsi="Times New Roman"/>
          <w:sz w:val="28"/>
          <w:szCs w:val="28"/>
        </w:rPr>
        <w:t xml:space="preserve">администрации </w:t>
      </w:r>
      <w:r w:rsidR="00F669B4">
        <w:rPr>
          <w:rFonts w:ascii="Times New Roman" w:hAnsi="Times New Roman"/>
          <w:sz w:val="28"/>
          <w:szCs w:val="28"/>
        </w:rPr>
        <w:t xml:space="preserve">Богучарского муниципального района, </w:t>
      </w:r>
      <w:r w:rsidRPr="009158C9">
        <w:rPr>
          <w:rFonts w:ascii="Times New Roman" w:hAnsi="Times New Roman"/>
          <w:sz w:val="28"/>
          <w:szCs w:val="28"/>
        </w:rPr>
        <w:t>не соблюдал</w:t>
      </w:r>
      <w:r w:rsidR="00F669B4">
        <w:rPr>
          <w:rFonts w:ascii="Times New Roman" w:hAnsi="Times New Roman"/>
          <w:sz w:val="28"/>
          <w:szCs w:val="28"/>
        </w:rPr>
        <w:t>и</w:t>
      </w:r>
      <w:r w:rsidRPr="009158C9">
        <w:rPr>
          <w:rFonts w:ascii="Times New Roman" w:hAnsi="Times New Roman"/>
          <w:sz w:val="28"/>
          <w:szCs w:val="28"/>
        </w:rPr>
        <w:t xml:space="preserve"> требования об урегулировании конфликта интересов. В этом случае комиссия рекомендует </w:t>
      </w:r>
      <w:r w:rsidR="00F669B4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Pr="009158C9">
        <w:rPr>
          <w:rFonts w:ascii="Times New Roman" w:hAnsi="Times New Roman"/>
          <w:sz w:val="28"/>
          <w:szCs w:val="28"/>
        </w:rPr>
        <w:t xml:space="preserve">применить к данным лицам конкретную меру ответственности. </w:t>
      </w:r>
    </w:p>
    <w:p w:rsidR="00F669B4" w:rsidRDefault="009158C9" w:rsidP="00F669B4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4.24. По итогам рассмотрения материалов, указанных в подпункте 8 пункта 4.1. настоящего Положения, Комиссия может принять одно из следующих решений: </w:t>
      </w:r>
    </w:p>
    <w:p w:rsidR="00F669B4" w:rsidRDefault="009158C9" w:rsidP="00F669B4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</w:t>
      </w:r>
      <w:r w:rsidR="00F669B4">
        <w:rPr>
          <w:rFonts w:ascii="Times New Roman" w:hAnsi="Times New Roman"/>
          <w:sz w:val="28"/>
          <w:szCs w:val="28"/>
        </w:rPr>
        <w:t>лицом, замещающим муниципальную  должность в</w:t>
      </w:r>
      <w:proofErr w:type="gramStart"/>
      <w:r w:rsidR="00F669B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F669B4">
        <w:rPr>
          <w:rFonts w:ascii="Times New Roman" w:hAnsi="Times New Roman"/>
          <w:sz w:val="28"/>
          <w:szCs w:val="28"/>
        </w:rPr>
        <w:t xml:space="preserve">онтрольно – счетной комиссии, </w:t>
      </w:r>
      <w:r w:rsidRPr="009158C9">
        <w:rPr>
          <w:rFonts w:ascii="Times New Roman" w:hAnsi="Times New Roman"/>
          <w:sz w:val="28"/>
          <w:szCs w:val="28"/>
        </w:rPr>
        <w:t xml:space="preserve">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 </w:t>
      </w:r>
    </w:p>
    <w:p w:rsidR="0090520B" w:rsidRDefault="009158C9" w:rsidP="00F669B4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</w:t>
      </w:r>
      <w:r w:rsidR="00F669B4">
        <w:rPr>
          <w:rFonts w:ascii="Times New Roman" w:hAnsi="Times New Roman"/>
          <w:sz w:val="28"/>
          <w:szCs w:val="28"/>
        </w:rPr>
        <w:t xml:space="preserve">лицом, замещающим муниципальную должность в </w:t>
      </w:r>
      <w:r w:rsidRPr="009158C9">
        <w:rPr>
          <w:rFonts w:ascii="Times New Roman" w:hAnsi="Times New Roman"/>
          <w:sz w:val="28"/>
          <w:szCs w:val="28"/>
        </w:rPr>
        <w:t xml:space="preserve">Контрольно-счетной комиссии в соответствии с частью 1 статьи 3 Федерального закона "О </w:t>
      </w:r>
      <w:proofErr w:type="gramStart"/>
      <w:r w:rsidRPr="009158C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90520B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Pr="009158C9">
        <w:rPr>
          <w:rFonts w:ascii="Times New Roman" w:hAnsi="Times New Roman"/>
          <w:sz w:val="28"/>
          <w:szCs w:val="28"/>
        </w:rPr>
        <w:t xml:space="preserve">применить конкретную меру ответственности и (или) направить материалы, полученные в результате осуществления </w:t>
      </w:r>
      <w:proofErr w:type="gramStart"/>
      <w:r w:rsidRPr="009158C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58C9">
        <w:rPr>
          <w:rFonts w:ascii="Times New Roman" w:hAnsi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 </w:t>
      </w:r>
    </w:p>
    <w:p w:rsidR="0090520B" w:rsidRDefault="009158C9" w:rsidP="00F669B4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 xml:space="preserve">4.25. По итогам рассмотрения вопроса, указанного в подпункте 9 пункта 4.1 настоящего Положения, комиссия принимает в отношении гражданина, замещавшего </w:t>
      </w:r>
      <w:r w:rsidR="0090520B">
        <w:rPr>
          <w:rFonts w:ascii="Times New Roman" w:hAnsi="Times New Roman"/>
          <w:sz w:val="28"/>
          <w:szCs w:val="28"/>
        </w:rPr>
        <w:t xml:space="preserve">муниципальную должность в </w:t>
      </w:r>
      <w:r w:rsidRPr="009158C9">
        <w:rPr>
          <w:rFonts w:ascii="Times New Roman" w:hAnsi="Times New Roman"/>
          <w:sz w:val="28"/>
          <w:szCs w:val="28"/>
        </w:rPr>
        <w:t>Контрольно-счетной комиссии</w:t>
      </w:r>
      <w:r w:rsidR="0090520B">
        <w:rPr>
          <w:rFonts w:ascii="Times New Roman" w:hAnsi="Times New Roman"/>
          <w:sz w:val="28"/>
          <w:szCs w:val="28"/>
        </w:rPr>
        <w:t xml:space="preserve">, администрации Богучарского муниципального района </w:t>
      </w:r>
      <w:r w:rsidRPr="009158C9">
        <w:rPr>
          <w:rFonts w:ascii="Times New Roman" w:hAnsi="Times New Roman"/>
          <w:sz w:val="28"/>
          <w:szCs w:val="28"/>
        </w:rPr>
        <w:t xml:space="preserve"> одно из следующих решений: </w:t>
      </w:r>
    </w:p>
    <w:p w:rsidR="0090520B" w:rsidRDefault="009158C9" w:rsidP="00F669B4">
      <w:pPr>
        <w:rPr>
          <w:rFonts w:ascii="Times New Roman" w:hAnsi="Times New Roman"/>
          <w:sz w:val="28"/>
          <w:szCs w:val="28"/>
        </w:rPr>
      </w:pPr>
      <w:r w:rsidRPr="009158C9">
        <w:rPr>
          <w:rFonts w:ascii="Times New Roman" w:hAnsi="Times New Roman"/>
          <w:sz w:val="28"/>
          <w:szCs w:val="28"/>
        </w:rPr>
        <w:t>а) дать согласие на замещение им</w:t>
      </w:r>
      <w:r w:rsidR="0090520B">
        <w:rPr>
          <w:rFonts w:ascii="Times New Roman" w:hAnsi="Times New Roman"/>
          <w:sz w:val="28"/>
          <w:szCs w:val="28"/>
        </w:rPr>
        <w:t>и</w:t>
      </w:r>
      <w:r w:rsidRPr="009158C9">
        <w:rPr>
          <w:rFonts w:ascii="Times New Roman" w:hAnsi="Times New Roman"/>
          <w:sz w:val="28"/>
          <w:szCs w:val="28"/>
        </w:rPr>
        <w:t xml:space="preserve">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 </w:t>
      </w:r>
    </w:p>
    <w:p w:rsidR="0040501A" w:rsidRDefault="009158C9" w:rsidP="00F669B4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>б) установить, что замещение им</w:t>
      </w:r>
      <w:r w:rsidR="0090520B" w:rsidRPr="00C10D5B">
        <w:rPr>
          <w:rFonts w:ascii="Times New Roman" w:hAnsi="Times New Roman"/>
          <w:sz w:val="28"/>
          <w:szCs w:val="28"/>
        </w:rPr>
        <w:t>и</w:t>
      </w:r>
      <w:r w:rsidRPr="00C10D5B">
        <w:rPr>
          <w:rFonts w:ascii="Times New Roman" w:hAnsi="Times New Roman"/>
          <w:sz w:val="28"/>
          <w:szCs w:val="28"/>
        </w:rPr>
        <w:t xml:space="preserve"> на условиях трудового договора должности в коммерческой или некоммерческой организации и (или) выполнение в коммерческой или</w:t>
      </w:r>
      <w:r w:rsidR="00C10D5B" w:rsidRPr="00C10D5B">
        <w:rPr>
          <w:rFonts w:ascii="Times New Roman" w:hAnsi="Times New Roman"/>
          <w:sz w:val="28"/>
          <w:szCs w:val="28"/>
        </w:rPr>
        <w:t xml:space="preserve"> некоммерческой организации работ (оказание услуг) нарушает требования статьи 12 Федерального закона от 25 декабря 2008 года № 273-ФЗ "О противодействии коррупции". В этом случае комиссия рекомендует </w:t>
      </w:r>
      <w:r w:rsidR="0040501A">
        <w:rPr>
          <w:rFonts w:ascii="Times New Roman" w:hAnsi="Times New Roman"/>
          <w:sz w:val="28"/>
          <w:szCs w:val="28"/>
        </w:rPr>
        <w:t xml:space="preserve">председателю райсовета </w:t>
      </w:r>
      <w:r w:rsidR="00C10D5B" w:rsidRPr="00C10D5B">
        <w:rPr>
          <w:rFonts w:ascii="Times New Roman" w:hAnsi="Times New Roman"/>
          <w:sz w:val="28"/>
          <w:szCs w:val="28"/>
        </w:rPr>
        <w:t xml:space="preserve">проинформировать об указанных обстоятельствах органы прокуратуры и уведомившую организацию. </w:t>
      </w:r>
    </w:p>
    <w:p w:rsidR="0040501A" w:rsidRDefault="00C10D5B" w:rsidP="00F669B4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lastRenderedPageBreak/>
        <w:t xml:space="preserve">4.26. По итогам рассмотрения вопроса, указанного в подпункте 10 пункта 4.1 настоящего Положения, комиссия принимает одно из следующих решений: </w:t>
      </w:r>
    </w:p>
    <w:p w:rsidR="0040501A" w:rsidRDefault="00C10D5B" w:rsidP="00F669B4">
      <w:pPr>
        <w:rPr>
          <w:rFonts w:ascii="Times New Roman" w:hAnsi="Times New Roman"/>
          <w:sz w:val="28"/>
          <w:szCs w:val="28"/>
        </w:rPr>
      </w:pPr>
      <w:proofErr w:type="gramStart"/>
      <w:r w:rsidRPr="00C10D5B">
        <w:rPr>
          <w:rFonts w:ascii="Times New Roman" w:hAnsi="Times New Roman"/>
          <w:sz w:val="28"/>
          <w:szCs w:val="28"/>
        </w:rPr>
        <w:t>а) признать наличие причинно-следственной связи между воз</w:t>
      </w:r>
      <w:r w:rsidR="009172FE">
        <w:rPr>
          <w:rFonts w:ascii="Times New Roman" w:hAnsi="Times New Roman"/>
          <w:sz w:val="28"/>
          <w:szCs w:val="28"/>
        </w:rPr>
        <w:t>никновением не зависящих от лиц</w:t>
      </w:r>
      <w:r w:rsidRPr="00C10D5B">
        <w:rPr>
          <w:rFonts w:ascii="Times New Roman" w:hAnsi="Times New Roman"/>
          <w:sz w:val="28"/>
          <w:szCs w:val="28"/>
        </w:rPr>
        <w:t>, замещающ</w:t>
      </w:r>
      <w:r w:rsidR="009172FE">
        <w:rPr>
          <w:rFonts w:ascii="Times New Roman" w:hAnsi="Times New Roman"/>
          <w:sz w:val="28"/>
          <w:szCs w:val="28"/>
        </w:rPr>
        <w:t>ими</w:t>
      </w:r>
      <w:r w:rsidRPr="00C10D5B">
        <w:rPr>
          <w:rFonts w:ascii="Times New Roman" w:hAnsi="Times New Roman"/>
          <w:sz w:val="28"/>
          <w:szCs w:val="28"/>
        </w:rPr>
        <w:t xml:space="preserve"> муниципальн</w:t>
      </w:r>
      <w:r w:rsidR="009172FE">
        <w:rPr>
          <w:rFonts w:ascii="Times New Roman" w:hAnsi="Times New Roman"/>
          <w:sz w:val="28"/>
          <w:szCs w:val="28"/>
        </w:rPr>
        <w:t>ые</w:t>
      </w:r>
      <w:r w:rsidRPr="00C10D5B">
        <w:rPr>
          <w:rFonts w:ascii="Times New Roman" w:hAnsi="Times New Roman"/>
          <w:sz w:val="28"/>
          <w:szCs w:val="28"/>
        </w:rPr>
        <w:t xml:space="preserve"> должност</w:t>
      </w:r>
      <w:r w:rsidR="009172FE">
        <w:rPr>
          <w:rFonts w:ascii="Times New Roman" w:hAnsi="Times New Roman"/>
          <w:sz w:val="28"/>
          <w:szCs w:val="28"/>
        </w:rPr>
        <w:t>и</w:t>
      </w:r>
      <w:r w:rsidRPr="00C10D5B">
        <w:rPr>
          <w:rFonts w:ascii="Times New Roman" w:hAnsi="Times New Roman"/>
          <w:sz w:val="28"/>
          <w:szCs w:val="28"/>
        </w:rPr>
        <w:t xml:space="preserve">,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  <w:proofErr w:type="gramEnd"/>
    </w:p>
    <w:p w:rsidR="009172FE" w:rsidRDefault="00C10D5B" w:rsidP="00F669B4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>б) признать отсутствие причинно-следственной связи между возникновением не завися</w:t>
      </w:r>
      <w:r w:rsidR="009172FE">
        <w:rPr>
          <w:rFonts w:ascii="Times New Roman" w:hAnsi="Times New Roman"/>
          <w:sz w:val="28"/>
          <w:szCs w:val="28"/>
        </w:rPr>
        <w:t>щих от лиц</w:t>
      </w:r>
      <w:r w:rsidRPr="00C10D5B">
        <w:rPr>
          <w:rFonts w:ascii="Times New Roman" w:hAnsi="Times New Roman"/>
          <w:sz w:val="28"/>
          <w:szCs w:val="28"/>
        </w:rPr>
        <w:t>, замещающ</w:t>
      </w:r>
      <w:r w:rsidR="009172FE">
        <w:rPr>
          <w:rFonts w:ascii="Times New Roman" w:hAnsi="Times New Roman"/>
          <w:sz w:val="28"/>
          <w:szCs w:val="28"/>
        </w:rPr>
        <w:t>их</w:t>
      </w:r>
      <w:r w:rsidRPr="00C10D5B">
        <w:rPr>
          <w:rFonts w:ascii="Times New Roman" w:hAnsi="Times New Roman"/>
          <w:sz w:val="28"/>
          <w:szCs w:val="28"/>
        </w:rPr>
        <w:t xml:space="preserve"> муниципальн</w:t>
      </w:r>
      <w:r w:rsidR="009172FE">
        <w:rPr>
          <w:rFonts w:ascii="Times New Roman" w:hAnsi="Times New Roman"/>
          <w:sz w:val="28"/>
          <w:szCs w:val="28"/>
        </w:rPr>
        <w:t>ые должности</w:t>
      </w:r>
      <w:r w:rsidRPr="00C10D5B">
        <w:rPr>
          <w:rFonts w:ascii="Times New Roman" w:hAnsi="Times New Roman"/>
          <w:sz w:val="28"/>
          <w:szCs w:val="28"/>
        </w:rPr>
        <w:t xml:space="preserve">,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9172FE" w:rsidRDefault="00C10D5B" w:rsidP="009172FE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4.27. Комиссия вправе принять иное, чем предусмотрено пунктами 4.13. – 4.17.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27154D" w:rsidRDefault="00C10D5B" w:rsidP="009172FE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4.28. </w:t>
      </w:r>
      <w:r w:rsidR="009172FE">
        <w:rPr>
          <w:rFonts w:ascii="Times New Roman" w:hAnsi="Times New Roman"/>
          <w:sz w:val="28"/>
          <w:szCs w:val="28"/>
        </w:rPr>
        <w:t xml:space="preserve">Председатель райсовета </w:t>
      </w:r>
      <w:r w:rsidRPr="00C10D5B">
        <w:rPr>
          <w:rFonts w:ascii="Times New Roman" w:hAnsi="Times New Roman"/>
          <w:sz w:val="28"/>
          <w:szCs w:val="28"/>
        </w:rPr>
        <w:t>обязан рассмотреть протокол заседания комиссии и вправе учесть</w:t>
      </w:r>
      <w:r w:rsidR="009172FE">
        <w:rPr>
          <w:rFonts w:ascii="Times New Roman" w:hAnsi="Times New Roman"/>
          <w:sz w:val="28"/>
          <w:szCs w:val="28"/>
        </w:rPr>
        <w:t>,</w:t>
      </w:r>
      <w:r w:rsidRPr="00C10D5B">
        <w:rPr>
          <w:rFonts w:ascii="Times New Roman" w:hAnsi="Times New Roman"/>
          <w:sz w:val="28"/>
          <w:szCs w:val="28"/>
        </w:rPr>
        <w:t xml:space="preserve"> в пределах своей компетенции</w:t>
      </w:r>
      <w:r w:rsidR="009172FE">
        <w:rPr>
          <w:rFonts w:ascii="Times New Roman" w:hAnsi="Times New Roman"/>
          <w:sz w:val="28"/>
          <w:szCs w:val="28"/>
        </w:rPr>
        <w:t>,</w:t>
      </w:r>
      <w:r w:rsidRPr="00C10D5B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7154D">
        <w:rPr>
          <w:rFonts w:ascii="Times New Roman" w:hAnsi="Times New Roman"/>
          <w:sz w:val="28"/>
          <w:szCs w:val="28"/>
        </w:rPr>
        <w:t>лицам, замещающим муниципальные должности в</w:t>
      </w:r>
      <w:proofErr w:type="gramStart"/>
      <w:r w:rsidR="0027154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27154D">
        <w:rPr>
          <w:rFonts w:ascii="Times New Roman" w:hAnsi="Times New Roman"/>
          <w:sz w:val="28"/>
          <w:szCs w:val="28"/>
        </w:rPr>
        <w:t xml:space="preserve">онтрольно – счетной комиссии, администрации Богучарского муниципального района, </w:t>
      </w:r>
      <w:r w:rsidRPr="00C10D5B">
        <w:rPr>
          <w:rFonts w:ascii="Times New Roman" w:hAnsi="Times New Roman"/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7154D">
        <w:rPr>
          <w:rFonts w:ascii="Times New Roman" w:hAnsi="Times New Roman"/>
          <w:sz w:val="28"/>
          <w:szCs w:val="28"/>
        </w:rPr>
        <w:t xml:space="preserve"> председатель райсовета </w:t>
      </w:r>
      <w:r w:rsidRPr="00C10D5B">
        <w:rPr>
          <w:rFonts w:ascii="Times New Roman" w:hAnsi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</w:t>
      </w:r>
      <w:r w:rsidR="0027154D">
        <w:rPr>
          <w:rFonts w:ascii="Times New Roman" w:hAnsi="Times New Roman"/>
          <w:sz w:val="28"/>
          <w:szCs w:val="28"/>
        </w:rPr>
        <w:t xml:space="preserve">Решение председателя райсовета </w:t>
      </w:r>
      <w:r w:rsidRPr="00C10D5B">
        <w:rPr>
          <w:rFonts w:ascii="Times New Roman" w:hAnsi="Times New Roman"/>
          <w:sz w:val="28"/>
          <w:szCs w:val="28"/>
        </w:rPr>
        <w:t xml:space="preserve">оглашается на ближайшем заседании комиссии и принимается к сведению без обсуждения.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4.29. В случае установления комиссией признаков дисциплинарного проступка в действиях (бездействии) </w:t>
      </w:r>
      <w:r w:rsidR="0027154D">
        <w:rPr>
          <w:rFonts w:ascii="Times New Roman" w:hAnsi="Times New Roman"/>
          <w:sz w:val="28"/>
          <w:szCs w:val="28"/>
        </w:rPr>
        <w:t xml:space="preserve"> лиц, замещающих муниципальные должности в</w:t>
      </w:r>
      <w:proofErr w:type="gramStart"/>
      <w:r w:rsidR="0027154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27154D">
        <w:rPr>
          <w:rFonts w:ascii="Times New Roman" w:hAnsi="Times New Roman"/>
          <w:sz w:val="28"/>
          <w:szCs w:val="28"/>
        </w:rPr>
        <w:t xml:space="preserve">онтрольно – счетной комиссии, администрации Богучарского муниципального района  </w:t>
      </w:r>
      <w:r w:rsidRPr="00C10D5B">
        <w:rPr>
          <w:rFonts w:ascii="Times New Roman" w:hAnsi="Times New Roman"/>
          <w:sz w:val="28"/>
          <w:szCs w:val="28"/>
        </w:rPr>
        <w:t xml:space="preserve">информация об этом представляется </w:t>
      </w:r>
      <w:r w:rsidR="0027154D">
        <w:rPr>
          <w:rFonts w:ascii="Times New Roman" w:hAnsi="Times New Roman"/>
          <w:sz w:val="28"/>
          <w:szCs w:val="28"/>
        </w:rPr>
        <w:t xml:space="preserve"> председателю райсовета </w:t>
      </w:r>
      <w:r w:rsidRPr="00C10D5B">
        <w:rPr>
          <w:rFonts w:ascii="Times New Roman" w:hAnsi="Times New Roman"/>
          <w:sz w:val="28"/>
          <w:szCs w:val="28"/>
        </w:rPr>
        <w:t xml:space="preserve">для решения вопроса о применении мер ответственности, предусмотренных нормативными правовыми актами Российской Федерации.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4.30. </w:t>
      </w:r>
      <w:proofErr w:type="gramStart"/>
      <w:r w:rsidRPr="00C10D5B">
        <w:rPr>
          <w:rFonts w:ascii="Times New Roman" w:hAnsi="Times New Roman"/>
          <w:sz w:val="28"/>
          <w:szCs w:val="28"/>
        </w:rPr>
        <w:t>В случае установления Комиссией факта совершения лицом, замещающим муниципальную должность в Совете народных депутатов, Контрольно</w:t>
      </w:r>
      <w:r w:rsidR="0027154D">
        <w:rPr>
          <w:rFonts w:ascii="Times New Roman" w:hAnsi="Times New Roman"/>
          <w:sz w:val="28"/>
          <w:szCs w:val="28"/>
        </w:rPr>
        <w:t xml:space="preserve"> - </w:t>
      </w:r>
      <w:r w:rsidRPr="00C10D5B">
        <w:rPr>
          <w:rFonts w:ascii="Times New Roman" w:hAnsi="Times New Roman"/>
          <w:sz w:val="28"/>
          <w:szCs w:val="28"/>
        </w:rPr>
        <w:t xml:space="preserve">счетной комиссии, </w:t>
      </w:r>
      <w:r w:rsidR="0027154D">
        <w:rPr>
          <w:rFonts w:ascii="Times New Roman" w:hAnsi="Times New Roman"/>
          <w:sz w:val="28"/>
          <w:szCs w:val="28"/>
        </w:rPr>
        <w:t xml:space="preserve"> администрации Богучарского муниципального района </w:t>
      </w:r>
      <w:r w:rsidRPr="00C10D5B">
        <w:rPr>
          <w:rFonts w:ascii="Times New Roman" w:hAnsi="Times New Roman"/>
          <w:sz w:val="28"/>
          <w:szCs w:val="28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 </w:t>
      </w:r>
      <w:proofErr w:type="gramEnd"/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4.31. Решение Комиссии оформляется протоколом, который подписывается председателем и ответственным секретарем Комиссии.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>4.32. В протоколе зас</w:t>
      </w:r>
      <w:r w:rsidR="0027154D">
        <w:rPr>
          <w:rFonts w:ascii="Times New Roman" w:hAnsi="Times New Roman"/>
          <w:sz w:val="28"/>
          <w:szCs w:val="28"/>
        </w:rPr>
        <w:t xml:space="preserve">едания Комиссии указываются: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lastRenderedPageBreak/>
        <w:t xml:space="preserve">1) дата заседания Комиссии, фамилии, имена, отчества членов Комиссии и других лиц, присутствующих на заседании;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2) информация о том, что заседание Комиссии осуществлялось в порядке, предусмотренном настоящим Положением;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>3)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в Совете народных депутатов, Контрольно-счетной комиссии, администрации</w:t>
      </w:r>
      <w:r w:rsidR="0027154D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Pr="00C10D5B">
        <w:rPr>
          <w:rFonts w:ascii="Times New Roman" w:hAnsi="Times New Roman"/>
          <w:sz w:val="28"/>
          <w:szCs w:val="28"/>
        </w:rPr>
        <w:t xml:space="preserve">;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4) источник информации, содержащей основания для проведения заседания Комиссии, и дата поступления информации в Комиссию;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5) содержание пояснений лица, замещающего муниципальную должность в Совете народных депутатов, Контрольно-счетной комиссии, администрации </w:t>
      </w:r>
      <w:r w:rsidR="0027154D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C10D5B">
        <w:rPr>
          <w:rFonts w:ascii="Times New Roman" w:hAnsi="Times New Roman"/>
          <w:sz w:val="28"/>
          <w:szCs w:val="28"/>
        </w:rPr>
        <w:t xml:space="preserve">и других лиц по существу рассматриваемых вопросов;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6) фамилии, имена, отчества выступивших на заседании лиц и краткое изложение их выступлений;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7) другие сведения;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8) результаты голосования;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9) решение и обоснование его принятия. </w:t>
      </w:r>
    </w:p>
    <w:p w:rsidR="0027154D" w:rsidRDefault="00C10D5B" w:rsidP="0027154D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>4.33. Выписка из решения Комиссии направляется лицу, замещающему муниципальную должность в Совете народных депутатов, Контрольно</w:t>
      </w:r>
      <w:r w:rsidR="0027154D">
        <w:rPr>
          <w:rFonts w:ascii="Times New Roman" w:hAnsi="Times New Roman"/>
          <w:sz w:val="28"/>
          <w:szCs w:val="28"/>
        </w:rPr>
        <w:t xml:space="preserve"> - </w:t>
      </w:r>
      <w:r w:rsidRPr="00C10D5B">
        <w:rPr>
          <w:rFonts w:ascii="Times New Roman" w:hAnsi="Times New Roman"/>
          <w:sz w:val="28"/>
          <w:szCs w:val="28"/>
        </w:rPr>
        <w:t xml:space="preserve">счетной комиссии, </w:t>
      </w:r>
      <w:r w:rsidR="0027154D">
        <w:rPr>
          <w:rFonts w:ascii="Times New Roman" w:hAnsi="Times New Roman"/>
          <w:sz w:val="28"/>
          <w:szCs w:val="28"/>
        </w:rPr>
        <w:t xml:space="preserve"> администрации Богучарского муниципального района </w:t>
      </w:r>
      <w:r w:rsidRPr="00C10D5B">
        <w:rPr>
          <w:rFonts w:ascii="Times New Roman" w:hAnsi="Times New Roman"/>
          <w:sz w:val="28"/>
          <w:szCs w:val="28"/>
        </w:rPr>
        <w:t xml:space="preserve">в течение пяти рабочих дней после подписания протокола заседания Комиссии. </w:t>
      </w:r>
    </w:p>
    <w:p w:rsidR="002B0E9A" w:rsidRDefault="0027154D" w:rsidP="00271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0D5B" w:rsidRPr="00C10D5B">
        <w:rPr>
          <w:rFonts w:ascii="Times New Roman" w:hAnsi="Times New Roman"/>
          <w:sz w:val="28"/>
          <w:szCs w:val="28"/>
        </w:rPr>
        <w:t xml:space="preserve">.34. Решение Комиссии может быть обжаловано в порядке, установленном законодательством Российской Федерации. </w:t>
      </w:r>
    </w:p>
    <w:p w:rsidR="005E30C8" w:rsidRDefault="00C10D5B" w:rsidP="005E30C8">
      <w:pPr>
        <w:rPr>
          <w:rFonts w:ascii="Times New Roman" w:hAnsi="Times New Roman"/>
          <w:sz w:val="28"/>
          <w:szCs w:val="28"/>
        </w:rPr>
      </w:pPr>
      <w:r w:rsidRPr="00C10D5B">
        <w:rPr>
          <w:rFonts w:ascii="Times New Roman" w:hAnsi="Times New Roman"/>
          <w:sz w:val="28"/>
          <w:szCs w:val="28"/>
        </w:rPr>
        <w:t xml:space="preserve">4.35. </w:t>
      </w:r>
      <w:proofErr w:type="gramStart"/>
      <w:r w:rsidRPr="00C10D5B">
        <w:rPr>
          <w:rFonts w:ascii="Times New Roman" w:hAnsi="Times New Roman"/>
          <w:sz w:val="28"/>
          <w:szCs w:val="28"/>
        </w:rPr>
        <w:t>Заявления, уведомления, указанные в пункте 4.1., протоколы заседания Комиссии и другие документы Комиссии направляются в</w:t>
      </w:r>
      <w:r w:rsidR="002B0E9A">
        <w:rPr>
          <w:rFonts w:ascii="Times New Roman" w:hAnsi="Times New Roman"/>
          <w:sz w:val="28"/>
          <w:szCs w:val="28"/>
        </w:rPr>
        <w:t xml:space="preserve"> Совет народных депутатов</w:t>
      </w:r>
      <w:r w:rsidRPr="00C10D5B">
        <w:rPr>
          <w:rFonts w:ascii="Times New Roman" w:hAnsi="Times New Roman"/>
          <w:sz w:val="28"/>
          <w:szCs w:val="28"/>
        </w:rPr>
        <w:t xml:space="preserve">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 в Совете народных депутатов, Контрольно-счетной комиссии, администрации </w:t>
      </w:r>
      <w:r w:rsidR="002B0E9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C10D5B">
        <w:rPr>
          <w:rFonts w:ascii="Times New Roman" w:hAnsi="Times New Roman"/>
          <w:sz w:val="28"/>
          <w:szCs w:val="28"/>
        </w:rPr>
        <w:t>и урегулирования конфликта интересов, после чего передаются в архив.</w:t>
      </w:r>
      <w:proofErr w:type="gramEnd"/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5E30C8" w:rsidRDefault="005E30C8" w:rsidP="005E30C8">
      <w:pPr>
        <w:rPr>
          <w:rFonts w:ascii="Times New Roman" w:hAnsi="Times New Roman"/>
          <w:sz w:val="28"/>
          <w:szCs w:val="28"/>
        </w:rPr>
      </w:pPr>
    </w:p>
    <w:p w:rsidR="00145D73" w:rsidRDefault="005E30C8" w:rsidP="005E30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5870" w:rsidRPr="00382CB0" w:rsidRDefault="00BF5870" w:rsidP="00BF5870">
      <w:pPr>
        <w:jc w:val="right"/>
        <w:rPr>
          <w:rFonts w:ascii="Times New Roman" w:hAnsi="Times New Roman"/>
          <w:b/>
          <w:sz w:val="28"/>
          <w:szCs w:val="28"/>
        </w:rPr>
      </w:pPr>
      <w:r w:rsidRPr="00382CB0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BF5870" w:rsidRPr="00382CB0" w:rsidRDefault="00BF5870" w:rsidP="00BF5870">
      <w:pPr>
        <w:jc w:val="right"/>
        <w:rPr>
          <w:rFonts w:ascii="Times New Roman" w:hAnsi="Times New Roman"/>
          <w:b/>
          <w:sz w:val="28"/>
          <w:szCs w:val="28"/>
        </w:rPr>
      </w:pPr>
      <w:r w:rsidRPr="00382CB0">
        <w:rPr>
          <w:rFonts w:ascii="Times New Roman" w:hAnsi="Times New Roman"/>
          <w:b/>
          <w:sz w:val="28"/>
          <w:szCs w:val="28"/>
        </w:rPr>
        <w:t xml:space="preserve">к решению Совета народных депутатов </w:t>
      </w:r>
    </w:p>
    <w:p w:rsidR="00BF5870" w:rsidRPr="00382CB0" w:rsidRDefault="00BF5870" w:rsidP="00BF5870">
      <w:pPr>
        <w:jc w:val="right"/>
        <w:rPr>
          <w:rFonts w:ascii="Times New Roman" w:hAnsi="Times New Roman"/>
          <w:b/>
          <w:sz w:val="28"/>
          <w:szCs w:val="28"/>
        </w:rPr>
      </w:pPr>
      <w:r w:rsidRPr="00382CB0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382CB0" w:rsidRPr="00382CB0" w:rsidRDefault="00382CB0" w:rsidP="00382CB0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382CB0">
        <w:rPr>
          <w:rFonts w:ascii="Times New Roman" w:hAnsi="Times New Roman"/>
          <w:b/>
          <w:sz w:val="28"/>
          <w:szCs w:val="28"/>
        </w:rPr>
        <w:t>от «28» 05. 2024 года № 133</w:t>
      </w:r>
    </w:p>
    <w:p w:rsidR="00BF5870" w:rsidRPr="00382CB0" w:rsidRDefault="00BF5870" w:rsidP="00BF5870">
      <w:pPr>
        <w:jc w:val="right"/>
        <w:rPr>
          <w:rFonts w:ascii="Times New Roman" w:hAnsi="Times New Roman"/>
          <w:b/>
          <w:sz w:val="28"/>
          <w:szCs w:val="28"/>
        </w:rPr>
      </w:pPr>
    </w:p>
    <w:p w:rsidR="00145D73" w:rsidRDefault="00145D73" w:rsidP="00BF5870">
      <w:pPr>
        <w:jc w:val="center"/>
        <w:rPr>
          <w:rFonts w:ascii="Times New Roman" w:hAnsi="Times New Roman"/>
          <w:sz w:val="28"/>
          <w:szCs w:val="28"/>
        </w:rPr>
      </w:pPr>
    </w:p>
    <w:p w:rsidR="00BF5870" w:rsidRPr="00382CB0" w:rsidRDefault="00BF5870" w:rsidP="00BF5870">
      <w:pPr>
        <w:jc w:val="center"/>
        <w:rPr>
          <w:rFonts w:ascii="Times New Roman" w:hAnsi="Times New Roman"/>
          <w:b/>
          <w:sz w:val="28"/>
          <w:szCs w:val="28"/>
        </w:rPr>
      </w:pPr>
      <w:r w:rsidRPr="00382CB0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BF5870" w:rsidRPr="00382CB0" w:rsidRDefault="00BF5870" w:rsidP="00BF5870">
      <w:pPr>
        <w:jc w:val="center"/>
        <w:rPr>
          <w:rFonts w:ascii="Times New Roman" w:hAnsi="Times New Roman"/>
          <w:b/>
          <w:sz w:val="28"/>
          <w:szCs w:val="28"/>
        </w:rPr>
      </w:pPr>
      <w:r w:rsidRPr="00382CB0">
        <w:rPr>
          <w:rFonts w:ascii="Times New Roman" w:hAnsi="Times New Roman"/>
          <w:b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</w:p>
    <w:p w:rsidR="00BF5870" w:rsidRPr="00382CB0" w:rsidRDefault="00BF5870" w:rsidP="00BF58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5870" w:rsidRDefault="00BF5870" w:rsidP="00BF5870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BF5870">
        <w:rPr>
          <w:rFonts w:ascii="Times New Roman" w:hAnsi="Times New Roman"/>
          <w:color w:val="1A1A1A"/>
          <w:sz w:val="28"/>
          <w:szCs w:val="28"/>
        </w:rPr>
        <w:t xml:space="preserve">1.Сывороткина Мария Сергеевна </w:t>
      </w:r>
      <w:r>
        <w:rPr>
          <w:rFonts w:ascii="Times New Roman" w:hAnsi="Times New Roman"/>
          <w:color w:val="1A1A1A"/>
          <w:sz w:val="28"/>
          <w:szCs w:val="28"/>
        </w:rPr>
        <w:t>–</w:t>
      </w:r>
      <w:r w:rsidRPr="00BF5870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председатель </w:t>
      </w:r>
      <w:r w:rsidR="001D3C74">
        <w:rPr>
          <w:rFonts w:ascii="Times New Roman" w:hAnsi="Times New Roman"/>
          <w:color w:val="1A1A1A"/>
          <w:sz w:val="28"/>
          <w:szCs w:val="28"/>
        </w:rPr>
        <w:t>К</w:t>
      </w:r>
      <w:r>
        <w:rPr>
          <w:rFonts w:ascii="Times New Roman" w:hAnsi="Times New Roman"/>
          <w:color w:val="1A1A1A"/>
          <w:sz w:val="28"/>
          <w:szCs w:val="28"/>
        </w:rPr>
        <w:t xml:space="preserve">омиссии, </w:t>
      </w:r>
      <w:r w:rsidRPr="00BF5870">
        <w:rPr>
          <w:rFonts w:ascii="Times New Roman" w:hAnsi="Times New Roman"/>
          <w:color w:val="1A1A1A"/>
          <w:sz w:val="28"/>
          <w:szCs w:val="28"/>
        </w:rPr>
        <w:t>депутат Совета народных депутатов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F5870">
        <w:rPr>
          <w:rFonts w:ascii="Times New Roman" w:hAnsi="Times New Roman"/>
          <w:color w:val="1A1A1A"/>
          <w:sz w:val="28"/>
          <w:szCs w:val="28"/>
        </w:rPr>
        <w:t>Богучарского муниципального района от избирательного округа № 1,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F5870">
        <w:rPr>
          <w:rFonts w:ascii="Times New Roman" w:hAnsi="Times New Roman"/>
          <w:color w:val="1A1A1A"/>
          <w:sz w:val="28"/>
          <w:szCs w:val="28"/>
        </w:rPr>
        <w:t>заместитель главного врача БУЗ ВО «Богучарская РБ», председатель</w:t>
      </w:r>
      <w:r>
        <w:rPr>
          <w:rFonts w:ascii="Times New Roman" w:hAnsi="Times New Roman"/>
          <w:color w:val="1A1A1A"/>
          <w:sz w:val="28"/>
          <w:szCs w:val="28"/>
        </w:rPr>
        <w:t xml:space="preserve"> постоянной </w:t>
      </w:r>
      <w:r w:rsidRPr="00BF5870">
        <w:rPr>
          <w:rFonts w:ascii="Times New Roman" w:hAnsi="Times New Roman"/>
          <w:color w:val="1A1A1A"/>
          <w:sz w:val="28"/>
          <w:szCs w:val="28"/>
        </w:rPr>
        <w:t>комиссии</w:t>
      </w:r>
      <w:r>
        <w:rPr>
          <w:rFonts w:ascii="Times New Roman" w:hAnsi="Times New Roman"/>
          <w:color w:val="1A1A1A"/>
          <w:sz w:val="28"/>
          <w:szCs w:val="28"/>
        </w:rPr>
        <w:t xml:space="preserve"> Совета народных депутатов Богучарского муниципального района по бюджету, налогам, финансам  и предпринимательству</w:t>
      </w:r>
      <w:r w:rsidRPr="00BF5870">
        <w:rPr>
          <w:rFonts w:ascii="Times New Roman" w:hAnsi="Times New Roman"/>
          <w:color w:val="1A1A1A"/>
          <w:sz w:val="28"/>
          <w:szCs w:val="28"/>
        </w:rPr>
        <w:t>.</w:t>
      </w:r>
    </w:p>
    <w:p w:rsidR="001D3C74" w:rsidRDefault="00BF5870" w:rsidP="001D3C74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1D3C74">
        <w:rPr>
          <w:rFonts w:ascii="Times New Roman" w:hAnsi="Times New Roman"/>
          <w:color w:val="1A1A1A"/>
          <w:sz w:val="28"/>
          <w:szCs w:val="28"/>
        </w:rPr>
        <w:t>2.</w:t>
      </w:r>
      <w:r w:rsidR="001D3C74" w:rsidRPr="001D3C74">
        <w:rPr>
          <w:rFonts w:ascii="Times New Roman" w:hAnsi="Times New Roman"/>
          <w:color w:val="1A1A1A"/>
          <w:sz w:val="28"/>
          <w:szCs w:val="28"/>
        </w:rPr>
        <w:t xml:space="preserve">Пугачев Владимир Александрович </w:t>
      </w:r>
      <w:r w:rsidR="001D3C74">
        <w:rPr>
          <w:rFonts w:ascii="Times New Roman" w:hAnsi="Times New Roman"/>
          <w:color w:val="1A1A1A"/>
          <w:sz w:val="28"/>
          <w:szCs w:val="28"/>
        </w:rPr>
        <w:t>–</w:t>
      </w:r>
      <w:r w:rsidR="001D3C74" w:rsidRPr="001D3C7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D3C74">
        <w:rPr>
          <w:rFonts w:ascii="Times New Roman" w:hAnsi="Times New Roman"/>
          <w:color w:val="1A1A1A"/>
          <w:sz w:val="28"/>
          <w:szCs w:val="28"/>
        </w:rPr>
        <w:t>заместитель председателя Комис</w:t>
      </w:r>
      <w:r w:rsidR="009E3613">
        <w:rPr>
          <w:rFonts w:ascii="Times New Roman" w:hAnsi="Times New Roman"/>
          <w:color w:val="1A1A1A"/>
          <w:sz w:val="28"/>
          <w:szCs w:val="28"/>
        </w:rPr>
        <w:t>с</w:t>
      </w:r>
      <w:r w:rsidR="001D3C74">
        <w:rPr>
          <w:rFonts w:ascii="Times New Roman" w:hAnsi="Times New Roman"/>
          <w:color w:val="1A1A1A"/>
          <w:sz w:val="28"/>
          <w:szCs w:val="28"/>
        </w:rPr>
        <w:t xml:space="preserve">ии, </w:t>
      </w:r>
      <w:r w:rsidR="001D3C74" w:rsidRPr="001D3C74">
        <w:rPr>
          <w:rFonts w:ascii="Times New Roman" w:hAnsi="Times New Roman"/>
          <w:color w:val="1A1A1A"/>
          <w:sz w:val="28"/>
          <w:szCs w:val="28"/>
        </w:rPr>
        <w:t>депутат Совета народных</w:t>
      </w:r>
      <w:r w:rsidR="001D3C7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D3C74" w:rsidRPr="001D3C74">
        <w:rPr>
          <w:rFonts w:ascii="Times New Roman" w:hAnsi="Times New Roman"/>
          <w:color w:val="1A1A1A"/>
          <w:sz w:val="28"/>
          <w:szCs w:val="28"/>
        </w:rPr>
        <w:t>депутатов Богучарского муниципального района от избирательного округа №</w:t>
      </w:r>
      <w:r w:rsidR="001D3C7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D3C74" w:rsidRPr="001D3C74">
        <w:rPr>
          <w:rFonts w:ascii="Times New Roman" w:hAnsi="Times New Roman"/>
          <w:color w:val="1A1A1A"/>
          <w:sz w:val="28"/>
          <w:szCs w:val="28"/>
        </w:rPr>
        <w:t xml:space="preserve">3, </w:t>
      </w:r>
      <w:r w:rsidR="001D3C74">
        <w:rPr>
          <w:rFonts w:ascii="Times New Roman" w:hAnsi="Times New Roman"/>
          <w:color w:val="1A1A1A"/>
          <w:sz w:val="28"/>
          <w:szCs w:val="28"/>
        </w:rPr>
        <w:t xml:space="preserve"> председатель </w:t>
      </w:r>
      <w:r w:rsidR="001D3C74" w:rsidRPr="001D3C74">
        <w:rPr>
          <w:rFonts w:ascii="Times New Roman" w:hAnsi="Times New Roman"/>
          <w:color w:val="1A1A1A"/>
          <w:sz w:val="28"/>
          <w:szCs w:val="28"/>
        </w:rPr>
        <w:t>СХА «Луговое».</w:t>
      </w:r>
    </w:p>
    <w:p w:rsidR="009E3613" w:rsidRDefault="001D3C74" w:rsidP="009E3613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9E3613">
        <w:rPr>
          <w:rFonts w:ascii="Times New Roman" w:hAnsi="Times New Roman"/>
          <w:color w:val="1A1A1A"/>
          <w:sz w:val="28"/>
          <w:szCs w:val="28"/>
        </w:rPr>
        <w:t xml:space="preserve">3. </w:t>
      </w:r>
      <w:r w:rsidR="009E3613" w:rsidRPr="009E3613">
        <w:rPr>
          <w:rFonts w:ascii="Times New Roman" w:hAnsi="Times New Roman"/>
          <w:color w:val="1A1A1A"/>
          <w:sz w:val="28"/>
          <w:szCs w:val="28"/>
        </w:rPr>
        <w:t xml:space="preserve">Богданов Иван Владимирович </w:t>
      </w:r>
      <w:r w:rsidR="009E3613">
        <w:rPr>
          <w:rFonts w:ascii="Times New Roman" w:hAnsi="Times New Roman"/>
          <w:color w:val="1A1A1A"/>
          <w:sz w:val="28"/>
          <w:szCs w:val="28"/>
        </w:rPr>
        <w:t>–</w:t>
      </w:r>
      <w:r w:rsidR="009E3613" w:rsidRPr="009E36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E3613">
        <w:rPr>
          <w:rFonts w:ascii="Times New Roman" w:hAnsi="Times New Roman"/>
          <w:color w:val="1A1A1A"/>
          <w:sz w:val="28"/>
          <w:szCs w:val="28"/>
        </w:rPr>
        <w:t xml:space="preserve">секретарь Комиссии, </w:t>
      </w:r>
      <w:r w:rsidR="009E3613" w:rsidRPr="009E3613">
        <w:rPr>
          <w:rFonts w:ascii="Times New Roman" w:hAnsi="Times New Roman"/>
          <w:color w:val="1A1A1A"/>
          <w:sz w:val="28"/>
          <w:szCs w:val="28"/>
        </w:rPr>
        <w:t>депутат Совета народных депутатов</w:t>
      </w:r>
      <w:r w:rsidR="009E36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E3613" w:rsidRPr="009E3613">
        <w:rPr>
          <w:rFonts w:ascii="Times New Roman" w:hAnsi="Times New Roman"/>
          <w:color w:val="1A1A1A"/>
          <w:sz w:val="28"/>
          <w:szCs w:val="28"/>
        </w:rPr>
        <w:t>Богучарского муниципального района от Богучарского местного отделения</w:t>
      </w:r>
      <w:r w:rsidR="009E36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E3613" w:rsidRPr="009E3613">
        <w:rPr>
          <w:rFonts w:ascii="Times New Roman" w:hAnsi="Times New Roman"/>
          <w:color w:val="1A1A1A"/>
          <w:sz w:val="28"/>
          <w:szCs w:val="28"/>
        </w:rPr>
        <w:t>Воронежского регионального отделения Всероссийской политической</w:t>
      </w:r>
      <w:r w:rsidR="009E36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E3613" w:rsidRPr="009E3613">
        <w:rPr>
          <w:rFonts w:ascii="Times New Roman" w:hAnsi="Times New Roman"/>
          <w:color w:val="1A1A1A"/>
          <w:sz w:val="28"/>
          <w:szCs w:val="28"/>
        </w:rPr>
        <w:t>партии «ЕДИНАЯ РОССИЯ», председатель Богучарского районного</w:t>
      </w:r>
      <w:r w:rsidR="009E36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E3613" w:rsidRPr="009E3613">
        <w:rPr>
          <w:rFonts w:ascii="Times New Roman" w:hAnsi="Times New Roman"/>
          <w:color w:val="1A1A1A"/>
          <w:sz w:val="28"/>
          <w:szCs w:val="28"/>
        </w:rPr>
        <w:t>комитета Профсоюза работников народного образован и науки РФ.</w:t>
      </w:r>
    </w:p>
    <w:p w:rsidR="009E3613" w:rsidRDefault="009E3613" w:rsidP="009E3613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Члены Комиссии:</w:t>
      </w:r>
    </w:p>
    <w:p w:rsidR="009E3613" w:rsidRDefault="009E3613" w:rsidP="009E3613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4.Коротунов Павел Владимирович – председатель постоянной комиссии Совета народных </w:t>
      </w:r>
      <w:r w:rsidRPr="009E3613">
        <w:rPr>
          <w:rFonts w:ascii="Times New Roman" w:hAnsi="Times New Roman"/>
          <w:color w:val="1A1A1A"/>
          <w:sz w:val="28"/>
          <w:szCs w:val="28"/>
        </w:rPr>
        <w:t>депутатов Богучарского муниципального района по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3613">
        <w:rPr>
          <w:rFonts w:ascii="Times New Roman" w:hAnsi="Times New Roman"/>
          <w:color w:val="1A1A1A"/>
          <w:sz w:val="28"/>
          <w:szCs w:val="28"/>
        </w:rPr>
        <w:t xml:space="preserve">промышленности, транспорту, связи, ЖКХ, </w:t>
      </w:r>
      <w:proofErr w:type="spellStart"/>
      <w:r w:rsidRPr="009E3613">
        <w:rPr>
          <w:rFonts w:ascii="Times New Roman" w:hAnsi="Times New Roman"/>
          <w:color w:val="1A1A1A"/>
          <w:sz w:val="28"/>
          <w:szCs w:val="28"/>
        </w:rPr>
        <w:t>топливно</w:t>
      </w:r>
      <w:proofErr w:type="spellEnd"/>
      <w:r w:rsidRPr="009E3613">
        <w:rPr>
          <w:rFonts w:ascii="Times New Roman" w:hAnsi="Times New Roman"/>
          <w:color w:val="1A1A1A"/>
          <w:sz w:val="28"/>
          <w:szCs w:val="28"/>
        </w:rPr>
        <w:t xml:space="preserve"> – энергетическому</w:t>
      </w:r>
      <w:r>
        <w:rPr>
          <w:rFonts w:ascii="Times New Roman" w:hAnsi="Times New Roman"/>
          <w:color w:val="1A1A1A"/>
          <w:sz w:val="28"/>
          <w:szCs w:val="28"/>
        </w:rPr>
        <w:t xml:space="preserve"> комплексу, </w:t>
      </w:r>
      <w:r w:rsidRPr="009E3613">
        <w:rPr>
          <w:rFonts w:ascii="Times New Roman" w:hAnsi="Times New Roman"/>
          <w:color w:val="1A1A1A"/>
          <w:sz w:val="28"/>
          <w:szCs w:val="28"/>
        </w:rPr>
        <w:t xml:space="preserve"> депутат Совета народных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3613">
        <w:rPr>
          <w:rFonts w:ascii="Times New Roman" w:hAnsi="Times New Roman"/>
          <w:color w:val="1A1A1A"/>
          <w:sz w:val="28"/>
          <w:szCs w:val="28"/>
        </w:rPr>
        <w:t>депутатов Богучарского муниципального района от избирательного округа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3613">
        <w:rPr>
          <w:rFonts w:ascii="Times New Roman" w:hAnsi="Times New Roman"/>
          <w:color w:val="1A1A1A"/>
          <w:sz w:val="28"/>
          <w:szCs w:val="28"/>
        </w:rPr>
        <w:t>№ 1, генеральный диктор ООО</w:t>
      </w:r>
      <w:r>
        <w:rPr>
          <w:rFonts w:ascii="Times New Roman" w:hAnsi="Times New Roman"/>
          <w:color w:val="1A1A1A"/>
          <w:sz w:val="28"/>
          <w:szCs w:val="28"/>
        </w:rPr>
        <w:t xml:space="preserve"> «Торговый Дон «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Агро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– Спутник».</w:t>
      </w:r>
    </w:p>
    <w:p w:rsidR="00BF5870" w:rsidRPr="009158C9" w:rsidRDefault="009E3613" w:rsidP="005E30C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2075F">
        <w:rPr>
          <w:rFonts w:ascii="Times New Roman" w:hAnsi="Times New Roman"/>
          <w:color w:val="1A1A1A"/>
          <w:sz w:val="28"/>
          <w:szCs w:val="28"/>
        </w:rPr>
        <w:t>5.</w:t>
      </w:r>
      <w:r w:rsidR="00A2075F" w:rsidRPr="00A2075F">
        <w:rPr>
          <w:rFonts w:ascii="Times New Roman" w:hAnsi="Times New Roman"/>
          <w:color w:val="1A1A1A"/>
          <w:sz w:val="28"/>
          <w:szCs w:val="28"/>
        </w:rPr>
        <w:t xml:space="preserve"> Ткачев Роман Александрович </w:t>
      </w:r>
      <w:r w:rsidR="00A2075F">
        <w:rPr>
          <w:rFonts w:ascii="Times New Roman" w:hAnsi="Times New Roman"/>
          <w:color w:val="1A1A1A"/>
          <w:sz w:val="28"/>
          <w:szCs w:val="28"/>
        </w:rPr>
        <w:t xml:space="preserve">– заместитель председателя постоянной комиссии Совета народных депутатов Богучарского муниципального района по местному самоуправлению, правотворческой деятельности, депутатской этике, </w:t>
      </w:r>
      <w:r w:rsidR="00A2075F" w:rsidRPr="00A2075F">
        <w:rPr>
          <w:rFonts w:ascii="Times New Roman" w:hAnsi="Times New Roman"/>
          <w:color w:val="1A1A1A"/>
          <w:sz w:val="28"/>
          <w:szCs w:val="28"/>
        </w:rPr>
        <w:t>депутат Совета народных</w:t>
      </w:r>
      <w:r w:rsidR="00A2075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075F" w:rsidRPr="00A2075F">
        <w:rPr>
          <w:rFonts w:ascii="Times New Roman" w:hAnsi="Times New Roman"/>
          <w:color w:val="1A1A1A"/>
          <w:sz w:val="28"/>
          <w:szCs w:val="28"/>
        </w:rPr>
        <w:t>депутатов Богучарского муниципального района от</w:t>
      </w:r>
      <w:r w:rsidR="00A2075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075F" w:rsidRPr="00A2075F">
        <w:rPr>
          <w:rFonts w:ascii="Times New Roman" w:hAnsi="Times New Roman"/>
          <w:color w:val="1A1A1A"/>
          <w:sz w:val="28"/>
          <w:szCs w:val="28"/>
        </w:rPr>
        <w:t>Богучарского местного отделения Воронежского</w:t>
      </w:r>
      <w:r w:rsidR="00A2075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075F" w:rsidRPr="00A2075F">
        <w:rPr>
          <w:rFonts w:ascii="Times New Roman" w:hAnsi="Times New Roman"/>
          <w:color w:val="1A1A1A"/>
          <w:sz w:val="28"/>
          <w:szCs w:val="28"/>
        </w:rPr>
        <w:t>регионального отделения Всероссийской политической</w:t>
      </w:r>
      <w:r w:rsidR="00A2075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075F" w:rsidRPr="00A2075F">
        <w:rPr>
          <w:rFonts w:ascii="Times New Roman" w:hAnsi="Times New Roman"/>
          <w:color w:val="1A1A1A"/>
          <w:sz w:val="28"/>
          <w:szCs w:val="28"/>
        </w:rPr>
        <w:t>партии «ЕДИНАЯ РОССИЯ», директор МКОУ «</w:t>
      </w:r>
      <w:proofErr w:type="spellStart"/>
      <w:r w:rsidR="00A2075F" w:rsidRPr="00A2075F">
        <w:rPr>
          <w:rFonts w:ascii="Times New Roman" w:hAnsi="Times New Roman"/>
          <w:color w:val="1A1A1A"/>
          <w:sz w:val="28"/>
          <w:szCs w:val="28"/>
        </w:rPr>
        <w:t>Радченская</w:t>
      </w:r>
      <w:proofErr w:type="spellEnd"/>
      <w:r w:rsidR="00A2075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075F" w:rsidRPr="00A2075F">
        <w:rPr>
          <w:rFonts w:ascii="Times New Roman" w:hAnsi="Times New Roman"/>
          <w:color w:val="1A1A1A"/>
          <w:sz w:val="28"/>
          <w:szCs w:val="28"/>
        </w:rPr>
        <w:t>средняя общеобразовательная школа».</w:t>
      </w:r>
    </w:p>
    <w:sectPr w:rsidR="00BF5870" w:rsidRPr="009158C9" w:rsidSect="005E30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AD3"/>
    <w:multiLevelType w:val="multilevel"/>
    <w:tmpl w:val="A0569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2AEC5D77"/>
    <w:multiLevelType w:val="multilevel"/>
    <w:tmpl w:val="0DFCDE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2">
      <w:start w:val="9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E4D81"/>
    <w:multiLevelType w:val="hybridMultilevel"/>
    <w:tmpl w:val="3700787C"/>
    <w:lvl w:ilvl="0" w:tplc="B8AE5D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5FF5"/>
    <w:multiLevelType w:val="hybridMultilevel"/>
    <w:tmpl w:val="C4A45C9C"/>
    <w:lvl w:ilvl="0" w:tplc="29F4E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FC4B13"/>
    <w:multiLevelType w:val="multilevel"/>
    <w:tmpl w:val="61021CDC"/>
    <w:lvl w:ilvl="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>
    <w:nsid w:val="782C12BE"/>
    <w:multiLevelType w:val="hybridMultilevel"/>
    <w:tmpl w:val="84B0F684"/>
    <w:lvl w:ilvl="0" w:tplc="5152422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D477000"/>
    <w:multiLevelType w:val="multilevel"/>
    <w:tmpl w:val="18FA9B4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3">
      <w:start w:val="1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A9"/>
    <w:rsid w:val="0003665C"/>
    <w:rsid w:val="00060C53"/>
    <w:rsid w:val="00066F70"/>
    <w:rsid w:val="00073D6A"/>
    <w:rsid w:val="00087AAD"/>
    <w:rsid w:val="0012562D"/>
    <w:rsid w:val="001438AC"/>
    <w:rsid w:val="00145D73"/>
    <w:rsid w:val="00192FB4"/>
    <w:rsid w:val="001D3C74"/>
    <w:rsid w:val="002050D9"/>
    <w:rsid w:val="002129C2"/>
    <w:rsid w:val="00217816"/>
    <w:rsid w:val="002344B6"/>
    <w:rsid w:val="0027154D"/>
    <w:rsid w:val="002B0E9A"/>
    <w:rsid w:val="003418A5"/>
    <w:rsid w:val="00382CB0"/>
    <w:rsid w:val="0040501A"/>
    <w:rsid w:val="005867D0"/>
    <w:rsid w:val="005E30C8"/>
    <w:rsid w:val="006422F1"/>
    <w:rsid w:val="00691F8B"/>
    <w:rsid w:val="00802E91"/>
    <w:rsid w:val="00810684"/>
    <w:rsid w:val="008136F1"/>
    <w:rsid w:val="0090520B"/>
    <w:rsid w:val="009158C9"/>
    <w:rsid w:val="009172FE"/>
    <w:rsid w:val="009178EA"/>
    <w:rsid w:val="009953A9"/>
    <w:rsid w:val="009E3613"/>
    <w:rsid w:val="00A2075F"/>
    <w:rsid w:val="00A57CE5"/>
    <w:rsid w:val="00AE366A"/>
    <w:rsid w:val="00B5194B"/>
    <w:rsid w:val="00B5541A"/>
    <w:rsid w:val="00B633C2"/>
    <w:rsid w:val="00BF5870"/>
    <w:rsid w:val="00C10D5B"/>
    <w:rsid w:val="00C32166"/>
    <w:rsid w:val="00C81089"/>
    <w:rsid w:val="00D64194"/>
    <w:rsid w:val="00DE3C2A"/>
    <w:rsid w:val="00E04DF9"/>
    <w:rsid w:val="00E46ECA"/>
    <w:rsid w:val="00EE0D71"/>
    <w:rsid w:val="00EE5EA5"/>
    <w:rsid w:val="00F6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53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953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link w:val="7"/>
    <w:rsid w:val="009953A9"/>
    <w:rPr>
      <w:spacing w:val="-10"/>
      <w:sz w:val="30"/>
      <w:szCs w:val="30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995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</w:rPr>
  </w:style>
  <w:style w:type="paragraph" w:customStyle="1" w:styleId="7">
    <w:name w:val="Основной текст7"/>
    <w:basedOn w:val="a"/>
    <w:link w:val="a4"/>
    <w:rsid w:val="009953A9"/>
    <w:pPr>
      <w:shd w:val="clear" w:color="auto" w:fill="FFFFFF"/>
      <w:spacing w:after="300" w:line="331" w:lineRule="exact"/>
      <w:jc w:val="right"/>
    </w:pPr>
    <w:rPr>
      <w:rFonts w:asciiTheme="minorHAnsi" w:eastAsiaTheme="minorHAnsi" w:hAnsiTheme="minorHAnsi" w:cstheme="minorBidi"/>
      <w:spacing w:val="-10"/>
      <w:sz w:val="30"/>
      <w:szCs w:val="30"/>
      <w:lang w:eastAsia="en-US"/>
    </w:rPr>
  </w:style>
  <w:style w:type="character" w:customStyle="1" w:styleId="1">
    <w:name w:val="Основной текст1"/>
    <w:rsid w:val="009953A9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character" w:customStyle="1" w:styleId="2">
    <w:name w:val="Основной текст2"/>
    <w:rsid w:val="009953A9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character" w:customStyle="1" w:styleId="4">
    <w:name w:val="Основной текст4"/>
    <w:rsid w:val="009953A9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character" w:customStyle="1" w:styleId="5">
    <w:name w:val="Основной текст5"/>
    <w:rsid w:val="009953A9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character" w:customStyle="1" w:styleId="1pt">
    <w:name w:val="Основной текст + Интервал 1 pt"/>
    <w:rsid w:val="009953A9"/>
    <w:rPr>
      <w:b w:val="0"/>
      <w:bCs w:val="0"/>
      <w:i w:val="0"/>
      <w:iCs w:val="0"/>
      <w:smallCaps w:val="0"/>
      <w:strike w:val="0"/>
      <w:spacing w:val="30"/>
      <w:sz w:val="30"/>
      <w:szCs w:val="30"/>
      <w:shd w:val="clear" w:color="auto" w:fill="FFFFFF"/>
    </w:rPr>
  </w:style>
  <w:style w:type="character" w:customStyle="1" w:styleId="6">
    <w:name w:val="Основной текст6"/>
    <w:rsid w:val="009953A9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paragraph" w:customStyle="1" w:styleId="4-">
    <w:name w:val="4Таблица-Т"/>
    <w:basedOn w:val="a"/>
    <w:rsid w:val="009953A9"/>
    <w:rPr>
      <w:sz w:val="22"/>
      <w:szCs w:val="28"/>
    </w:rPr>
  </w:style>
  <w:style w:type="paragraph" w:customStyle="1" w:styleId="Title">
    <w:name w:val="Title!Название НПА"/>
    <w:basedOn w:val="a"/>
    <w:rsid w:val="009953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95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3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2C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6896</Words>
  <Characters>39309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Самодурова Наталья</cp:lastModifiedBy>
  <cp:revision>5</cp:revision>
  <cp:lastPrinted>2024-05-23T07:30:00Z</cp:lastPrinted>
  <dcterms:created xsi:type="dcterms:W3CDTF">2024-04-30T16:24:00Z</dcterms:created>
  <dcterms:modified xsi:type="dcterms:W3CDTF">2024-06-16T16:40:00Z</dcterms:modified>
</cp:coreProperties>
</file>