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8E" w:rsidRPr="00853F69" w:rsidRDefault="00B61A8E" w:rsidP="00B61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809625"/>
            <wp:effectExtent l="19050" t="0" r="9525" b="0"/>
            <wp:docPr id="2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8E" w:rsidRPr="00853F69" w:rsidRDefault="00B61A8E" w:rsidP="00B61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8E" w:rsidRPr="00853F69" w:rsidRDefault="00B61A8E" w:rsidP="00B61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1A8E" w:rsidRPr="00853F69" w:rsidRDefault="00B61A8E" w:rsidP="00B61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B61A8E" w:rsidRPr="00853F69" w:rsidRDefault="00B61A8E" w:rsidP="00B61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61A8E" w:rsidRPr="00853F69" w:rsidRDefault="00B61A8E" w:rsidP="00B61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6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61A8E" w:rsidRPr="00853F69" w:rsidRDefault="00B61A8E" w:rsidP="00B61A8E">
      <w:pPr>
        <w:pStyle w:val="a3"/>
      </w:pPr>
    </w:p>
    <w:p w:rsidR="00B61A8E" w:rsidRPr="00853F69" w:rsidRDefault="00B61A8E" w:rsidP="00B61A8E">
      <w:pPr>
        <w:pStyle w:val="a3"/>
      </w:pPr>
    </w:p>
    <w:p w:rsidR="00B61A8E" w:rsidRPr="00853F69" w:rsidRDefault="00B61A8E" w:rsidP="00B61A8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3F2011">
        <w:rPr>
          <w:rFonts w:ascii="Times New Roman" w:hAnsi="Times New Roman" w:cs="Times New Roman"/>
          <w:b/>
          <w:bCs/>
          <w:sz w:val="28"/>
          <w:szCs w:val="28"/>
        </w:rPr>
        <w:t xml:space="preserve">06» 09. </w:t>
      </w:r>
      <w:r>
        <w:rPr>
          <w:rFonts w:ascii="Times New Roman" w:hAnsi="Times New Roman" w:cs="Times New Roman"/>
          <w:b/>
          <w:bCs/>
          <w:sz w:val="28"/>
          <w:szCs w:val="28"/>
        </w:rPr>
        <w:t>2024  года</w:t>
      </w:r>
      <w:r w:rsidR="003F2011">
        <w:rPr>
          <w:rFonts w:ascii="Times New Roman" w:hAnsi="Times New Roman" w:cs="Times New Roman"/>
          <w:b/>
          <w:bCs/>
          <w:sz w:val="28"/>
          <w:szCs w:val="28"/>
        </w:rPr>
        <w:t xml:space="preserve"> № 228</w:t>
      </w:r>
      <w:r w:rsidR="00CE6E8B">
        <w:rPr>
          <w:rFonts w:ascii="Times New Roman" w:hAnsi="Times New Roman" w:cs="Times New Roman"/>
          <w:b/>
          <w:bCs/>
          <w:sz w:val="28"/>
          <w:szCs w:val="28"/>
        </w:rPr>
        <w:t>-р</w:t>
      </w: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B61A8E" w:rsidRDefault="00B61A8E" w:rsidP="00B61A8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53F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г</w:t>
      </w:r>
      <w:proofErr w:type="gramStart"/>
      <w:r w:rsidRPr="00853F69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853F69">
        <w:rPr>
          <w:rFonts w:ascii="Times New Roman" w:hAnsi="Times New Roman" w:cs="Times New Roman"/>
          <w:b/>
          <w:bCs/>
          <w:sz w:val="28"/>
          <w:szCs w:val="28"/>
        </w:rPr>
        <w:t>огучар</w:t>
      </w:r>
    </w:p>
    <w:p w:rsidR="00B61A8E" w:rsidRDefault="00B61A8E" w:rsidP="00B61A8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61A8E" w:rsidRPr="00321D1B" w:rsidRDefault="00B61A8E" w:rsidP="00321D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1D1B">
        <w:rPr>
          <w:rFonts w:ascii="Times New Roman" w:hAnsi="Times New Roman" w:cs="Times New Roman"/>
          <w:b/>
          <w:sz w:val="28"/>
          <w:szCs w:val="28"/>
        </w:rPr>
        <w:t>О назначении ответст</w:t>
      </w:r>
      <w:r w:rsidR="00321D1B" w:rsidRPr="00321D1B">
        <w:rPr>
          <w:rFonts w:ascii="Times New Roman" w:hAnsi="Times New Roman" w:cs="Times New Roman"/>
          <w:b/>
          <w:sz w:val="28"/>
          <w:szCs w:val="28"/>
        </w:rPr>
        <w:t>венно</w:t>
      </w:r>
      <w:r w:rsidRPr="00321D1B">
        <w:rPr>
          <w:rFonts w:ascii="Times New Roman" w:hAnsi="Times New Roman" w:cs="Times New Roman"/>
          <w:b/>
          <w:sz w:val="28"/>
          <w:szCs w:val="28"/>
        </w:rPr>
        <w:t xml:space="preserve">го </w:t>
      </w:r>
    </w:p>
    <w:p w:rsidR="00321D1B" w:rsidRDefault="00321D1B" w:rsidP="00321D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1D1B">
        <w:rPr>
          <w:rFonts w:ascii="Times New Roman" w:hAnsi="Times New Roman" w:cs="Times New Roman"/>
          <w:b/>
          <w:sz w:val="28"/>
          <w:szCs w:val="28"/>
        </w:rPr>
        <w:t>за реализацию мер по противодействию коррупции»</w:t>
      </w:r>
    </w:p>
    <w:p w:rsidR="003F2011" w:rsidRDefault="003F2011" w:rsidP="00321D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 редакции распоряжения администрации района</w:t>
      </w:r>
      <w:proofErr w:type="gramEnd"/>
    </w:p>
    <w:p w:rsidR="003F2011" w:rsidRPr="00321D1B" w:rsidRDefault="003F2011" w:rsidP="00321D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01.08.2024 № 222-р)</w:t>
      </w:r>
    </w:p>
    <w:p w:rsidR="00321D1B" w:rsidRPr="00321D1B" w:rsidRDefault="00321D1B">
      <w:pPr>
        <w:rPr>
          <w:b/>
        </w:rPr>
      </w:pPr>
    </w:p>
    <w:p w:rsidR="00321D1B" w:rsidRPr="00321D1B" w:rsidRDefault="00321D1B" w:rsidP="0032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D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противодействию коррупции», </w:t>
      </w:r>
      <w:r w:rsidR="003F2011">
        <w:rPr>
          <w:rFonts w:ascii="Times New Roman" w:hAnsi="Times New Roman" w:cs="Times New Roman"/>
          <w:sz w:val="28"/>
          <w:szCs w:val="28"/>
        </w:rPr>
        <w:t>протоколом № 2 от 26.08.2016 г. заседания Комиссии по координации работы по противодействию коррупции в Воронежской области</w:t>
      </w:r>
      <w:r w:rsidRPr="00321D1B">
        <w:rPr>
          <w:rFonts w:ascii="Times New Roman" w:hAnsi="Times New Roman" w:cs="Times New Roman"/>
          <w:sz w:val="28"/>
          <w:szCs w:val="28"/>
        </w:rPr>
        <w:t>:</w:t>
      </w:r>
    </w:p>
    <w:p w:rsidR="00321D1B" w:rsidRDefault="00321D1B" w:rsidP="00321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Назначить начальника отдела по организационно – кадровой работе и информационной безопасности администрации Богучарского муниципального района ответственной за реализацию мер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области.</w:t>
      </w:r>
    </w:p>
    <w:p w:rsidR="003F2011" w:rsidRDefault="003F2011" w:rsidP="003F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распоряжения администрации района  от 01.08.2024 № 222-р)</w:t>
      </w:r>
    </w:p>
    <w:p w:rsidR="006605C2" w:rsidRDefault="00321D1B" w:rsidP="00321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</w:t>
      </w:r>
      <w:r w:rsidR="006605C2">
        <w:rPr>
          <w:rFonts w:ascii="Times New Roman" w:hAnsi="Times New Roman" w:cs="Times New Roman"/>
          <w:sz w:val="28"/>
          <w:szCs w:val="28"/>
        </w:rPr>
        <w:t xml:space="preserve"> администрации Богучарского мун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6605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– руководителя аппарата администрации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.</w:t>
      </w:r>
    </w:p>
    <w:p w:rsidR="006605C2" w:rsidRDefault="006605C2" w:rsidP="00321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C2" w:rsidRPr="006605C2" w:rsidRDefault="006605C2" w:rsidP="006605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5C2">
        <w:rPr>
          <w:rFonts w:ascii="Times New Roman" w:hAnsi="Times New Roman" w:cs="Times New Roman"/>
          <w:b/>
          <w:sz w:val="28"/>
          <w:szCs w:val="28"/>
        </w:rPr>
        <w:t>Глава Богучарского</w:t>
      </w:r>
    </w:p>
    <w:p w:rsidR="00321D1B" w:rsidRPr="006605C2" w:rsidRDefault="006605C2" w:rsidP="006605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5C2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В.В.Кузнецов</w:t>
      </w:r>
      <w:r w:rsidR="00321D1B" w:rsidRPr="00660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A8E" w:rsidRPr="00321D1B" w:rsidRDefault="00B61A8E">
      <w:pPr>
        <w:rPr>
          <w:rFonts w:ascii="Times New Roman" w:hAnsi="Times New Roman" w:cs="Times New Roman"/>
          <w:sz w:val="28"/>
          <w:szCs w:val="28"/>
        </w:rPr>
      </w:pPr>
    </w:p>
    <w:sectPr w:rsidR="00B61A8E" w:rsidRPr="00321D1B" w:rsidSect="0060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75F"/>
    <w:multiLevelType w:val="hybridMultilevel"/>
    <w:tmpl w:val="2CC0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A8E"/>
    <w:rsid w:val="00235A8C"/>
    <w:rsid w:val="002A191D"/>
    <w:rsid w:val="00321D1B"/>
    <w:rsid w:val="003F2011"/>
    <w:rsid w:val="0060505E"/>
    <w:rsid w:val="006605C2"/>
    <w:rsid w:val="008D0F76"/>
    <w:rsid w:val="00B61A8E"/>
    <w:rsid w:val="00C632C7"/>
    <w:rsid w:val="00CE6E8B"/>
    <w:rsid w:val="00F1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A8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4</cp:revision>
  <cp:lastPrinted>2024-08-05T15:26:00Z</cp:lastPrinted>
  <dcterms:created xsi:type="dcterms:W3CDTF">2024-08-05T15:26:00Z</dcterms:created>
  <dcterms:modified xsi:type="dcterms:W3CDTF">2024-08-05T15:35:00Z</dcterms:modified>
</cp:coreProperties>
</file>