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4A" w:rsidRDefault="0043004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004A" w:rsidRDefault="0043004A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300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  <w:outlineLvl w:val="0"/>
            </w:pPr>
            <w:r>
              <w:t>26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  <w:jc w:val="right"/>
              <w:outlineLvl w:val="0"/>
            </w:pPr>
            <w:r>
              <w:t>N 29-ОЗ</w:t>
            </w:r>
          </w:p>
        </w:tc>
      </w:tr>
    </w:tbl>
    <w:p w:rsidR="0043004A" w:rsidRDefault="004300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Title"/>
        <w:jc w:val="center"/>
      </w:pPr>
      <w:r>
        <w:t>ВОРОНЕЖСКАЯ ОБЛАСТЬ</w:t>
      </w:r>
    </w:p>
    <w:p w:rsidR="0043004A" w:rsidRDefault="0043004A">
      <w:pPr>
        <w:pStyle w:val="ConsPlusTitle"/>
        <w:jc w:val="center"/>
      </w:pPr>
    </w:p>
    <w:p w:rsidR="0043004A" w:rsidRDefault="0043004A">
      <w:pPr>
        <w:pStyle w:val="ConsPlusTitle"/>
        <w:jc w:val="center"/>
      </w:pPr>
      <w:r>
        <w:t>ЗАКОН</w:t>
      </w:r>
    </w:p>
    <w:p w:rsidR="0043004A" w:rsidRDefault="0043004A">
      <w:pPr>
        <w:pStyle w:val="ConsPlusTitle"/>
        <w:jc w:val="center"/>
      </w:pPr>
    </w:p>
    <w:p w:rsidR="0043004A" w:rsidRDefault="0043004A">
      <w:pPr>
        <w:pStyle w:val="ConsPlusTitle"/>
        <w:jc w:val="center"/>
      </w:pPr>
      <w:r>
        <w:t>О ПОРЯДКЕ УВЕДОМЛЕНИЯ ГУБЕРНАТОРА ВОРОНЕЖСКОЙ ОБЛАСТИ ЛИЦОМ,</w:t>
      </w:r>
    </w:p>
    <w:p w:rsidR="0043004A" w:rsidRDefault="0043004A">
      <w:pPr>
        <w:pStyle w:val="ConsPlusTitle"/>
        <w:jc w:val="center"/>
      </w:pPr>
      <w:proofErr w:type="gramStart"/>
      <w:r>
        <w:t>ЗАМЕЩАЮЩИМ</w:t>
      </w:r>
      <w:proofErr w:type="gramEnd"/>
      <w:r>
        <w:t xml:space="preserve"> МУНИЦИПАЛЬНУЮ ДОЛЖНОСТЬ, ОБ УЧАСТИИ</w:t>
      </w:r>
    </w:p>
    <w:p w:rsidR="0043004A" w:rsidRDefault="0043004A">
      <w:pPr>
        <w:pStyle w:val="ConsPlusTitle"/>
        <w:jc w:val="center"/>
      </w:pPr>
      <w:r>
        <w:t>НА БЕЗВОЗМЕЗДНОЙ ОСНОВЕ В УПРАВЛЕНИИ НЕКОММЕРЧЕСКОЙ</w:t>
      </w:r>
    </w:p>
    <w:p w:rsidR="0043004A" w:rsidRDefault="0043004A">
      <w:pPr>
        <w:pStyle w:val="ConsPlusTitle"/>
        <w:jc w:val="center"/>
      </w:pPr>
      <w:r>
        <w:t>ОРГАНИЗАЦИЕЙ</w:t>
      </w: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43004A" w:rsidRDefault="0043004A">
      <w:pPr>
        <w:pStyle w:val="ConsPlusNormal"/>
        <w:jc w:val="right"/>
      </w:pPr>
      <w:r>
        <w:t>26 марта 2020 года</w:t>
      </w:r>
    </w:p>
    <w:p w:rsidR="0043004A" w:rsidRDefault="004300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300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04A" w:rsidRDefault="004300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04A" w:rsidRDefault="004300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004A" w:rsidRDefault="004300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004A" w:rsidRDefault="004300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Воронежской области от 13.03.2023 N 8-ОЗ)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04A" w:rsidRDefault="0043004A">
            <w:pPr>
              <w:pStyle w:val="ConsPlusNormal"/>
            </w:pPr>
          </w:p>
        </w:tc>
      </w:tr>
    </w:tbl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Title"/>
        <w:ind w:firstLine="540"/>
        <w:jc w:val="both"/>
        <w:outlineLvl w:val="1"/>
      </w:pPr>
      <w:r>
        <w:t>Статья 1</w:t>
      </w: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Закон Воронежской области устанавливает порядок предварительного уведомления губернатора Воронежской области лицом, замещающим муниципальную должность в органе местного самоуправления муниципального образования Воронежской области и осуществляющим свои полномочия на постоянной основе (далее - лицо, замещающее муниципальную должность),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</w:t>
      </w:r>
      <w:proofErr w:type="gramEnd"/>
      <w:r>
        <w:t xml:space="preserve"> </w:t>
      </w:r>
      <w:proofErr w:type="gramStart"/>
      <w:r>
        <w:t>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уведомление).</w:t>
      </w:r>
      <w:proofErr w:type="gramEnd"/>
    </w:p>
    <w:p w:rsidR="0043004A" w:rsidRDefault="0043004A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Воронежской области от 13.03.2023 N 8-ОЗ)</w:t>
      </w:r>
    </w:p>
    <w:p w:rsidR="0043004A" w:rsidRDefault="0043004A">
      <w:pPr>
        <w:pStyle w:val="ConsPlusNormal"/>
        <w:spacing w:before="220"/>
        <w:ind w:firstLine="540"/>
        <w:jc w:val="both"/>
      </w:pPr>
      <w:r>
        <w:t xml:space="preserve">2. Лицо, замещающее муниципальную должность, направляет губернатору Воронежской области </w:t>
      </w:r>
      <w:hyperlink w:anchor="P73">
        <w:r>
          <w:rPr>
            <w:color w:val="0000FF"/>
          </w:rPr>
          <w:t>уведомление</w:t>
        </w:r>
      </w:hyperlink>
      <w:r>
        <w:t xml:space="preserve"> о намерении участвовать на безвозмездной основе в управлении некоммерческой организацией по форме согласно приложению 1 к настоящему Закону Воронежской области.</w:t>
      </w:r>
    </w:p>
    <w:p w:rsidR="0043004A" w:rsidRDefault="0043004A">
      <w:pPr>
        <w:pStyle w:val="ConsPlusNormal"/>
        <w:spacing w:before="220"/>
        <w:ind w:firstLine="540"/>
        <w:jc w:val="both"/>
      </w:pPr>
      <w:r>
        <w:t>3. Для регистрации и направления уведомления губернатору Воронежской области лицо, замещающее муниципальную должность, представляет уведомление в управление по профилактике коррупционных и иных правонарушений правительства Воронежской области (далее - управление).</w:t>
      </w:r>
    </w:p>
    <w:p w:rsidR="0043004A" w:rsidRDefault="0043004A">
      <w:pPr>
        <w:pStyle w:val="ConsPlusNormal"/>
        <w:spacing w:before="220"/>
        <w:ind w:firstLine="540"/>
        <w:jc w:val="both"/>
      </w:pPr>
      <w:r>
        <w:t xml:space="preserve">4. Регистрация уведомления осуществляется уполномоченным гражданским служащим управления в </w:t>
      </w:r>
      <w:hyperlink w:anchor="P112">
        <w:r>
          <w:rPr>
            <w:color w:val="0000FF"/>
          </w:rPr>
          <w:t>журнале</w:t>
        </w:r>
      </w:hyperlink>
      <w:r>
        <w:t xml:space="preserve"> регистрации уведомлений губернатора Воронежской области лицами, замещающими муниципальные должности, о намерении участвовать на безвозмездной основе в управлении некоммерческой организацией (далее - Журнал регистрации), составленном по форме согласно приложению 2 к настоящему Закону Воронежской области, в день его поступления.</w:t>
      </w:r>
    </w:p>
    <w:p w:rsidR="0043004A" w:rsidRDefault="0043004A">
      <w:pPr>
        <w:pStyle w:val="ConsPlusNormal"/>
        <w:spacing w:before="220"/>
        <w:ind w:firstLine="540"/>
        <w:jc w:val="both"/>
      </w:pPr>
      <w:r>
        <w:t xml:space="preserve">Листы Журнала регистрации должны быть прошнурованы, </w:t>
      </w:r>
      <w:proofErr w:type="gramStart"/>
      <w:r>
        <w:t>пронумерованы и скреплены</w:t>
      </w:r>
      <w:proofErr w:type="gramEnd"/>
      <w:r>
        <w:t xml:space="preserve"> печатью управления.</w:t>
      </w:r>
    </w:p>
    <w:p w:rsidR="0043004A" w:rsidRDefault="0043004A">
      <w:pPr>
        <w:pStyle w:val="ConsPlusNormal"/>
        <w:spacing w:before="220"/>
        <w:ind w:firstLine="540"/>
        <w:jc w:val="both"/>
      </w:pPr>
      <w:r>
        <w:lastRenderedPageBreak/>
        <w:t>5. Отказ в регистрации уведомления не допускается.</w:t>
      </w:r>
    </w:p>
    <w:p w:rsidR="0043004A" w:rsidRDefault="0043004A">
      <w:pPr>
        <w:pStyle w:val="ConsPlusNormal"/>
        <w:spacing w:before="220"/>
        <w:ind w:firstLine="540"/>
        <w:jc w:val="both"/>
      </w:pPr>
      <w:r>
        <w:t>6. Копия зарегистрированного в установленном порядке уведомления выдается лицу, замещающему муниципальную должность, на руки либо в течение 2 рабочих дней со дня регистрации уведомления направляется по почте заказным письмом с уведомлением о вручении.</w:t>
      </w:r>
    </w:p>
    <w:p w:rsidR="0043004A" w:rsidRDefault="0043004A">
      <w:pPr>
        <w:pStyle w:val="ConsPlusNormal"/>
        <w:spacing w:before="220"/>
        <w:ind w:firstLine="540"/>
        <w:jc w:val="both"/>
      </w:pPr>
      <w:r>
        <w:t>На копии уведомления, подлежащей передаче лицу, замещающему муниципальную должность, ставится отметка "Уведомление зарегистрировано" с указанием даты и номера регистрации уведомления, фамилии, инициалов и должности уполномоченного гражданского служащего управления, зарегистрировавшего уведомление.</w:t>
      </w:r>
    </w:p>
    <w:p w:rsidR="0043004A" w:rsidRDefault="0043004A">
      <w:pPr>
        <w:pStyle w:val="ConsPlusNormal"/>
        <w:spacing w:before="220"/>
        <w:ind w:firstLine="540"/>
        <w:jc w:val="both"/>
      </w:pPr>
      <w:r>
        <w:t>7. Уведомление в течение 2 рабочих дней со дня регистрации уведомления направляется уполномоченным гражданским служащим управления губернатору Воронежской области для ознакомления.</w:t>
      </w:r>
    </w:p>
    <w:p w:rsidR="0043004A" w:rsidRDefault="0043004A">
      <w:pPr>
        <w:pStyle w:val="ConsPlusNormal"/>
        <w:spacing w:before="220"/>
        <w:ind w:firstLine="540"/>
        <w:jc w:val="both"/>
      </w:pPr>
      <w:r>
        <w:t>8. В течение 1 рабочего дня со дня ознакомления губернатора Воронежской области с уведомлением уполномоченный гражданский служащий управления направляет уведомление в орган местного самоуправления для приобщения к личному делу лица, замещающего муниципальную должность.</w:t>
      </w: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Title"/>
        <w:ind w:firstLine="540"/>
        <w:jc w:val="both"/>
        <w:outlineLvl w:val="1"/>
      </w:pPr>
      <w:r>
        <w:t>Статья 2</w:t>
      </w: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ind w:firstLine="540"/>
        <w:jc w:val="both"/>
      </w:pPr>
      <w:r>
        <w:t xml:space="preserve">Настоящий Закон Воронежской области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опубликования.</w:t>
      </w: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jc w:val="right"/>
      </w:pPr>
      <w:r>
        <w:t>Губернатор Воронежской области</w:t>
      </w:r>
    </w:p>
    <w:p w:rsidR="0043004A" w:rsidRDefault="0043004A">
      <w:pPr>
        <w:pStyle w:val="ConsPlusNormal"/>
        <w:jc w:val="right"/>
      </w:pPr>
      <w:r>
        <w:t>А.В.ГУСЕВ</w:t>
      </w:r>
    </w:p>
    <w:p w:rsidR="0043004A" w:rsidRDefault="0043004A">
      <w:pPr>
        <w:pStyle w:val="ConsPlusNormal"/>
      </w:pPr>
      <w:r>
        <w:t>г. Воронеж,</w:t>
      </w:r>
    </w:p>
    <w:p w:rsidR="0043004A" w:rsidRDefault="0043004A">
      <w:pPr>
        <w:pStyle w:val="ConsPlusNormal"/>
        <w:spacing w:before="220"/>
      </w:pPr>
      <w:r>
        <w:t>26.03.2020</w:t>
      </w:r>
    </w:p>
    <w:p w:rsidR="0043004A" w:rsidRDefault="0043004A">
      <w:pPr>
        <w:pStyle w:val="ConsPlusNormal"/>
        <w:spacing w:before="220"/>
      </w:pPr>
      <w:r>
        <w:t>N 29-ОЗ</w:t>
      </w: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jc w:val="right"/>
        <w:outlineLvl w:val="0"/>
      </w:pPr>
      <w:r>
        <w:t>Приложение 1</w:t>
      </w:r>
    </w:p>
    <w:p w:rsidR="0043004A" w:rsidRDefault="0043004A">
      <w:pPr>
        <w:pStyle w:val="ConsPlusNormal"/>
        <w:jc w:val="right"/>
      </w:pPr>
      <w:r>
        <w:t>к Закону</w:t>
      </w:r>
    </w:p>
    <w:p w:rsidR="0043004A" w:rsidRDefault="0043004A">
      <w:pPr>
        <w:pStyle w:val="ConsPlusNormal"/>
        <w:jc w:val="right"/>
      </w:pPr>
      <w:r>
        <w:t>Воронежской области</w:t>
      </w:r>
    </w:p>
    <w:p w:rsidR="0043004A" w:rsidRDefault="0043004A">
      <w:pPr>
        <w:pStyle w:val="ConsPlusNormal"/>
        <w:jc w:val="right"/>
      </w:pPr>
      <w:r>
        <w:t>"О порядке уведомления губернатора</w:t>
      </w:r>
    </w:p>
    <w:p w:rsidR="0043004A" w:rsidRDefault="0043004A">
      <w:pPr>
        <w:pStyle w:val="ConsPlusNormal"/>
        <w:jc w:val="right"/>
      </w:pPr>
      <w:r>
        <w:t>Воронежской области лицом, замещающим</w:t>
      </w:r>
    </w:p>
    <w:p w:rsidR="0043004A" w:rsidRDefault="0043004A">
      <w:pPr>
        <w:pStyle w:val="ConsPlusNormal"/>
        <w:jc w:val="right"/>
      </w:pPr>
      <w:r>
        <w:t>муниципальную должность, об участии</w:t>
      </w:r>
    </w:p>
    <w:p w:rsidR="0043004A" w:rsidRDefault="0043004A">
      <w:pPr>
        <w:pStyle w:val="ConsPlusNormal"/>
        <w:jc w:val="right"/>
      </w:pPr>
      <w:r>
        <w:t>на безвозмездной основе в управлении</w:t>
      </w:r>
    </w:p>
    <w:p w:rsidR="0043004A" w:rsidRDefault="0043004A">
      <w:pPr>
        <w:pStyle w:val="ConsPlusNormal"/>
        <w:jc w:val="right"/>
      </w:pPr>
      <w:r>
        <w:t>некоммерческой организацией"</w:t>
      </w:r>
    </w:p>
    <w:p w:rsidR="0043004A" w:rsidRDefault="0043004A">
      <w:pPr>
        <w:pStyle w:val="ConsPlusNormal"/>
        <w:jc w:val="right"/>
      </w:pPr>
      <w:r>
        <w:t>от 26.03.2020 N 29-ОЗ</w:t>
      </w:r>
    </w:p>
    <w:p w:rsidR="0043004A" w:rsidRDefault="0043004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7"/>
        <w:gridCol w:w="340"/>
        <w:gridCol w:w="1361"/>
        <w:gridCol w:w="492"/>
        <w:gridCol w:w="3760"/>
      </w:tblGrid>
      <w:tr w:rsidR="0043004A"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04A" w:rsidRDefault="0043004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</w:pPr>
          </w:p>
        </w:tc>
      </w:tr>
      <w:tr w:rsidR="0043004A"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  <w:jc w:val="center"/>
            </w:pPr>
            <w:r>
              <w:t>(отметка об ознакомлении)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  <w:jc w:val="right"/>
            </w:pPr>
            <w:r>
              <w:t>Губернатору</w:t>
            </w:r>
          </w:p>
          <w:p w:rsidR="0043004A" w:rsidRDefault="0043004A">
            <w:pPr>
              <w:pStyle w:val="ConsPlusNormal"/>
              <w:jc w:val="right"/>
            </w:pPr>
            <w:r>
              <w:t>Воронежской области</w:t>
            </w:r>
          </w:p>
          <w:p w:rsidR="0043004A" w:rsidRDefault="0043004A">
            <w:pPr>
              <w:pStyle w:val="ConsPlusNormal"/>
            </w:pPr>
            <w:r>
              <w:t>от</w:t>
            </w:r>
          </w:p>
        </w:tc>
      </w:tr>
      <w:tr w:rsidR="0043004A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04A" w:rsidRDefault="0043004A">
            <w:pPr>
              <w:pStyle w:val="ConsPlusNormal"/>
            </w:pPr>
          </w:p>
        </w:tc>
      </w:tr>
      <w:tr w:rsidR="0043004A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04A" w:rsidRDefault="0043004A">
            <w:pPr>
              <w:pStyle w:val="ConsPlusNormal"/>
            </w:pPr>
          </w:p>
        </w:tc>
      </w:tr>
      <w:tr w:rsidR="0043004A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  <w:tr w:rsidR="0043004A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  <w:jc w:val="center"/>
            </w:pPr>
            <w:bookmarkStart w:id="0" w:name="P73"/>
            <w:bookmarkEnd w:id="0"/>
            <w:r>
              <w:rPr>
                <w:b/>
              </w:rPr>
              <w:t>Уведомление</w:t>
            </w:r>
          </w:p>
          <w:p w:rsidR="0043004A" w:rsidRDefault="0043004A">
            <w:pPr>
              <w:pStyle w:val="ConsPlusNormal"/>
              <w:jc w:val="center"/>
            </w:pPr>
            <w:r>
              <w:rPr>
                <w:b/>
              </w:rPr>
              <w:t>о намерении участвовать на безвозмездной основе</w:t>
            </w:r>
          </w:p>
          <w:p w:rsidR="0043004A" w:rsidRDefault="0043004A">
            <w:pPr>
              <w:pStyle w:val="ConsPlusNormal"/>
              <w:jc w:val="center"/>
            </w:pPr>
            <w:r>
              <w:rPr>
                <w:b/>
              </w:rPr>
              <w:t>в управлении некоммерческой организацией</w:t>
            </w:r>
          </w:p>
        </w:tc>
      </w:tr>
      <w:tr w:rsidR="0043004A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  <w:ind w:firstLine="540"/>
              <w:jc w:val="both"/>
            </w:pPr>
            <w:r>
              <w:t>В соответствии с Законом Воронежской области "О порядке уведомления губернатора Воронежской области лицом, замещающим муниципальную должность, об участии на безвозмездной основе в управлении некоммерческой организацией" уведомляю Вас о том, что я намерен участвовать на безвозмездной основе в управлении некоммерческой организацией</w:t>
            </w:r>
          </w:p>
        </w:tc>
      </w:tr>
      <w:tr w:rsidR="0043004A">
        <w:tc>
          <w:tcPr>
            <w:tcW w:w="9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04A" w:rsidRDefault="0043004A">
            <w:pPr>
              <w:pStyle w:val="ConsPlusNormal"/>
            </w:pPr>
          </w:p>
        </w:tc>
      </w:tr>
      <w:tr w:rsidR="0043004A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04A" w:rsidRDefault="0043004A">
            <w:pPr>
              <w:pStyle w:val="ConsPlusNormal"/>
            </w:pPr>
          </w:p>
        </w:tc>
      </w:tr>
      <w:tr w:rsidR="0043004A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04A" w:rsidRDefault="0043004A">
            <w:pPr>
              <w:pStyle w:val="ConsPlusNormal"/>
            </w:pPr>
          </w:p>
        </w:tc>
      </w:tr>
      <w:tr w:rsidR="0043004A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04A" w:rsidRDefault="0043004A">
            <w:pPr>
              <w:pStyle w:val="ConsPlusNormal"/>
            </w:pPr>
          </w:p>
        </w:tc>
      </w:tr>
      <w:tr w:rsidR="0043004A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04A" w:rsidRDefault="0043004A">
            <w:pPr>
              <w:pStyle w:val="ConsPlusNormal"/>
            </w:pPr>
          </w:p>
        </w:tc>
      </w:tr>
      <w:tr w:rsidR="0043004A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04A" w:rsidRDefault="0043004A">
            <w:pPr>
              <w:pStyle w:val="ConsPlusNormal"/>
            </w:pPr>
          </w:p>
        </w:tc>
      </w:tr>
      <w:tr w:rsidR="0043004A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04A" w:rsidRDefault="0043004A">
            <w:pPr>
              <w:pStyle w:val="ConsPlusNormal"/>
            </w:pPr>
          </w:p>
        </w:tc>
      </w:tr>
      <w:tr w:rsidR="0043004A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04A" w:rsidRDefault="0043004A">
            <w:pPr>
              <w:pStyle w:val="ConsPlusNormal"/>
              <w:jc w:val="right"/>
            </w:pPr>
            <w:r>
              <w:t>.</w:t>
            </w:r>
          </w:p>
        </w:tc>
      </w:tr>
      <w:tr w:rsidR="0043004A"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  <w:jc w:val="center"/>
            </w:pPr>
            <w: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43004A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  <w:ind w:firstLine="540"/>
              <w:jc w:val="both"/>
            </w:pPr>
            <w:r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43004A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  <w:ind w:firstLine="540"/>
              <w:jc w:val="both"/>
            </w:pPr>
            <w:r>
              <w:t xml:space="preserve">При выполнении указанной работы обязуюсь соблюдать требования, установленные </w:t>
            </w:r>
            <w:hyperlink r:id="rId7">
              <w:r>
                <w:rPr>
                  <w:color w:val="0000FF"/>
                </w:rPr>
                <w:t>статьей 12.1</w:t>
              </w:r>
            </w:hyperlink>
            <w:r>
              <w:t xml:space="preserve"> Федерального закона от 25 декабря 2008 года N 273-ФЗ "О противодействии коррупции".</w:t>
            </w:r>
          </w:p>
        </w:tc>
      </w:tr>
      <w:tr w:rsidR="0043004A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</w:pPr>
          </w:p>
        </w:tc>
      </w:tr>
      <w:tr w:rsidR="0043004A"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04A" w:rsidRDefault="0043004A">
            <w:pPr>
              <w:pStyle w:val="ConsPlusNormal"/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04A" w:rsidRDefault="0043004A">
            <w:pPr>
              <w:pStyle w:val="ConsPlusNormal"/>
            </w:pPr>
          </w:p>
        </w:tc>
      </w:tr>
      <w:tr w:rsidR="0043004A">
        <w:tblPrEx>
          <w:tblBorders>
            <w:insideH w:val="single" w:sz="4" w:space="0" w:color="auto"/>
          </w:tblBorders>
        </w:tblPrEx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04A" w:rsidRDefault="0043004A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jc w:val="right"/>
        <w:outlineLvl w:val="0"/>
      </w:pPr>
      <w:r>
        <w:t>Приложение 2</w:t>
      </w:r>
    </w:p>
    <w:p w:rsidR="0043004A" w:rsidRDefault="0043004A">
      <w:pPr>
        <w:pStyle w:val="ConsPlusNormal"/>
        <w:jc w:val="right"/>
      </w:pPr>
      <w:r>
        <w:t>к Закону</w:t>
      </w:r>
    </w:p>
    <w:p w:rsidR="0043004A" w:rsidRDefault="0043004A">
      <w:pPr>
        <w:pStyle w:val="ConsPlusNormal"/>
        <w:jc w:val="right"/>
      </w:pPr>
      <w:r>
        <w:t>Воронежской области</w:t>
      </w:r>
    </w:p>
    <w:p w:rsidR="0043004A" w:rsidRDefault="0043004A">
      <w:pPr>
        <w:pStyle w:val="ConsPlusNormal"/>
        <w:jc w:val="right"/>
      </w:pPr>
      <w:r>
        <w:t>"О порядке уведомления губернатора</w:t>
      </w:r>
    </w:p>
    <w:p w:rsidR="0043004A" w:rsidRDefault="0043004A">
      <w:pPr>
        <w:pStyle w:val="ConsPlusNormal"/>
        <w:jc w:val="right"/>
      </w:pPr>
      <w:r>
        <w:t>Воронежской области лицом, замещающим</w:t>
      </w:r>
    </w:p>
    <w:p w:rsidR="0043004A" w:rsidRDefault="0043004A">
      <w:pPr>
        <w:pStyle w:val="ConsPlusNormal"/>
        <w:jc w:val="right"/>
      </w:pPr>
      <w:r>
        <w:t>муниципальную должность, об участии</w:t>
      </w:r>
    </w:p>
    <w:p w:rsidR="0043004A" w:rsidRDefault="0043004A">
      <w:pPr>
        <w:pStyle w:val="ConsPlusNormal"/>
        <w:jc w:val="right"/>
      </w:pPr>
      <w:r>
        <w:lastRenderedPageBreak/>
        <w:t>на безвозмездной основе в управлении</w:t>
      </w:r>
    </w:p>
    <w:p w:rsidR="0043004A" w:rsidRDefault="0043004A">
      <w:pPr>
        <w:pStyle w:val="ConsPlusNormal"/>
        <w:jc w:val="right"/>
      </w:pPr>
      <w:r>
        <w:t>некоммерческой организацией"</w:t>
      </w:r>
    </w:p>
    <w:p w:rsidR="0043004A" w:rsidRDefault="0043004A">
      <w:pPr>
        <w:pStyle w:val="ConsPlusNormal"/>
        <w:jc w:val="right"/>
      </w:pPr>
      <w:r>
        <w:t>от 26.03.2020 N 29-ОЗ</w:t>
      </w: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jc w:val="right"/>
      </w:pPr>
      <w:r>
        <w:t>Форма</w:t>
      </w: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jc w:val="center"/>
      </w:pPr>
      <w:bookmarkStart w:id="1" w:name="P112"/>
      <w:bookmarkEnd w:id="1"/>
      <w:r>
        <w:rPr>
          <w:b/>
        </w:rPr>
        <w:t>Журнал</w:t>
      </w:r>
    </w:p>
    <w:p w:rsidR="0043004A" w:rsidRDefault="0043004A">
      <w:pPr>
        <w:pStyle w:val="ConsPlusNormal"/>
        <w:jc w:val="center"/>
      </w:pPr>
      <w:r>
        <w:rPr>
          <w:b/>
        </w:rPr>
        <w:t>регистрации уведомлений губернатора Воронежской области</w:t>
      </w:r>
    </w:p>
    <w:p w:rsidR="0043004A" w:rsidRDefault="0043004A">
      <w:pPr>
        <w:pStyle w:val="ConsPlusNormal"/>
        <w:jc w:val="center"/>
      </w:pPr>
      <w:r>
        <w:rPr>
          <w:b/>
        </w:rPr>
        <w:t>лицами, замещающими муниципальные должности, о намерении</w:t>
      </w:r>
    </w:p>
    <w:p w:rsidR="0043004A" w:rsidRDefault="0043004A">
      <w:pPr>
        <w:pStyle w:val="ConsPlusNormal"/>
        <w:jc w:val="center"/>
      </w:pPr>
      <w:r>
        <w:rPr>
          <w:b/>
        </w:rPr>
        <w:t>участвовать на безвозмездной основе в управлении</w:t>
      </w:r>
    </w:p>
    <w:p w:rsidR="0043004A" w:rsidRDefault="0043004A">
      <w:pPr>
        <w:pStyle w:val="ConsPlusNormal"/>
        <w:jc w:val="center"/>
      </w:pPr>
      <w:r>
        <w:rPr>
          <w:b/>
        </w:rPr>
        <w:t>некоммерческой организацией</w:t>
      </w:r>
    </w:p>
    <w:p w:rsidR="0043004A" w:rsidRDefault="0043004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304"/>
        <w:gridCol w:w="1361"/>
        <w:gridCol w:w="1587"/>
        <w:gridCol w:w="1417"/>
        <w:gridCol w:w="1757"/>
      </w:tblGrid>
      <w:tr w:rsidR="0043004A">
        <w:tc>
          <w:tcPr>
            <w:tcW w:w="1560" w:type="dxa"/>
          </w:tcPr>
          <w:p w:rsidR="0043004A" w:rsidRDefault="0043004A">
            <w:pPr>
              <w:pStyle w:val="ConsPlusNormal"/>
              <w:jc w:val="center"/>
            </w:pPr>
            <w:r>
              <w:rPr>
                <w:b/>
              </w:rPr>
              <w:t>Номер регистрации уведомления</w:t>
            </w:r>
          </w:p>
        </w:tc>
        <w:tc>
          <w:tcPr>
            <w:tcW w:w="1304" w:type="dxa"/>
          </w:tcPr>
          <w:p w:rsidR="0043004A" w:rsidRDefault="0043004A">
            <w:pPr>
              <w:pStyle w:val="ConsPlusNormal"/>
              <w:jc w:val="center"/>
            </w:pPr>
            <w:r>
              <w:rPr>
                <w:b/>
              </w:rPr>
              <w:t>Дата поступления уведомления</w:t>
            </w:r>
          </w:p>
        </w:tc>
        <w:tc>
          <w:tcPr>
            <w:tcW w:w="1361" w:type="dxa"/>
          </w:tcPr>
          <w:p w:rsidR="0043004A" w:rsidRDefault="0043004A">
            <w:pPr>
              <w:pStyle w:val="ConsPlusNormal"/>
              <w:jc w:val="center"/>
            </w:pPr>
            <w:r>
              <w:rPr>
                <w:b/>
              </w:rPr>
              <w:t>Ф.И.О., должность лица, представившего уведомление</w:t>
            </w:r>
          </w:p>
        </w:tc>
        <w:tc>
          <w:tcPr>
            <w:tcW w:w="1587" w:type="dxa"/>
          </w:tcPr>
          <w:p w:rsidR="0043004A" w:rsidRDefault="0043004A">
            <w:pPr>
              <w:pStyle w:val="ConsPlusNormal"/>
              <w:jc w:val="center"/>
            </w:pPr>
            <w:r>
              <w:rPr>
                <w:b/>
              </w:rPr>
              <w:t>Наименование некоммерческой организации, в управлении которой планируется участвовать</w:t>
            </w:r>
          </w:p>
        </w:tc>
        <w:tc>
          <w:tcPr>
            <w:tcW w:w="1417" w:type="dxa"/>
          </w:tcPr>
          <w:p w:rsidR="0043004A" w:rsidRDefault="0043004A">
            <w:pPr>
              <w:pStyle w:val="ConsPlusNormal"/>
              <w:jc w:val="center"/>
            </w:pPr>
            <w:r>
              <w:rPr>
                <w:b/>
              </w:rPr>
              <w:t>Наименование органа управления некоммерческой организацией</w:t>
            </w:r>
          </w:p>
        </w:tc>
        <w:tc>
          <w:tcPr>
            <w:tcW w:w="1757" w:type="dxa"/>
          </w:tcPr>
          <w:p w:rsidR="0043004A" w:rsidRDefault="0043004A">
            <w:pPr>
              <w:pStyle w:val="ConsPlusNormal"/>
              <w:jc w:val="center"/>
            </w:pPr>
            <w:r>
              <w:rPr>
                <w:b/>
              </w:rPr>
              <w:t>Наличие отметки об ознакомлении губернатора Воронежской области с уведомлением</w:t>
            </w:r>
          </w:p>
        </w:tc>
      </w:tr>
      <w:tr w:rsidR="0043004A">
        <w:tc>
          <w:tcPr>
            <w:tcW w:w="1560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304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361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587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417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757" w:type="dxa"/>
          </w:tcPr>
          <w:p w:rsidR="0043004A" w:rsidRDefault="0043004A">
            <w:pPr>
              <w:pStyle w:val="ConsPlusNormal"/>
            </w:pPr>
          </w:p>
        </w:tc>
      </w:tr>
      <w:tr w:rsidR="0043004A">
        <w:tc>
          <w:tcPr>
            <w:tcW w:w="1560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304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361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587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417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757" w:type="dxa"/>
          </w:tcPr>
          <w:p w:rsidR="0043004A" w:rsidRDefault="0043004A">
            <w:pPr>
              <w:pStyle w:val="ConsPlusNormal"/>
            </w:pPr>
          </w:p>
        </w:tc>
      </w:tr>
      <w:tr w:rsidR="0043004A">
        <w:tc>
          <w:tcPr>
            <w:tcW w:w="1560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304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361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587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417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757" w:type="dxa"/>
          </w:tcPr>
          <w:p w:rsidR="0043004A" w:rsidRDefault="0043004A">
            <w:pPr>
              <w:pStyle w:val="ConsPlusNormal"/>
            </w:pPr>
          </w:p>
        </w:tc>
      </w:tr>
      <w:tr w:rsidR="0043004A">
        <w:tc>
          <w:tcPr>
            <w:tcW w:w="1560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304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361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587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417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757" w:type="dxa"/>
          </w:tcPr>
          <w:p w:rsidR="0043004A" w:rsidRDefault="0043004A">
            <w:pPr>
              <w:pStyle w:val="ConsPlusNormal"/>
            </w:pPr>
          </w:p>
        </w:tc>
      </w:tr>
      <w:tr w:rsidR="0043004A">
        <w:tc>
          <w:tcPr>
            <w:tcW w:w="1560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304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361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587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417" w:type="dxa"/>
          </w:tcPr>
          <w:p w:rsidR="0043004A" w:rsidRDefault="0043004A">
            <w:pPr>
              <w:pStyle w:val="ConsPlusNormal"/>
            </w:pPr>
          </w:p>
        </w:tc>
        <w:tc>
          <w:tcPr>
            <w:tcW w:w="1757" w:type="dxa"/>
          </w:tcPr>
          <w:p w:rsidR="0043004A" w:rsidRDefault="0043004A">
            <w:pPr>
              <w:pStyle w:val="ConsPlusNormal"/>
            </w:pPr>
          </w:p>
        </w:tc>
      </w:tr>
    </w:tbl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ind w:firstLine="540"/>
        <w:jc w:val="both"/>
      </w:pPr>
    </w:p>
    <w:p w:rsidR="0043004A" w:rsidRDefault="004300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2AC5" w:rsidRDefault="009C2AC5"/>
    <w:sectPr w:rsidR="009C2AC5" w:rsidSect="0093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43004A"/>
    <w:rsid w:val="0043004A"/>
    <w:rsid w:val="009C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0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00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00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4894&amp;dst=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15290&amp;dst=100008" TargetMode="External"/><Relationship Id="rId5" Type="http://schemas.openxmlformats.org/officeDocument/2006/relationships/hyperlink" Target="https://login.consultant.ru/link/?req=doc&amp;base=RLAW181&amp;n=115290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2024-08-02T06:53:00Z</dcterms:created>
  <dcterms:modified xsi:type="dcterms:W3CDTF">2024-08-02T06:53:00Z</dcterms:modified>
</cp:coreProperties>
</file>