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276" w:rsidRDefault="00423BB6" w:rsidP="00510276">
      <w:pPr>
        <w:pStyle w:val="a3"/>
        <w:tabs>
          <w:tab w:val="left" w:pos="426"/>
          <w:tab w:val="left" w:pos="2977"/>
        </w:tabs>
        <w:ind w:firstLine="709"/>
        <w:jc w:val="center"/>
        <w:rPr>
          <w:rFonts w:ascii="Arial" w:hAnsi="Arial" w:cs="Arial"/>
          <w:noProof/>
          <w:sz w:val="24"/>
          <w:szCs w:val="24"/>
        </w:rPr>
      </w:pPr>
      <w:r w:rsidRPr="00423BB6">
        <w:rPr>
          <w:rFonts w:ascii="Times New Roman" w:hAnsi="Times New Roman"/>
          <w:smallCap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7.65pt;margin-top:-14.7pt;width:45pt;height:64.1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7" DrawAspect="Content" ObjectID="_1790668437" r:id="rId9"/>
        </w:pict>
      </w:r>
    </w:p>
    <w:p w:rsidR="00237A80" w:rsidRPr="003612EF" w:rsidRDefault="00237A80" w:rsidP="00237A80">
      <w:pPr>
        <w:widowControl w:val="0"/>
        <w:autoSpaceDE w:val="0"/>
        <w:autoSpaceDN w:val="0"/>
        <w:adjustRightInd w:val="0"/>
        <w:ind w:firstLine="0"/>
        <w:jc w:val="center"/>
        <w:rPr>
          <w:rFonts w:ascii="Times New Roman" w:hAnsi="Times New Roman"/>
          <w:smallCaps/>
          <w:sz w:val="28"/>
          <w:szCs w:val="28"/>
        </w:rPr>
      </w:pPr>
    </w:p>
    <w:p w:rsidR="00237A80" w:rsidRDefault="00237A80" w:rsidP="00237A80">
      <w:pPr>
        <w:widowControl w:val="0"/>
        <w:autoSpaceDE w:val="0"/>
        <w:autoSpaceDN w:val="0"/>
        <w:adjustRightInd w:val="0"/>
        <w:ind w:firstLine="0"/>
        <w:jc w:val="center"/>
        <w:rPr>
          <w:rFonts w:ascii="Times New Roman" w:hAnsi="Times New Roman"/>
          <w:smallCaps/>
          <w:sz w:val="28"/>
          <w:szCs w:val="28"/>
        </w:rPr>
      </w:pPr>
    </w:p>
    <w:p w:rsidR="00EB63B4" w:rsidRPr="003612EF" w:rsidRDefault="00EB63B4" w:rsidP="00237A80">
      <w:pPr>
        <w:widowControl w:val="0"/>
        <w:autoSpaceDE w:val="0"/>
        <w:autoSpaceDN w:val="0"/>
        <w:adjustRightInd w:val="0"/>
        <w:ind w:firstLine="0"/>
        <w:jc w:val="center"/>
        <w:rPr>
          <w:rFonts w:ascii="Times New Roman" w:hAnsi="Times New Roman"/>
          <w:smallCaps/>
          <w:sz w:val="28"/>
          <w:szCs w:val="28"/>
        </w:rPr>
      </w:pPr>
    </w:p>
    <w:p w:rsidR="00237A80" w:rsidRPr="003612EF" w:rsidRDefault="00237A80" w:rsidP="00237A80">
      <w:pPr>
        <w:pStyle w:val="20"/>
        <w:spacing w:line="240" w:lineRule="auto"/>
        <w:ind w:firstLine="0"/>
        <w:rPr>
          <w:rFonts w:ascii="Times New Roman" w:hAnsi="Times New Roman"/>
          <w:b w:val="0"/>
          <w:szCs w:val="28"/>
        </w:rPr>
      </w:pPr>
      <w:r w:rsidRPr="003612EF">
        <w:rPr>
          <w:rFonts w:ascii="Times New Roman" w:hAnsi="Times New Roman"/>
          <w:b w:val="0"/>
          <w:szCs w:val="28"/>
        </w:rPr>
        <w:t>АДМИНИСТРАЦИЯ</w:t>
      </w:r>
    </w:p>
    <w:p w:rsidR="00237A80" w:rsidRPr="003612EF" w:rsidRDefault="00237A80" w:rsidP="00237A80">
      <w:pPr>
        <w:pStyle w:val="20"/>
        <w:spacing w:line="240" w:lineRule="auto"/>
        <w:ind w:firstLine="0"/>
        <w:rPr>
          <w:rFonts w:ascii="Times New Roman" w:hAnsi="Times New Roman"/>
          <w:b w:val="0"/>
          <w:szCs w:val="28"/>
        </w:rPr>
      </w:pPr>
      <w:r w:rsidRPr="003612EF">
        <w:rPr>
          <w:rFonts w:ascii="Times New Roman" w:hAnsi="Times New Roman"/>
          <w:b w:val="0"/>
          <w:szCs w:val="28"/>
        </w:rPr>
        <w:t>БОГУЧАРСКОГО МУНИЦИПАЛЬНОГО РАЙОНА</w:t>
      </w:r>
    </w:p>
    <w:p w:rsidR="00237A80" w:rsidRPr="003612EF" w:rsidRDefault="00237A80" w:rsidP="00237A80">
      <w:pPr>
        <w:pStyle w:val="1"/>
        <w:widowControl w:val="0"/>
        <w:ind w:firstLine="0"/>
        <w:rPr>
          <w:rFonts w:ascii="Times New Roman" w:hAnsi="Times New Roman" w:cs="Times New Roman"/>
          <w:b w:val="0"/>
          <w:sz w:val="28"/>
          <w:szCs w:val="28"/>
        </w:rPr>
      </w:pPr>
      <w:r w:rsidRPr="003612EF">
        <w:rPr>
          <w:rFonts w:ascii="Times New Roman" w:hAnsi="Times New Roman" w:cs="Times New Roman"/>
          <w:b w:val="0"/>
          <w:sz w:val="28"/>
          <w:szCs w:val="28"/>
        </w:rPr>
        <w:t>ВОРОНЕЖСКОЙ ОБЛАСТИ</w:t>
      </w:r>
    </w:p>
    <w:p w:rsidR="00237A80" w:rsidRPr="003612EF" w:rsidRDefault="00237A80" w:rsidP="00237A80">
      <w:pPr>
        <w:widowControl w:val="0"/>
        <w:ind w:firstLine="0"/>
        <w:jc w:val="center"/>
        <w:rPr>
          <w:rFonts w:ascii="Times New Roman" w:hAnsi="Times New Roman"/>
          <w:sz w:val="28"/>
          <w:szCs w:val="28"/>
        </w:rPr>
      </w:pPr>
      <w:r w:rsidRPr="003612EF">
        <w:rPr>
          <w:rFonts w:ascii="Times New Roman" w:hAnsi="Times New Roman"/>
          <w:sz w:val="28"/>
          <w:szCs w:val="28"/>
        </w:rPr>
        <w:t>ПОСТАНОВЛЕНИЕ</w:t>
      </w:r>
    </w:p>
    <w:p w:rsidR="00237A80" w:rsidRPr="003612EF" w:rsidRDefault="00237A80" w:rsidP="00237A80">
      <w:pPr>
        <w:widowControl w:val="0"/>
        <w:ind w:firstLine="0"/>
        <w:rPr>
          <w:rFonts w:ascii="Times New Roman" w:hAnsi="Times New Roman"/>
          <w:sz w:val="28"/>
          <w:szCs w:val="28"/>
        </w:rPr>
      </w:pPr>
    </w:p>
    <w:p w:rsidR="00237A80" w:rsidRPr="003612EF" w:rsidRDefault="00237A80" w:rsidP="00237A80">
      <w:pPr>
        <w:pStyle w:val="a6"/>
        <w:jc w:val="both"/>
        <w:rPr>
          <w:rFonts w:ascii="Times New Roman" w:hAnsi="Times New Roman"/>
          <w:sz w:val="28"/>
          <w:szCs w:val="28"/>
        </w:rPr>
      </w:pPr>
      <w:r w:rsidRPr="003612EF">
        <w:rPr>
          <w:rFonts w:ascii="Times New Roman" w:hAnsi="Times New Roman"/>
          <w:sz w:val="28"/>
          <w:szCs w:val="28"/>
        </w:rPr>
        <w:t>от «25» января 2021 г</w:t>
      </w:r>
      <w:r>
        <w:rPr>
          <w:rFonts w:ascii="Times New Roman" w:hAnsi="Times New Roman"/>
          <w:sz w:val="28"/>
          <w:szCs w:val="28"/>
        </w:rPr>
        <w:t>ода</w:t>
      </w:r>
      <w:r w:rsidRPr="003612EF">
        <w:rPr>
          <w:rFonts w:ascii="Times New Roman" w:hAnsi="Times New Roman"/>
          <w:sz w:val="28"/>
          <w:szCs w:val="28"/>
        </w:rPr>
        <w:t xml:space="preserve"> № 26</w:t>
      </w:r>
    </w:p>
    <w:p w:rsidR="00237A80" w:rsidRPr="003612EF" w:rsidRDefault="00237A80" w:rsidP="00237A80">
      <w:pPr>
        <w:pStyle w:val="a6"/>
        <w:jc w:val="both"/>
        <w:rPr>
          <w:rFonts w:ascii="Times New Roman" w:hAnsi="Times New Roman"/>
          <w:sz w:val="28"/>
          <w:szCs w:val="28"/>
        </w:rPr>
      </w:pPr>
      <w:r w:rsidRPr="003612EF">
        <w:rPr>
          <w:rFonts w:ascii="Times New Roman" w:hAnsi="Times New Roman"/>
          <w:sz w:val="28"/>
          <w:szCs w:val="28"/>
        </w:rPr>
        <w:t>г. Богучар</w:t>
      </w:r>
    </w:p>
    <w:p w:rsidR="00237A80" w:rsidRPr="003612EF" w:rsidRDefault="00237A80" w:rsidP="00237A80">
      <w:pPr>
        <w:pStyle w:val="a6"/>
        <w:jc w:val="both"/>
        <w:rPr>
          <w:rFonts w:ascii="Times New Roman" w:hAnsi="Times New Roman"/>
          <w:sz w:val="28"/>
          <w:szCs w:val="28"/>
        </w:rPr>
      </w:pPr>
    </w:p>
    <w:p w:rsidR="00237A80" w:rsidRPr="00C31877" w:rsidRDefault="00237A80" w:rsidP="00C31877">
      <w:pPr>
        <w:pStyle w:val="Title"/>
        <w:widowControl w:val="0"/>
        <w:spacing w:before="0" w:after="0"/>
        <w:ind w:right="3687" w:firstLine="0"/>
        <w:jc w:val="both"/>
        <w:rPr>
          <w:rFonts w:ascii="Times New Roman" w:hAnsi="Times New Roman" w:cs="Times New Roman"/>
          <w:sz w:val="28"/>
          <w:szCs w:val="28"/>
        </w:rPr>
      </w:pPr>
      <w:proofErr w:type="gramStart"/>
      <w:r w:rsidRPr="003612EF">
        <w:rPr>
          <w:rFonts w:ascii="Times New Roman" w:hAnsi="Times New Roman" w:cs="Times New Roman"/>
          <w:sz w:val="28"/>
          <w:szCs w:val="28"/>
        </w:rPr>
        <w:t xml:space="preserve">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 </w:t>
      </w:r>
      <w:r w:rsidRPr="003612EF">
        <w:rPr>
          <w:rFonts w:ascii="Times New Roman" w:hAnsi="Times New Roman" w:cs="Times New Roman"/>
          <w:b w:val="0"/>
          <w:sz w:val="28"/>
          <w:szCs w:val="28"/>
        </w:rPr>
        <w:t>(наименование постановления</w:t>
      </w:r>
      <w:proofErr w:type="gramEnd"/>
    </w:p>
    <w:p w:rsidR="00237A80" w:rsidRPr="00EF3C7D" w:rsidRDefault="00237A80" w:rsidP="00237A80">
      <w:pPr>
        <w:pStyle w:val="Title"/>
        <w:widowControl w:val="0"/>
        <w:spacing w:before="0" w:after="0"/>
        <w:ind w:firstLine="0"/>
        <w:jc w:val="left"/>
        <w:rPr>
          <w:rFonts w:ascii="Times New Roman" w:hAnsi="Times New Roman" w:cs="Times New Roman"/>
          <w:b w:val="0"/>
          <w:sz w:val="28"/>
          <w:szCs w:val="28"/>
        </w:rPr>
      </w:pPr>
      <w:r w:rsidRPr="003612EF">
        <w:rPr>
          <w:rFonts w:ascii="Times New Roman" w:hAnsi="Times New Roman" w:cs="Times New Roman"/>
          <w:b w:val="0"/>
          <w:sz w:val="28"/>
          <w:szCs w:val="28"/>
        </w:rPr>
        <w:t xml:space="preserve"> в ред. постановления от 29.12.2021 № 774)</w:t>
      </w:r>
    </w:p>
    <w:p w:rsidR="00C31877" w:rsidRDefault="00237A80" w:rsidP="00237A80">
      <w:pPr>
        <w:pStyle w:val="a6"/>
        <w:rPr>
          <w:rFonts w:ascii="Times New Roman" w:hAnsi="Times New Roman"/>
          <w:sz w:val="28"/>
          <w:szCs w:val="28"/>
        </w:rPr>
      </w:pPr>
      <w:proofErr w:type="gramStart"/>
      <w:r w:rsidRPr="003612EF">
        <w:rPr>
          <w:rFonts w:ascii="Times New Roman" w:hAnsi="Times New Roman"/>
          <w:sz w:val="28"/>
          <w:szCs w:val="28"/>
        </w:rPr>
        <w:t xml:space="preserve">(в редакции постановлений от 12.04.2021 № 210, </w:t>
      </w:r>
      <w:proofErr w:type="gramEnd"/>
    </w:p>
    <w:p w:rsidR="00C31877" w:rsidRDefault="00237A80" w:rsidP="00237A80">
      <w:pPr>
        <w:pStyle w:val="a6"/>
        <w:rPr>
          <w:rFonts w:ascii="Times New Roman" w:hAnsi="Times New Roman"/>
          <w:sz w:val="28"/>
          <w:szCs w:val="28"/>
        </w:rPr>
      </w:pPr>
      <w:r w:rsidRPr="003612EF">
        <w:rPr>
          <w:rFonts w:ascii="Times New Roman" w:hAnsi="Times New Roman"/>
          <w:sz w:val="28"/>
          <w:szCs w:val="28"/>
        </w:rPr>
        <w:t>от 29.12.2021 № 774,</w:t>
      </w:r>
      <w:r w:rsidR="00C31877">
        <w:rPr>
          <w:rFonts w:ascii="Times New Roman" w:hAnsi="Times New Roman"/>
          <w:sz w:val="28"/>
          <w:szCs w:val="28"/>
        </w:rPr>
        <w:t xml:space="preserve"> </w:t>
      </w:r>
      <w:r w:rsidRPr="003612EF">
        <w:rPr>
          <w:rFonts w:ascii="Times New Roman" w:hAnsi="Times New Roman"/>
          <w:sz w:val="28"/>
          <w:szCs w:val="28"/>
        </w:rPr>
        <w:t>от 12.07.2022 № 462</w:t>
      </w:r>
      <w:r>
        <w:rPr>
          <w:rFonts w:ascii="Times New Roman" w:hAnsi="Times New Roman"/>
          <w:sz w:val="28"/>
          <w:szCs w:val="28"/>
        </w:rPr>
        <w:t>,</w:t>
      </w:r>
    </w:p>
    <w:p w:rsidR="00237A80" w:rsidRPr="003612EF" w:rsidRDefault="00237A80" w:rsidP="00237A80">
      <w:pPr>
        <w:pStyle w:val="a6"/>
        <w:rPr>
          <w:rFonts w:ascii="Times New Roman" w:hAnsi="Times New Roman"/>
          <w:sz w:val="28"/>
          <w:szCs w:val="28"/>
        </w:rPr>
      </w:pPr>
      <w:r>
        <w:rPr>
          <w:rFonts w:ascii="Times New Roman" w:hAnsi="Times New Roman"/>
          <w:sz w:val="28"/>
          <w:szCs w:val="28"/>
        </w:rPr>
        <w:t xml:space="preserve"> от 22.04.2024 № 197</w:t>
      </w:r>
      <w:r w:rsidR="00C31877" w:rsidRPr="00C31877">
        <w:rPr>
          <w:rFonts w:ascii="Times New Roman" w:hAnsi="Times New Roman"/>
          <w:sz w:val="28"/>
          <w:szCs w:val="28"/>
        </w:rPr>
        <w:t>, от 15.10.2024 № 609</w:t>
      </w:r>
      <w:r w:rsidRPr="003612EF">
        <w:rPr>
          <w:rFonts w:ascii="Times New Roman" w:hAnsi="Times New Roman"/>
          <w:sz w:val="28"/>
          <w:szCs w:val="28"/>
        </w:rPr>
        <w:t>)</w:t>
      </w:r>
    </w:p>
    <w:p w:rsidR="00237A80" w:rsidRPr="003612EF" w:rsidRDefault="00237A80" w:rsidP="00237A80">
      <w:pPr>
        <w:pStyle w:val="a6"/>
        <w:ind w:firstLine="709"/>
        <w:rPr>
          <w:rFonts w:ascii="Times New Roman" w:hAnsi="Times New Roman"/>
          <w:sz w:val="28"/>
          <w:szCs w:val="28"/>
        </w:rPr>
      </w:pPr>
    </w:p>
    <w:p w:rsidR="00237A80" w:rsidRPr="00F046A0" w:rsidRDefault="00237A80" w:rsidP="00237A80">
      <w:pPr>
        <w:pStyle w:val="3"/>
        <w:shd w:val="clear" w:color="auto" w:fill="auto"/>
        <w:spacing w:line="240" w:lineRule="auto"/>
        <w:ind w:firstLine="709"/>
        <w:rPr>
          <w:sz w:val="28"/>
          <w:szCs w:val="28"/>
        </w:rPr>
      </w:pPr>
      <w:r w:rsidRPr="003612EF">
        <w:rPr>
          <w:sz w:val="28"/>
          <w:szCs w:val="28"/>
        </w:rPr>
        <w:t xml:space="preserve">В соответствии с пунктом 4 статьи 78.1 Бюджетного кодекса Российской Федерации и Законом Воронежской области от 06.10.2011 </w:t>
      </w:r>
      <w:r w:rsidRPr="003612EF">
        <w:rPr>
          <w:sz w:val="28"/>
          <w:szCs w:val="28"/>
          <w:lang w:val="en-US"/>
        </w:rPr>
        <w:t>N</w:t>
      </w:r>
      <w:r w:rsidRPr="003612EF">
        <w:rPr>
          <w:sz w:val="28"/>
          <w:szCs w:val="28"/>
        </w:rPr>
        <w:t xml:space="preserve"> 134-03 "О государственной (областной) поддержке социально ориентированных некоммерческих организаций в Воронежской области" администрация Богучарского муниципального района Воронежской области</w:t>
      </w:r>
      <w:r>
        <w:rPr>
          <w:sz w:val="28"/>
          <w:szCs w:val="28"/>
        </w:rPr>
        <w:t xml:space="preserve"> </w:t>
      </w:r>
      <w:r w:rsidRPr="00F046A0">
        <w:rPr>
          <w:rStyle w:val="3pt"/>
          <w:sz w:val="28"/>
          <w:szCs w:val="28"/>
        </w:rPr>
        <w:t>постановляет:</w:t>
      </w:r>
    </w:p>
    <w:p w:rsidR="00237A80" w:rsidRPr="003612EF" w:rsidRDefault="00237A80" w:rsidP="00237A80">
      <w:pPr>
        <w:pStyle w:val="3"/>
        <w:shd w:val="clear" w:color="auto" w:fill="auto"/>
        <w:tabs>
          <w:tab w:val="left" w:pos="1018"/>
        </w:tabs>
        <w:spacing w:line="240" w:lineRule="auto"/>
        <w:ind w:firstLine="709"/>
        <w:rPr>
          <w:sz w:val="28"/>
          <w:szCs w:val="28"/>
        </w:rPr>
      </w:pPr>
      <w:r w:rsidRPr="003612EF">
        <w:rPr>
          <w:sz w:val="28"/>
          <w:szCs w:val="28"/>
        </w:rPr>
        <w:t>1. Утвердить Положение по предоставлению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 в рамках муниципальной программы Богучарского муниципального района Воронежской области «Муниципальное управление и гражданское общество», предусматривающих соответствующие мероприятия, согласно приложению.</w:t>
      </w:r>
    </w:p>
    <w:p w:rsidR="00237A80" w:rsidRPr="003612EF" w:rsidRDefault="00237A80" w:rsidP="00237A80">
      <w:pPr>
        <w:pStyle w:val="3"/>
        <w:shd w:val="clear" w:color="auto" w:fill="auto"/>
        <w:tabs>
          <w:tab w:val="left" w:pos="1018"/>
        </w:tabs>
        <w:spacing w:line="240" w:lineRule="auto"/>
        <w:ind w:firstLine="709"/>
        <w:rPr>
          <w:sz w:val="28"/>
          <w:szCs w:val="28"/>
        </w:rPr>
      </w:pPr>
      <w:r w:rsidRPr="003612EF">
        <w:rPr>
          <w:sz w:val="28"/>
          <w:szCs w:val="28"/>
        </w:rPr>
        <w:t xml:space="preserve">(п. 1 в ред. </w:t>
      </w:r>
      <w:proofErr w:type="spellStart"/>
      <w:r w:rsidRPr="003612EF">
        <w:rPr>
          <w:sz w:val="28"/>
          <w:szCs w:val="28"/>
        </w:rPr>
        <w:t>пост</w:t>
      </w:r>
      <w:proofErr w:type="gramStart"/>
      <w:r w:rsidRPr="003612EF">
        <w:rPr>
          <w:sz w:val="28"/>
          <w:szCs w:val="28"/>
        </w:rPr>
        <w:t>.о</w:t>
      </w:r>
      <w:proofErr w:type="gramEnd"/>
      <w:r w:rsidRPr="003612EF">
        <w:rPr>
          <w:sz w:val="28"/>
          <w:szCs w:val="28"/>
        </w:rPr>
        <w:t>т</w:t>
      </w:r>
      <w:proofErr w:type="spellEnd"/>
      <w:r w:rsidRPr="003612EF">
        <w:rPr>
          <w:sz w:val="28"/>
          <w:szCs w:val="28"/>
        </w:rPr>
        <w:t xml:space="preserve"> 29.12.2021 № 774)</w:t>
      </w:r>
    </w:p>
    <w:p w:rsidR="00237A80" w:rsidRPr="003612EF" w:rsidRDefault="00237A80" w:rsidP="00237A80">
      <w:pPr>
        <w:pStyle w:val="3"/>
        <w:shd w:val="clear" w:color="auto" w:fill="auto"/>
        <w:tabs>
          <w:tab w:val="left" w:pos="998"/>
        </w:tabs>
        <w:spacing w:line="240" w:lineRule="auto"/>
        <w:ind w:firstLine="709"/>
        <w:rPr>
          <w:sz w:val="28"/>
          <w:szCs w:val="28"/>
        </w:rPr>
      </w:pPr>
      <w:r w:rsidRPr="003612EF">
        <w:rPr>
          <w:sz w:val="28"/>
          <w:szCs w:val="28"/>
        </w:rPr>
        <w:t>2. Настоящее постановление опубликовать в Вестнике органов местного самоуправления Богучарского муниципального района Воронежской области и разместить на официальном сайте администрации Богучарского муниципального района в сети Интернет.</w:t>
      </w:r>
    </w:p>
    <w:p w:rsidR="00237A80" w:rsidRPr="003612EF" w:rsidRDefault="00237A80" w:rsidP="00237A80">
      <w:pPr>
        <w:pStyle w:val="3"/>
        <w:shd w:val="clear" w:color="auto" w:fill="auto"/>
        <w:tabs>
          <w:tab w:val="left" w:pos="998"/>
        </w:tabs>
        <w:spacing w:line="240" w:lineRule="auto"/>
        <w:ind w:firstLine="709"/>
        <w:rPr>
          <w:sz w:val="28"/>
          <w:szCs w:val="28"/>
        </w:rPr>
      </w:pPr>
      <w:r w:rsidRPr="003612EF">
        <w:rPr>
          <w:sz w:val="28"/>
          <w:szCs w:val="28"/>
        </w:rPr>
        <w:t xml:space="preserve">3. </w:t>
      </w:r>
      <w:proofErr w:type="gramStart"/>
      <w:r w:rsidRPr="003612EF">
        <w:rPr>
          <w:sz w:val="28"/>
          <w:szCs w:val="28"/>
        </w:rPr>
        <w:t>Контроль за</w:t>
      </w:r>
      <w:proofErr w:type="gramEnd"/>
      <w:r w:rsidRPr="003612EF">
        <w:rPr>
          <w:sz w:val="28"/>
          <w:szCs w:val="28"/>
        </w:rPr>
        <w:t xml:space="preserve"> исполнением настоящего постановления оставляю за собой.</w:t>
      </w:r>
    </w:p>
    <w:p w:rsidR="00237A80" w:rsidRPr="003612EF" w:rsidRDefault="00237A80" w:rsidP="00237A80">
      <w:pPr>
        <w:pStyle w:val="a6"/>
        <w:ind w:firstLine="709"/>
        <w:jc w:val="both"/>
        <w:rPr>
          <w:rFonts w:ascii="Times New Roman" w:hAnsi="Times New Roman"/>
          <w:sz w:val="28"/>
          <w:szCs w:val="28"/>
        </w:rPr>
      </w:pPr>
    </w:p>
    <w:tbl>
      <w:tblPr>
        <w:tblW w:w="0" w:type="auto"/>
        <w:tblLook w:val="04A0"/>
      </w:tblPr>
      <w:tblGrid>
        <w:gridCol w:w="3285"/>
        <w:gridCol w:w="3284"/>
        <w:gridCol w:w="3285"/>
      </w:tblGrid>
      <w:tr w:rsidR="00237A80" w:rsidRPr="003612EF" w:rsidTr="005952EB">
        <w:tc>
          <w:tcPr>
            <w:tcW w:w="3285" w:type="dxa"/>
            <w:shd w:val="clear" w:color="auto" w:fill="auto"/>
          </w:tcPr>
          <w:p w:rsidR="00237A80" w:rsidRDefault="00237A80" w:rsidP="005952EB">
            <w:pPr>
              <w:pStyle w:val="a6"/>
              <w:jc w:val="both"/>
              <w:rPr>
                <w:rFonts w:ascii="Times New Roman" w:hAnsi="Times New Roman"/>
                <w:sz w:val="28"/>
                <w:szCs w:val="28"/>
              </w:rPr>
            </w:pPr>
            <w:r w:rsidRPr="003612EF">
              <w:rPr>
                <w:rFonts w:ascii="Times New Roman" w:hAnsi="Times New Roman"/>
                <w:sz w:val="28"/>
                <w:szCs w:val="28"/>
              </w:rPr>
              <w:t>Глава Богучарского</w:t>
            </w:r>
          </w:p>
          <w:p w:rsidR="00237A80" w:rsidRPr="003612EF" w:rsidRDefault="00237A80" w:rsidP="005952EB">
            <w:pPr>
              <w:pStyle w:val="a6"/>
              <w:jc w:val="both"/>
              <w:rPr>
                <w:rFonts w:ascii="Times New Roman" w:hAnsi="Times New Roman"/>
                <w:sz w:val="28"/>
                <w:szCs w:val="28"/>
              </w:rPr>
            </w:pPr>
            <w:r w:rsidRPr="003612EF">
              <w:rPr>
                <w:rFonts w:ascii="Times New Roman" w:hAnsi="Times New Roman"/>
                <w:sz w:val="28"/>
                <w:szCs w:val="28"/>
              </w:rPr>
              <w:t xml:space="preserve"> муниципального района</w:t>
            </w:r>
          </w:p>
        </w:tc>
        <w:tc>
          <w:tcPr>
            <w:tcW w:w="3286" w:type="dxa"/>
            <w:shd w:val="clear" w:color="auto" w:fill="auto"/>
          </w:tcPr>
          <w:p w:rsidR="00237A80" w:rsidRPr="003612EF" w:rsidRDefault="00237A80" w:rsidP="005952EB">
            <w:pPr>
              <w:pStyle w:val="a6"/>
              <w:jc w:val="both"/>
              <w:rPr>
                <w:rFonts w:ascii="Times New Roman" w:hAnsi="Times New Roman"/>
                <w:sz w:val="28"/>
                <w:szCs w:val="28"/>
              </w:rPr>
            </w:pPr>
          </w:p>
        </w:tc>
        <w:tc>
          <w:tcPr>
            <w:tcW w:w="3286" w:type="dxa"/>
            <w:shd w:val="clear" w:color="auto" w:fill="auto"/>
          </w:tcPr>
          <w:p w:rsidR="00237A80" w:rsidRPr="003612EF" w:rsidRDefault="00237A80" w:rsidP="005952EB">
            <w:pPr>
              <w:pStyle w:val="a6"/>
              <w:jc w:val="both"/>
              <w:rPr>
                <w:rFonts w:ascii="Times New Roman" w:hAnsi="Times New Roman"/>
                <w:sz w:val="28"/>
                <w:szCs w:val="28"/>
              </w:rPr>
            </w:pPr>
            <w:r w:rsidRPr="003612EF">
              <w:rPr>
                <w:rFonts w:ascii="Times New Roman" w:hAnsi="Times New Roman"/>
                <w:sz w:val="28"/>
                <w:szCs w:val="28"/>
              </w:rPr>
              <w:t>В.В.Кузнецов</w:t>
            </w:r>
          </w:p>
        </w:tc>
      </w:tr>
    </w:tbl>
    <w:p w:rsidR="00237A80" w:rsidRPr="00F42C96" w:rsidRDefault="00237A80" w:rsidP="00237A80">
      <w:pPr>
        <w:pStyle w:val="a6"/>
        <w:ind w:left="3969"/>
        <w:jc w:val="right"/>
        <w:rPr>
          <w:rFonts w:ascii="Times New Roman" w:hAnsi="Times New Roman"/>
        </w:rPr>
      </w:pPr>
      <w:r w:rsidRPr="003612EF">
        <w:rPr>
          <w:rFonts w:ascii="Times New Roman" w:hAnsi="Times New Roman"/>
          <w:sz w:val="28"/>
          <w:szCs w:val="28"/>
        </w:rPr>
        <w:br w:type="page"/>
      </w:r>
      <w:r w:rsidRPr="00F42C96">
        <w:rPr>
          <w:rFonts w:ascii="Times New Roman" w:hAnsi="Times New Roman"/>
        </w:rPr>
        <w:lastRenderedPageBreak/>
        <w:t>Приложение</w:t>
      </w:r>
    </w:p>
    <w:p w:rsidR="00237A80" w:rsidRPr="00F42C96" w:rsidRDefault="00237A80" w:rsidP="00237A80">
      <w:pPr>
        <w:pStyle w:val="a6"/>
        <w:ind w:left="3969"/>
        <w:jc w:val="right"/>
        <w:rPr>
          <w:rFonts w:ascii="Times New Roman" w:hAnsi="Times New Roman"/>
        </w:rPr>
      </w:pPr>
      <w:r w:rsidRPr="00F42C96">
        <w:rPr>
          <w:rFonts w:ascii="Times New Roman" w:hAnsi="Times New Roman"/>
        </w:rPr>
        <w:t xml:space="preserve">к постановлению администрации </w:t>
      </w:r>
    </w:p>
    <w:p w:rsidR="00237A80" w:rsidRPr="00F42C96" w:rsidRDefault="00237A80" w:rsidP="00237A80">
      <w:pPr>
        <w:pStyle w:val="a6"/>
        <w:ind w:left="3969"/>
        <w:jc w:val="right"/>
        <w:rPr>
          <w:rFonts w:ascii="Times New Roman" w:hAnsi="Times New Roman"/>
        </w:rPr>
      </w:pPr>
      <w:r w:rsidRPr="00F42C96">
        <w:rPr>
          <w:rFonts w:ascii="Times New Roman" w:hAnsi="Times New Roman"/>
        </w:rPr>
        <w:t>Богучарского муниципального района</w:t>
      </w:r>
    </w:p>
    <w:p w:rsidR="00237A80" w:rsidRPr="00F42C96" w:rsidRDefault="00237A80" w:rsidP="00237A80">
      <w:pPr>
        <w:pStyle w:val="a6"/>
        <w:ind w:left="3969"/>
        <w:jc w:val="right"/>
        <w:rPr>
          <w:rFonts w:ascii="Times New Roman" w:hAnsi="Times New Roman"/>
        </w:rPr>
      </w:pPr>
      <w:r w:rsidRPr="00F42C96">
        <w:rPr>
          <w:rFonts w:ascii="Times New Roman" w:hAnsi="Times New Roman"/>
        </w:rPr>
        <w:t xml:space="preserve">от 25.01.2021 № 26 </w:t>
      </w:r>
    </w:p>
    <w:p w:rsidR="00237A80" w:rsidRPr="00F42C96" w:rsidRDefault="00237A80" w:rsidP="00237A80">
      <w:pPr>
        <w:pStyle w:val="a6"/>
        <w:jc w:val="right"/>
        <w:rPr>
          <w:rFonts w:ascii="Times New Roman" w:hAnsi="Times New Roman"/>
        </w:rPr>
      </w:pPr>
      <w:proofErr w:type="gramStart"/>
      <w:r w:rsidRPr="00F42C96">
        <w:rPr>
          <w:rFonts w:ascii="Times New Roman" w:hAnsi="Times New Roman"/>
        </w:rPr>
        <w:t>(в редакции постановлений</w:t>
      </w:r>
      <w:proofErr w:type="gramEnd"/>
    </w:p>
    <w:p w:rsidR="00237A80" w:rsidRPr="00F42C96" w:rsidRDefault="00237A80" w:rsidP="00237A80">
      <w:pPr>
        <w:pStyle w:val="a6"/>
        <w:jc w:val="right"/>
        <w:rPr>
          <w:rFonts w:ascii="Times New Roman" w:hAnsi="Times New Roman"/>
        </w:rPr>
      </w:pPr>
      <w:r w:rsidRPr="00F42C96">
        <w:rPr>
          <w:rFonts w:ascii="Times New Roman" w:hAnsi="Times New Roman"/>
        </w:rPr>
        <w:t xml:space="preserve"> от 12.04.2021 № 210, от 29.12.2021 № 774,</w:t>
      </w:r>
    </w:p>
    <w:p w:rsidR="00237A80" w:rsidRDefault="00237A80" w:rsidP="00237A80">
      <w:pPr>
        <w:pStyle w:val="a6"/>
        <w:jc w:val="right"/>
        <w:rPr>
          <w:rFonts w:ascii="Times New Roman" w:hAnsi="Times New Roman"/>
        </w:rPr>
      </w:pPr>
      <w:r w:rsidRPr="00F42C96">
        <w:rPr>
          <w:rFonts w:ascii="Times New Roman" w:hAnsi="Times New Roman"/>
        </w:rPr>
        <w:t xml:space="preserve"> от 12.07.2022 № 462, от 22.04.2024 № 197</w:t>
      </w:r>
      <w:r>
        <w:rPr>
          <w:rFonts w:ascii="Times New Roman" w:hAnsi="Times New Roman"/>
        </w:rPr>
        <w:t>,</w:t>
      </w:r>
    </w:p>
    <w:p w:rsidR="00237A80" w:rsidRPr="00F42C96" w:rsidRDefault="00237A80" w:rsidP="00237A80">
      <w:pPr>
        <w:pStyle w:val="a6"/>
        <w:jc w:val="right"/>
        <w:rPr>
          <w:rFonts w:ascii="Times New Roman" w:hAnsi="Times New Roman"/>
        </w:rPr>
      </w:pPr>
      <w:r>
        <w:rPr>
          <w:rFonts w:ascii="Times New Roman" w:hAnsi="Times New Roman"/>
        </w:rPr>
        <w:t>от 15.10.2024 № 609</w:t>
      </w:r>
      <w:r w:rsidRPr="00F42C96">
        <w:rPr>
          <w:rFonts w:ascii="Times New Roman" w:hAnsi="Times New Roman"/>
        </w:rPr>
        <w:t>)</w:t>
      </w:r>
    </w:p>
    <w:p w:rsidR="00B35164" w:rsidRPr="00EF6FD1" w:rsidRDefault="00B35164" w:rsidP="00B35164">
      <w:pPr>
        <w:widowControl w:val="0"/>
        <w:autoSpaceDE w:val="0"/>
        <w:autoSpaceDN w:val="0"/>
        <w:adjustRightInd w:val="0"/>
        <w:ind w:firstLine="0"/>
        <w:jc w:val="center"/>
        <w:rPr>
          <w:rFonts w:ascii="Times New Roman" w:hAnsi="Times New Roman"/>
          <w:smallCaps/>
          <w:sz w:val="28"/>
          <w:szCs w:val="28"/>
        </w:rPr>
      </w:pPr>
    </w:p>
    <w:p w:rsidR="00510276" w:rsidRPr="000F5B5D" w:rsidRDefault="00510276" w:rsidP="00510276">
      <w:pPr>
        <w:pStyle w:val="a6"/>
        <w:ind w:left="5103"/>
        <w:jc w:val="center"/>
        <w:rPr>
          <w:rFonts w:ascii="Times New Roman" w:hAnsi="Times New Roman" w:cs="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Положение</w:t>
      </w: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о предоставлении грантов в форме субсидий</w:t>
      </w: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 xml:space="preserve">из бюджета </w:t>
      </w:r>
      <w:r w:rsidR="00C32410">
        <w:rPr>
          <w:rFonts w:ascii="Times New Roman" w:hAnsi="Times New Roman"/>
          <w:bCs/>
          <w:sz w:val="28"/>
          <w:szCs w:val="28"/>
        </w:rPr>
        <w:t xml:space="preserve">Богучарского </w:t>
      </w:r>
      <w:r w:rsidRPr="000F5B5D">
        <w:rPr>
          <w:rFonts w:ascii="Times New Roman" w:hAnsi="Times New Roman"/>
          <w:bCs/>
          <w:sz w:val="28"/>
          <w:szCs w:val="28"/>
        </w:rPr>
        <w:t>муниципального района социально ориентированным некоммерческим организациям на реализацию программ</w:t>
      </w: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1. Общие положения</w:t>
      </w:r>
    </w:p>
    <w:p w:rsidR="00510276" w:rsidRPr="000F5B5D" w:rsidRDefault="00510276" w:rsidP="00510276">
      <w:pPr>
        <w:tabs>
          <w:tab w:val="left" w:pos="4820"/>
        </w:tabs>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1.1. </w:t>
      </w:r>
      <w:proofErr w:type="gramStart"/>
      <w:r w:rsidRPr="000F5B5D">
        <w:rPr>
          <w:rFonts w:ascii="Times New Roman" w:hAnsi="Times New Roman"/>
          <w:sz w:val="28"/>
          <w:szCs w:val="28"/>
        </w:rPr>
        <w:t xml:space="preserve">Настоящее положение о предоставлении грантов в форме субсидий из бюджета </w:t>
      </w:r>
      <w:r w:rsidR="00C32410">
        <w:rPr>
          <w:rFonts w:ascii="Times New Roman" w:hAnsi="Times New Roman"/>
          <w:sz w:val="28"/>
          <w:szCs w:val="28"/>
        </w:rPr>
        <w:t xml:space="preserve">Богучарского </w:t>
      </w:r>
      <w:r w:rsidRPr="000F5B5D">
        <w:rPr>
          <w:rFonts w:ascii="Times New Roman" w:hAnsi="Times New Roman"/>
          <w:sz w:val="28"/>
          <w:szCs w:val="28"/>
        </w:rPr>
        <w:t xml:space="preserve">муниципального района (далее – Положение) социально ориентированным некоммерческим организациям (далее также – получатели субсидии, СО НКО) на реализацию программ (проектов) на конкурсной основе определяет цели, условия и порядок предоставления грантов в форме субсидий (далее – Субсидий) из бюджета </w:t>
      </w:r>
      <w:r w:rsidR="00C32410">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категории получателей Субсидии и порядок оценки заявок, порядок возврата Субсидий в</w:t>
      </w:r>
      <w:proofErr w:type="gramEnd"/>
      <w:r w:rsidRPr="000F5B5D">
        <w:rPr>
          <w:rFonts w:ascii="Times New Roman" w:hAnsi="Times New Roman"/>
          <w:sz w:val="28"/>
          <w:szCs w:val="28"/>
        </w:rPr>
        <w:t xml:space="preserve"> случае нарушения условий, установленных при их предоставлении, положения об обязательной проверке главным распорядителем бюджетных средств, предоставляющим Субсидии, соблюдения условий и порядка предоставления Субсидий их получателями, а также проверки </w:t>
      </w:r>
      <w:r w:rsidR="0048295A">
        <w:rPr>
          <w:rFonts w:ascii="Times New Roman" w:hAnsi="Times New Roman"/>
          <w:sz w:val="28"/>
          <w:szCs w:val="28"/>
        </w:rPr>
        <w:t xml:space="preserve">финансовым отделом администрации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 xml:space="preserve">муниципального района (далее </w:t>
      </w:r>
      <w:proofErr w:type="gramStart"/>
      <w:r w:rsidRPr="000F5B5D">
        <w:rPr>
          <w:rFonts w:ascii="Times New Roman" w:hAnsi="Times New Roman"/>
          <w:sz w:val="28"/>
          <w:szCs w:val="28"/>
        </w:rPr>
        <w:t>–</w:t>
      </w:r>
      <w:r w:rsidR="0048295A">
        <w:rPr>
          <w:rFonts w:ascii="Times New Roman" w:hAnsi="Times New Roman"/>
          <w:sz w:val="28"/>
          <w:szCs w:val="28"/>
        </w:rPr>
        <w:t>Ф</w:t>
      </w:r>
      <w:proofErr w:type="gramEnd"/>
      <w:r w:rsidR="0048295A">
        <w:rPr>
          <w:rFonts w:ascii="Times New Roman" w:hAnsi="Times New Roman"/>
          <w:sz w:val="28"/>
          <w:szCs w:val="28"/>
        </w:rPr>
        <w:t xml:space="preserve">инансовый отдел) в соответствии со статьей </w:t>
      </w:r>
      <w:r w:rsidRPr="000F5B5D">
        <w:rPr>
          <w:rFonts w:ascii="Times New Roman" w:hAnsi="Times New Roman"/>
          <w:sz w:val="28"/>
          <w:szCs w:val="28"/>
        </w:rPr>
        <w:t>269.2 Бюджетного кодекса Российской Федерации.</w:t>
      </w:r>
    </w:p>
    <w:p w:rsidR="00510276" w:rsidRPr="00030FB0" w:rsidRDefault="00510276" w:rsidP="0038468B">
      <w:pPr>
        <w:widowControl w:val="0"/>
        <w:adjustRightInd w:val="0"/>
        <w:ind w:firstLine="709"/>
        <w:rPr>
          <w:rFonts w:ascii="Times New Roman" w:hAnsi="Times New Roman"/>
          <w:sz w:val="28"/>
          <w:szCs w:val="28"/>
        </w:rPr>
      </w:pPr>
      <w:r w:rsidRPr="00030FB0">
        <w:rPr>
          <w:rFonts w:ascii="Times New Roman" w:hAnsi="Times New Roman"/>
          <w:sz w:val="28"/>
          <w:szCs w:val="28"/>
        </w:rPr>
        <w:t xml:space="preserve">1.2. </w:t>
      </w:r>
      <w:proofErr w:type="gramStart"/>
      <w:r w:rsidRPr="00030FB0">
        <w:rPr>
          <w:rFonts w:ascii="Times New Roman" w:hAnsi="Times New Roman"/>
          <w:sz w:val="28"/>
          <w:szCs w:val="28"/>
        </w:rPr>
        <w:t xml:space="preserve">Целью предоставления Субсидий является финансовая поддержка программ (проектов), разработанных и реализуемых СО НКО в рамках реализации основного мероприятия </w:t>
      </w:r>
      <w:r w:rsidRPr="001E5A98">
        <w:rPr>
          <w:rFonts w:ascii="Times New Roman" w:hAnsi="Times New Roman"/>
          <w:sz w:val="28"/>
          <w:szCs w:val="28"/>
        </w:rPr>
        <w:t>«</w:t>
      </w:r>
      <w:r w:rsidR="001E5A98" w:rsidRPr="001E5A98">
        <w:rPr>
          <w:rFonts w:ascii="Times New Roman" w:hAnsi="Times New Roman"/>
          <w:sz w:val="28"/>
          <w:szCs w:val="28"/>
        </w:rPr>
        <w:t xml:space="preserve">Предоставление грантов в форме субсидий СОНКО на реализацию программ (проектов) на конкурсной основе» </w:t>
      </w:r>
      <w:r w:rsidR="00693E6B" w:rsidRPr="001E5A98">
        <w:rPr>
          <w:rFonts w:ascii="Times New Roman" w:hAnsi="Times New Roman"/>
          <w:sz w:val="28"/>
          <w:szCs w:val="28"/>
        </w:rPr>
        <w:t>подпрограммы 4</w:t>
      </w:r>
      <w:r w:rsidRPr="001E5A98">
        <w:rPr>
          <w:rFonts w:ascii="Times New Roman" w:hAnsi="Times New Roman"/>
          <w:sz w:val="28"/>
          <w:szCs w:val="28"/>
        </w:rPr>
        <w:t xml:space="preserve"> </w:t>
      </w:r>
      <w:r w:rsidRPr="00030FB0">
        <w:rPr>
          <w:rFonts w:ascii="Times New Roman" w:hAnsi="Times New Roman"/>
          <w:b/>
          <w:sz w:val="28"/>
          <w:szCs w:val="28"/>
        </w:rPr>
        <w:t>«</w:t>
      </w:r>
      <w:r w:rsidR="00030FB0" w:rsidRPr="00030FB0">
        <w:rPr>
          <w:rFonts w:ascii="Times New Roman" w:hAnsi="Times New Roman"/>
          <w:sz w:val="28"/>
          <w:szCs w:val="28"/>
        </w:rPr>
        <w:t xml:space="preserve">Развитие гражданского общества в </w:t>
      </w:r>
      <w:proofErr w:type="spellStart"/>
      <w:r w:rsidR="00030FB0" w:rsidRPr="00030FB0">
        <w:rPr>
          <w:rFonts w:ascii="Times New Roman" w:hAnsi="Times New Roman"/>
          <w:sz w:val="28"/>
          <w:szCs w:val="28"/>
        </w:rPr>
        <w:t>Богучарском</w:t>
      </w:r>
      <w:proofErr w:type="spellEnd"/>
      <w:r w:rsidR="00030FB0" w:rsidRPr="00030FB0">
        <w:rPr>
          <w:rFonts w:ascii="Times New Roman" w:hAnsi="Times New Roman"/>
          <w:sz w:val="28"/>
          <w:szCs w:val="28"/>
        </w:rPr>
        <w:t xml:space="preserve"> муниципальном районе»</w:t>
      </w:r>
      <w:r w:rsidR="001E5A98">
        <w:rPr>
          <w:rFonts w:ascii="Times New Roman" w:hAnsi="Times New Roman"/>
          <w:sz w:val="28"/>
          <w:szCs w:val="28"/>
        </w:rPr>
        <w:t xml:space="preserve"> </w:t>
      </w:r>
      <w:r w:rsidRPr="0038468B">
        <w:rPr>
          <w:rFonts w:ascii="Times New Roman" w:hAnsi="Times New Roman"/>
          <w:sz w:val="28"/>
          <w:szCs w:val="28"/>
        </w:rPr>
        <w:t xml:space="preserve">муниципальной программы </w:t>
      </w:r>
      <w:r w:rsidR="00C32410" w:rsidRPr="0038468B">
        <w:rPr>
          <w:rFonts w:ascii="Times New Roman" w:hAnsi="Times New Roman"/>
          <w:sz w:val="28"/>
          <w:szCs w:val="28"/>
        </w:rPr>
        <w:t xml:space="preserve">Богучарского </w:t>
      </w:r>
      <w:r w:rsidRPr="0038468B">
        <w:rPr>
          <w:rFonts w:ascii="Times New Roman" w:hAnsi="Times New Roman"/>
          <w:sz w:val="28"/>
          <w:szCs w:val="28"/>
        </w:rPr>
        <w:t xml:space="preserve">муниципального района </w:t>
      </w:r>
      <w:r w:rsidR="0038468B" w:rsidRPr="0038468B">
        <w:rPr>
          <w:rFonts w:ascii="Times New Roman" w:hAnsi="Times New Roman"/>
          <w:bCs/>
          <w:sz w:val="28"/>
          <w:szCs w:val="28"/>
        </w:rPr>
        <w:t xml:space="preserve">«Муниципальное управление и гражданское общество», </w:t>
      </w:r>
      <w:r w:rsidRPr="0038468B">
        <w:rPr>
          <w:rFonts w:ascii="Times New Roman" w:hAnsi="Times New Roman"/>
          <w:sz w:val="28"/>
          <w:szCs w:val="28"/>
        </w:rPr>
        <w:t xml:space="preserve">утвержденной постановлением администрации </w:t>
      </w:r>
      <w:r w:rsidR="0038468B" w:rsidRPr="0038468B">
        <w:rPr>
          <w:rFonts w:ascii="Times New Roman" w:hAnsi="Times New Roman"/>
          <w:sz w:val="28"/>
          <w:szCs w:val="28"/>
        </w:rPr>
        <w:t>Богучарского муниципального района от 28.12.2018 года  № 983</w:t>
      </w:r>
      <w:proofErr w:type="gramEnd"/>
      <w:r w:rsidRPr="0038468B">
        <w:rPr>
          <w:rFonts w:ascii="Times New Roman" w:hAnsi="Times New Roman"/>
          <w:sz w:val="28"/>
          <w:szCs w:val="28"/>
        </w:rPr>
        <w:t xml:space="preserve"> (далее – муниципальная программа).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Субсидии предоставляются на финансовое обеспечение затрат, связанных с реализацией программ (проектов) СО НКО, направленных на решение конкретных задач, соответствующих видам деятельности СО НКО, предусмотренным ее учредительными документами.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1.3. </w:t>
      </w:r>
      <w:proofErr w:type="gramStart"/>
      <w:r w:rsidRPr="000F5B5D">
        <w:rPr>
          <w:rFonts w:ascii="Times New Roman" w:hAnsi="Times New Roman"/>
          <w:sz w:val="28"/>
          <w:szCs w:val="28"/>
        </w:rPr>
        <w:t xml:space="preserve">Органом местного самоуправления,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w:t>
      </w:r>
      <w:r w:rsidRPr="000F5B5D">
        <w:rPr>
          <w:rFonts w:ascii="Times New Roman" w:hAnsi="Times New Roman"/>
          <w:sz w:val="28"/>
          <w:szCs w:val="28"/>
        </w:rPr>
        <w:lastRenderedPageBreak/>
        <w:t xml:space="preserve">обязательств на предоставление Субсидий на соответствующий финансовый год (соответствующий финансовый год и плановый период), является администрация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Воронежской области (далее – Администрация).</w:t>
      </w:r>
      <w:proofErr w:type="gramEnd"/>
    </w:p>
    <w:p w:rsidR="00510276" w:rsidRPr="000F5B5D" w:rsidRDefault="00510276" w:rsidP="00510276">
      <w:pPr>
        <w:autoSpaceDE w:val="0"/>
        <w:autoSpaceDN w:val="0"/>
        <w:adjustRightInd w:val="0"/>
        <w:ind w:firstLine="709"/>
        <w:jc w:val="center"/>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2. Условия и порядок предоставления Субсидий</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2.1. Право на получение Субсидий имеют СО НКО (далее – участники отбора, получатели субсидий), соответствующие следующим требованиям на дату подачи заявки: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а) участник отбора является юридическим лицом, зарегистрированным в установленном порядке и осуществляющим деятельность на территории </w:t>
      </w:r>
      <w:r w:rsidR="00C32410">
        <w:rPr>
          <w:rFonts w:ascii="Times New Roman" w:hAnsi="Times New Roman"/>
          <w:sz w:val="28"/>
          <w:szCs w:val="28"/>
        </w:rPr>
        <w:t>Богучарского</w:t>
      </w:r>
      <w:r w:rsidRPr="000F5B5D">
        <w:rPr>
          <w:rFonts w:ascii="Times New Roman" w:hAnsi="Times New Roman" w:cs="Times New Roman"/>
          <w:sz w:val="28"/>
          <w:szCs w:val="28"/>
        </w:rPr>
        <w:t xml:space="preserve"> муниципального района;</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б) участники отбора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w:t>
      </w:r>
      <w:proofErr w:type="spellStart"/>
      <w:r w:rsidRPr="000F5B5D">
        <w:rPr>
          <w:rFonts w:ascii="Times New Roman" w:hAnsi="Times New Roman" w:cs="Times New Roman"/>
          <w:sz w:val="28"/>
          <w:szCs w:val="28"/>
        </w:rPr>
        <w:t>офшорного</w:t>
      </w:r>
      <w:proofErr w:type="spellEnd"/>
      <w:r w:rsidRPr="000F5B5D">
        <w:rPr>
          <w:rFonts w:ascii="Times New Roman" w:hAnsi="Times New Roman" w:cs="Times New Roman"/>
          <w:sz w:val="28"/>
          <w:szCs w:val="28"/>
        </w:rPr>
        <w:t xml:space="preserve">) владения активами в Российской Федерации (далее – </w:t>
      </w:r>
      <w:proofErr w:type="spellStart"/>
      <w:r w:rsidRPr="000F5B5D">
        <w:rPr>
          <w:rFonts w:ascii="Times New Roman" w:hAnsi="Times New Roman" w:cs="Times New Roman"/>
          <w:sz w:val="28"/>
          <w:szCs w:val="28"/>
        </w:rPr>
        <w:t>офшорные</w:t>
      </w:r>
      <w:proofErr w:type="spellEnd"/>
      <w:r w:rsidRPr="000F5B5D">
        <w:rPr>
          <w:rFonts w:ascii="Times New Roman" w:hAnsi="Times New Roman" w:cs="Times New Roman"/>
          <w:sz w:val="28"/>
          <w:szCs w:val="28"/>
        </w:rPr>
        <w:t xml:space="preserve"> компании), а также российскими юридическими лицами, в уставном (складочном) капитале которых доля прямого или косвенного (через третьих лиц) участия</w:t>
      </w:r>
      <w:proofErr w:type="gramEnd"/>
      <w:r w:rsidRPr="000F5B5D">
        <w:rPr>
          <w:rFonts w:ascii="Times New Roman" w:hAnsi="Times New Roman" w:cs="Times New Roman"/>
          <w:sz w:val="28"/>
          <w:szCs w:val="28"/>
        </w:rPr>
        <w:t xml:space="preserve">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0F5B5D">
        <w:rPr>
          <w:rFonts w:ascii="Times New Roman" w:hAnsi="Times New Roman" w:cs="Times New Roman"/>
          <w:sz w:val="28"/>
          <w:szCs w:val="28"/>
        </w:rPr>
        <w:t xml:space="preserve">При расчете доли участия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российских юридических лиц не учитывается прямое и (или) косвенное участие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других российских юридических лиц, реализованное через участие в капитале указанных</w:t>
      </w:r>
      <w:proofErr w:type="gramEnd"/>
      <w:r w:rsidRPr="000F5B5D">
        <w:rPr>
          <w:rFonts w:ascii="Times New Roman" w:hAnsi="Times New Roman" w:cs="Times New Roman"/>
          <w:sz w:val="28"/>
          <w:szCs w:val="28"/>
        </w:rPr>
        <w:t xml:space="preserve"> публичных акционерных обществ;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участник отбора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г) участник отбора не получал средства из бюджета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 xml:space="preserve">муниципального района на основании иных нормативных правовых актов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муниципального района на цели, установленные пунктом 1.2 настоящего Положения;</w:t>
      </w:r>
    </w:p>
    <w:p w:rsidR="00510276" w:rsidRPr="000F5B5D" w:rsidRDefault="00510276" w:rsidP="00510276">
      <w:pPr>
        <w:ind w:firstLine="709"/>
        <w:rPr>
          <w:rFonts w:ascii="Times New Roman" w:hAnsi="Times New Roman"/>
          <w:sz w:val="28"/>
          <w:szCs w:val="28"/>
        </w:rPr>
      </w:pPr>
      <w:proofErr w:type="spellStart"/>
      <w:r w:rsidRPr="000F5B5D">
        <w:rPr>
          <w:rFonts w:ascii="Times New Roman" w:hAnsi="Times New Roman"/>
          <w:sz w:val="28"/>
          <w:szCs w:val="28"/>
        </w:rPr>
        <w:t>д</w:t>
      </w:r>
      <w:proofErr w:type="spellEnd"/>
      <w:r w:rsidRPr="000F5B5D">
        <w:rPr>
          <w:rFonts w:ascii="Times New Roman" w:hAnsi="Times New Roman"/>
          <w:sz w:val="28"/>
          <w:szCs w:val="28"/>
        </w:rPr>
        <w:t xml:space="preserve">) участник отбора не является иностранным агентом в соответствии с Федеральным законом «О </w:t>
      </w:r>
      <w:proofErr w:type="gramStart"/>
      <w:r w:rsidRPr="000F5B5D">
        <w:rPr>
          <w:rFonts w:ascii="Times New Roman" w:hAnsi="Times New Roman"/>
          <w:sz w:val="28"/>
          <w:szCs w:val="28"/>
        </w:rPr>
        <w:t>контроле за</w:t>
      </w:r>
      <w:proofErr w:type="gramEnd"/>
      <w:r w:rsidRPr="000F5B5D">
        <w:rPr>
          <w:rFonts w:ascii="Times New Roman" w:hAnsi="Times New Roman"/>
          <w:sz w:val="28"/>
          <w:szCs w:val="28"/>
        </w:rPr>
        <w:t xml:space="preserve"> деятельностью лиц, находящихся под иностранным влиянием»;</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xml:space="preserve">е) участник отбора не находится в составляемых в рамках реализации полномочий, предусмотренных главой </w:t>
      </w:r>
      <w:r w:rsidRPr="000F5B5D">
        <w:rPr>
          <w:rFonts w:ascii="Times New Roman" w:hAnsi="Times New Roman" w:cs="Times New Roman"/>
          <w:sz w:val="28"/>
          <w:szCs w:val="28"/>
          <w:lang w:val="en-US"/>
        </w:rPr>
        <w:t>VII</w:t>
      </w:r>
      <w:r w:rsidRPr="000F5B5D">
        <w:rPr>
          <w:rFonts w:ascii="Times New Roman" w:hAnsi="Times New Roman" w:cs="Times New Roman"/>
          <w:sz w:val="28"/>
          <w:szCs w:val="2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ж) у участника отбора отсутствует просроченная задолженность по возврату в бюджет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 xml:space="preserve">муниципального района иных субсидий, </w:t>
      </w:r>
      <w:r w:rsidRPr="000F5B5D">
        <w:rPr>
          <w:rFonts w:ascii="Times New Roman" w:hAnsi="Times New Roman" w:cs="Times New Roman"/>
          <w:sz w:val="28"/>
          <w:szCs w:val="28"/>
        </w:rPr>
        <w:lastRenderedPageBreak/>
        <w:t xml:space="preserve">бюджетных инвестиций, а также иная просроченная (неурегулированная) задолженность по денежным обязательствам перед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муниципальным районом;</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з</w:t>
      </w:r>
      <w:proofErr w:type="spellEnd"/>
      <w:r w:rsidRPr="000F5B5D">
        <w:rPr>
          <w:rFonts w:ascii="Times New Roman" w:hAnsi="Times New Roman" w:cs="Times New Roman"/>
          <w:sz w:val="28"/>
          <w:szCs w:val="28"/>
        </w:rPr>
        <w:t>) у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510276" w:rsidRPr="000F5B5D" w:rsidRDefault="00510276" w:rsidP="00510276">
      <w:pPr>
        <w:pStyle w:val="ConsPlusNormal"/>
        <w:ind w:firstLine="709"/>
        <w:jc w:val="both"/>
        <w:rPr>
          <w:rFonts w:ascii="Times New Roman" w:hAnsi="Times New Roman" w:cs="Times New Roman"/>
          <w:sz w:val="28"/>
          <w:szCs w:val="28"/>
        </w:rPr>
      </w:pPr>
      <w:bookmarkStart w:id="0" w:name="P52"/>
      <w:bookmarkEnd w:id="0"/>
      <w:proofErr w:type="gramStart"/>
      <w:r w:rsidRPr="000F5B5D">
        <w:rPr>
          <w:rFonts w:ascii="Times New Roman" w:hAnsi="Times New Roman" w:cs="Times New Roman"/>
          <w:sz w:val="28"/>
          <w:szCs w:val="28"/>
        </w:rPr>
        <w:t>и) участник отбора не находится в процессе ликвидации, реорганизации (за исключением реорганизации в форме присоединения к некоммерческой организации, являющейся участником отбора, другого юридического лица), в отношении него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w:t>
      </w:r>
      <w:proofErr w:type="gramEnd"/>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к)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участника отбора;</w:t>
      </w:r>
      <w:proofErr w:type="gramEnd"/>
    </w:p>
    <w:p w:rsidR="00510276" w:rsidRPr="000F5B5D" w:rsidRDefault="00510276" w:rsidP="00510276">
      <w:pPr>
        <w:pStyle w:val="ConsPlusNormal"/>
        <w:ind w:firstLine="709"/>
        <w:jc w:val="both"/>
        <w:rPr>
          <w:rFonts w:ascii="Times New Roman" w:hAnsi="Times New Roman" w:cs="Times New Roman"/>
          <w:sz w:val="28"/>
          <w:szCs w:val="28"/>
        </w:rPr>
      </w:pPr>
      <w:bookmarkStart w:id="1" w:name="P55"/>
      <w:bookmarkEnd w:id="1"/>
      <w:r w:rsidRPr="000F5B5D">
        <w:rPr>
          <w:rFonts w:ascii="Times New Roman" w:hAnsi="Times New Roman" w:cs="Times New Roman"/>
          <w:sz w:val="28"/>
          <w:szCs w:val="28"/>
        </w:rPr>
        <w:t>л) отсутствие нарушений условий предоставления муниципальной поддержки, допущенных социально ориентированной некоммерческой организацией, в том числе нецелевого использования предоставленных средств и имущества, в течение трех лет, предшествующих году предоставления Субсидии;</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м) участник отбора не должен находиться в реестре недобросовестных поставщиков (подрядчиков, исполнителей) в связи с отказом от исполнения заключенных государственных (муниципальных) контрактов о поставке товаров, выполнении работ, оказании услуг по причине введения политических или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и (или) введением иностранными государствами, государственными объединениями и</w:t>
      </w:r>
      <w:proofErr w:type="gramEnd"/>
      <w:r w:rsidRPr="000F5B5D">
        <w:rPr>
          <w:rFonts w:ascii="Times New Roman" w:hAnsi="Times New Roman" w:cs="Times New Roman"/>
          <w:sz w:val="28"/>
          <w:szCs w:val="28"/>
        </w:rPr>
        <w:t xml:space="preserve"> (или) союзами и (или) государственными (межгосударственными) учреждениями иностранных государств или государственных объединений и (или) союзов мер ограничительного характера.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Условиями предоставления Субсидий являются: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соответствие СО НКО на дату подачи заявки требованиям к участникам отбора, установленным пунктом 2.1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признание СО НКО победителем конкурса;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обязательство СО НКО по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 в размере не менее пяти процентов общей суммы целевых расходов на реализацию программы (проекта).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Программы (проекты) СО НКО, указанные в пункте 1.2 настоящего Положения, должны быть направлены на следующие цели:</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1) социальное обслуживание, социальная поддержка и защита граждан, деятельность в сфере поддержки семьи, материнства, отцовства и детства, организации и проведения мероприятий, способствующих развитию предусмотренных законодательством Российской Федерации форм устройства детей, оставшихся без попечения родителей, в семью;</w:t>
      </w:r>
    </w:p>
    <w:p w:rsidR="00510276" w:rsidRPr="000F5B5D" w:rsidRDefault="00510276" w:rsidP="00510276">
      <w:pPr>
        <w:pStyle w:val="ab"/>
        <w:spacing w:before="0" w:beforeAutospacing="0" w:after="0" w:afterAutospacing="0"/>
        <w:ind w:firstLine="709"/>
        <w:rPr>
          <w:sz w:val="28"/>
          <w:szCs w:val="28"/>
        </w:rPr>
      </w:pPr>
      <w:r w:rsidRPr="000F5B5D">
        <w:rPr>
          <w:sz w:val="28"/>
          <w:szCs w:val="28"/>
        </w:rPr>
        <w:lastRenderedPageBreak/>
        <w:t xml:space="preserve">2) подготовка населения к преодолению последствий стихийных бедствий, экологических, техногенных или иных катастроф, к предотвращению несчастных случаев;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3) оказание помощи пострадавшим в результате стихийных бедствий, экологических, техногенных или иных катастроф, социальных, национальных, религиозных конфликтов, беженцам и вынужденным переселенцам;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4) охрана окружающей среды и защита животных, в том числе содержание животных в приютах для животных;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5) охрана и в соответствии с установленными требованиями содержание объектов (в том числе зданий, сооружений) и территорий, имеющих историческое, культовое, культурное или природоохранное значение, и мест захоронений;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6) оказание юридической помощи на безвозмездной или на льготной основе гражданам и некоммерческим организациям и правовое просвещение населения, деятельность по защите прав и свобод человека и гражданина;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7) профилактика социально опасных форм поведения граждан;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8) благотворительная деятельность, а также деятельность в области организации и поддержки благотворительности и добровольчества (</w:t>
      </w:r>
      <w:proofErr w:type="spellStart"/>
      <w:r w:rsidRPr="000F5B5D">
        <w:rPr>
          <w:sz w:val="28"/>
          <w:szCs w:val="28"/>
        </w:rPr>
        <w:t>волонтерства</w:t>
      </w:r>
      <w:proofErr w:type="spellEnd"/>
      <w:r w:rsidRPr="000F5B5D">
        <w:rPr>
          <w:sz w:val="28"/>
          <w:szCs w:val="28"/>
        </w:rPr>
        <w:t xml:space="preserve">);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9) деятельность в области образования, просвещения, науки, культуры, искусства, здравоохранения, профилактики и охраны здоровья граждан, пропаганды здорового образа жизни, улучшения морально-психологического состояния граждан, физической культуры и спорта и содействие указанной деятельности, а также содействие духовному развитию личности;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10) формирование в обществе нетерпимости к коррупционному поведению;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11) развитие межнационального сотрудничества, сохранение и защита самобытности, культуры, языков и традиций народов Российской Федерации;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12) деятельность в сфере патриотического, в том числе военно-патриотического, воспитания граждан Российской Федерации;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13) проведение поисковой работы, направленной на выявление неизвестных воинских захоронений и </w:t>
      </w:r>
      <w:proofErr w:type="spellStart"/>
      <w:r w:rsidRPr="000F5B5D">
        <w:rPr>
          <w:sz w:val="28"/>
          <w:szCs w:val="28"/>
        </w:rPr>
        <w:t>непогребенных</w:t>
      </w:r>
      <w:proofErr w:type="spellEnd"/>
      <w:r w:rsidRPr="000F5B5D">
        <w:rPr>
          <w:sz w:val="28"/>
          <w:szCs w:val="28"/>
        </w:rPr>
        <w:t xml:space="preserve"> останков защитников Отечества, установление имен погибших и пропавших без вести при защите Отечества;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14) участие в профилактике и (или) тушении пожаров и проведении аварийно-спасательных работ;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15) социальная и культурная адаптация и интеграция мигрантов;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16) мероприятия по медицинской реабилитации и социальной реабилитации, социальной и трудовой </w:t>
      </w:r>
      <w:proofErr w:type="spellStart"/>
      <w:r w:rsidRPr="000F5B5D">
        <w:rPr>
          <w:sz w:val="28"/>
          <w:szCs w:val="28"/>
        </w:rPr>
        <w:t>реинтеграции</w:t>
      </w:r>
      <w:proofErr w:type="spellEnd"/>
      <w:r w:rsidRPr="000F5B5D">
        <w:rPr>
          <w:sz w:val="28"/>
          <w:szCs w:val="28"/>
        </w:rPr>
        <w:t xml:space="preserve"> лиц, осуществляющих незаконное потребление наркотических средств или психотропных веществ;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17) содействие повышению мобильности трудовых ресурсов;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18) увековечение памяти жертв политических репрессий. </w:t>
      </w:r>
    </w:p>
    <w:p w:rsidR="00510276" w:rsidRPr="00854351" w:rsidRDefault="00510276" w:rsidP="00510276">
      <w:pPr>
        <w:pStyle w:val="ConsPlusNormal"/>
        <w:ind w:firstLine="709"/>
        <w:jc w:val="both"/>
        <w:rPr>
          <w:rFonts w:ascii="Times New Roman" w:hAnsi="Times New Roman" w:cs="Times New Roman"/>
          <w:color w:val="000000" w:themeColor="text1"/>
          <w:sz w:val="28"/>
          <w:szCs w:val="28"/>
        </w:rPr>
      </w:pPr>
      <w:r w:rsidRPr="00854351">
        <w:rPr>
          <w:rFonts w:ascii="Times New Roman" w:hAnsi="Times New Roman" w:cs="Times New Roman"/>
          <w:color w:val="000000" w:themeColor="text1"/>
          <w:sz w:val="28"/>
          <w:szCs w:val="28"/>
        </w:rPr>
        <w:t xml:space="preserve">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w:t>
      </w:r>
      <w:r w:rsidR="00B53608" w:rsidRPr="00854351">
        <w:rPr>
          <w:rFonts w:ascii="Times New Roman" w:hAnsi="Times New Roman" w:cs="Times New Roman"/>
          <w:color w:val="000000" w:themeColor="text1"/>
          <w:sz w:val="28"/>
          <w:szCs w:val="28"/>
        </w:rPr>
        <w:t>информации о субсидиях в порядке, установленном Министерством финансов Российской Федерации</w:t>
      </w:r>
      <w:r w:rsidRPr="00854351">
        <w:rPr>
          <w:rFonts w:ascii="Times New Roman" w:hAnsi="Times New Roman" w:cs="Times New Roman"/>
          <w:color w:val="000000" w:themeColor="text1"/>
          <w:sz w:val="28"/>
          <w:szCs w:val="28"/>
        </w:rPr>
        <w:t>.</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 xml:space="preserve">2.2. </w:t>
      </w:r>
      <w:proofErr w:type="gramStart"/>
      <w:r w:rsidRPr="000F5B5D">
        <w:rPr>
          <w:rFonts w:ascii="Times New Roman" w:hAnsi="Times New Roman"/>
          <w:sz w:val="28"/>
          <w:szCs w:val="28"/>
        </w:rPr>
        <w:t xml:space="preserve">Для участия в конкурсном отборе программ (проектов) на получение Субсидий СО НКО не позднее даты и времени, указанных в объявлении о проведении конкурсного отбора, представляет в Администрацию заявку на бумажном носителе и ее копию на электронном носителе по установленной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1 к настоящему Положению с приложением следующих документов:</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программы (проекта) по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2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копии устава СО НКО;</w:t>
      </w:r>
    </w:p>
    <w:p w:rsidR="00510276" w:rsidRPr="000F5B5D" w:rsidRDefault="001E5A98" w:rsidP="00510276">
      <w:pPr>
        <w:autoSpaceDE w:val="0"/>
        <w:autoSpaceDN w:val="0"/>
        <w:adjustRightInd w:val="0"/>
        <w:ind w:firstLine="709"/>
        <w:rPr>
          <w:rFonts w:ascii="Times New Roman" w:hAnsi="Times New Roman"/>
          <w:sz w:val="28"/>
          <w:szCs w:val="28"/>
        </w:rPr>
      </w:pPr>
      <w:r>
        <w:rPr>
          <w:rFonts w:ascii="Times New Roman" w:hAnsi="Times New Roman"/>
          <w:sz w:val="28"/>
          <w:szCs w:val="28"/>
        </w:rPr>
        <w:t>- документа, подтверждающего</w:t>
      </w:r>
      <w:r w:rsidR="00510276" w:rsidRPr="000F5B5D">
        <w:rPr>
          <w:rFonts w:ascii="Times New Roman" w:hAnsi="Times New Roman"/>
          <w:sz w:val="28"/>
          <w:szCs w:val="28"/>
        </w:rPr>
        <w:t xml:space="preserve"> полномочия руководителя на осуществление деятельности от имени организации. В случае</w:t>
      </w:r>
      <w:proofErr w:type="gramStart"/>
      <w:r w:rsidR="00510276" w:rsidRPr="000F5B5D">
        <w:rPr>
          <w:rFonts w:ascii="Times New Roman" w:hAnsi="Times New Roman"/>
          <w:sz w:val="28"/>
          <w:szCs w:val="28"/>
        </w:rPr>
        <w:t>,</w:t>
      </w:r>
      <w:proofErr w:type="gramEnd"/>
      <w:r w:rsidR="00510276" w:rsidRPr="000F5B5D">
        <w:rPr>
          <w:rFonts w:ascii="Times New Roman" w:hAnsi="Times New Roman"/>
          <w:sz w:val="28"/>
          <w:szCs w:val="28"/>
        </w:rPr>
        <w:t xml:space="preserve"> если от имени организации действует не руководитель, а иное лицо, к заявке также должна быть приложена доверенность на осуществление деятельности от имени организации, заверенная в установленном порядке.</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Копии документов, указанных в настоящем пункте, заверяются участником отбора либо уполномоченным должностным лицом и скрепляются печатью (при наличии). В случае если документы заверены уполномоченным лицом, предоставляются доверенность и ее копия или иной документ, подтверждающий полномочия уполномоченного лица на </w:t>
      </w:r>
      <w:proofErr w:type="gramStart"/>
      <w:r w:rsidRPr="000F5B5D">
        <w:rPr>
          <w:rFonts w:ascii="Times New Roman" w:hAnsi="Times New Roman" w:cs="Times New Roman"/>
          <w:sz w:val="28"/>
          <w:szCs w:val="28"/>
        </w:rPr>
        <w:t>заверение документов</w:t>
      </w:r>
      <w:proofErr w:type="gramEnd"/>
      <w:r w:rsidRPr="000F5B5D">
        <w:rPr>
          <w:rFonts w:ascii="Times New Roman" w:hAnsi="Times New Roman" w:cs="Times New Roman"/>
          <w:sz w:val="28"/>
          <w:szCs w:val="28"/>
        </w:rPr>
        <w:t>, указанных в настоящем пункте.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Кроме документов, указанных в настоящем пункте, СО НКО может представить дополнительные документы и материалы о своей деятельности, в том числе информацию о ранее реализованных программах (проектах).</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СО НКО вправе представить справку налогового органа об отсутств</w:t>
      </w:r>
      <w:proofErr w:type="gramStart"/>
      <w:r w:rsidRPr="000F5B5D">
        <w:rPr>
          <w:rFonts w:ascii="Times New Roman" w:hAnsi="Times New Roman" w:cs="Times New Roman"/>
          <w:sz w:val="28"/>
          <w:szCs w:val="28"/>
        </w:rPr>
        <w:t>ии у у</w:t>
      </w:r>
      <w:proofErr w:type="gramEnd"/>
      <w:r w:rsidRPr="000F5B5D">
        <w:rPr>
          <w:rFonts w:ascii="Times New Roman" w:hAnsi="Times New Roman" w:cs="Times New Roman"/>
          <w:sz w:val="28"/>
          <w:szCs w:val="28"/>
        </w:rPr>
        <w:t>частника отбора просроченной задолженности по налоговым и иным обязательным платежам, выписку из единого государственного реестра юридических лиц. В случае непредставления данных документов Администрация запрашивает их самостоятельно в установленном порядке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2.3. Основаниями для отказа получателю Субсидии в предоставлении Субсидии являются: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несоответствие представленных получателем Субсидии документов требованиям, определенным правовым актом, или непредставление (представление не в полном объеме) указанных документов;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установление факта недостоверности представленной получателем Субсидии информации;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отсутствие лимитов бюджетных обязательств на предоставление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отсутствие заключенного соглашения.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О принятом решении социально ориентированная некоммерческая организация информируется в течение 3 рабочих дней со дня его принятия.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2.4. Размер Субсидии, предоставляемой победителям конкурса, определяется по формуле: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r w:rsidRPr="000F5B5D">
        <w:rPr>
          <w:rFonts w:ascii="Times New Roman" w:hAnsi="Times New Roman"/>
          <w:sz w:val="28"/>
          <w:szCs w:val="28"/>
        </w:rPr>
        <w:t>Vсубс</w:t>
      </w:r>
      <w:proofErr w:type="spellEnd"/>
      <w:r w:rsidRPr="000F5B5D">
        <w:rPr>
          <w:rFonts w:ascii="Times New Roman" w:hAnsi="Times New Roman"/>
          <w:sz w:val="28"/>
          <w:szCs w:val="28"/>
        </w:rPr>
        <w:t xml:space="preserve"> = (V1 + V2 + V3 + V4 + V5 + V6 + V7 + V8 + V9 + V10 + V11) </w:t>
      </w:r>
      <w:proofErr w:type="spellStart"/>
      <w:r w:rsidRPr="000F5B5D">
        <w:rPr>
          <w:rFonts w:ascii="Times New Roman" w:hAnsi="Times New Roman"/>
          <w:sz w:val="28"/>
          <w:szCs w:val="28"/>
        </w:rPr>
        <w:t>x</w:t>
      </w:r>
      <w:proofErr w:type="spellEnd"/>
      <w:r w:rsidRPr="000F5B5D">
        <w:rPr>
          <w:rFonts w:ascii="Times New Roman" w:hAnsi="Times New Roman"/>
          <w:sz w:val="28"/>
          <w:szCs w:val="28"/>
        </w:rPr>
        <w:t xml:space="preserve"> (1 - </w:t>
      </w:r>
      <w:proofErr w:type="spellStart"/>
      <w:proofErr w:type="gramStart"/>
      <w:r w:rsidRPr="000F5B5D">
        <w:rPr>
          <w:rFonts w:ascii="Times New Roman" w:hAnsi="Times New Roman"/>
          <w:sz w:val="28"/>
          <w:szCs w:val="28"/>
        </w:rPr>
        <w:t>D</w:t>
      </w:r>
      <w:proofErr w:type="gramEnd"/>
      <w:r w:rsidRPr="000F5B5D">
        <w:rPr>
          <w:rFonts w:ascii="Times New Roman" w:hAnsi="Times New Roman"/>
          <w:sz w:val="28"/>
          <w:szCs w:val="28"/>
        </w:rPr>
        <w:t>сс</w:t>
      </w:r>
      <w:proofErr w:type="spellEnd"/>
      <w:r w:rsidRPr="000F5B5D">
        <w:rPr>
          <w:rFonts w:ascii="Times New Roman" w:hAnsi="Times New Roman"/>
          <w:sz w:val="28"/>
          <w:szCs w:val="28"/>
        </w:rPr>
        <w:t>), где: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lastRenderedPageBreak/>
        <w:t>V</w:t>
      </w:r>
      <w:proofErr w:type="gramEnd"/>
      <w:r w:rsidRPr="000F5B5D">
        <w:rPr>
          <w:rFonts w:ascii="Times New Roman" w:hAnsi="Times New Roman"/>
          <w:sz w:val="28"/>
          <w:szCs w:val="28"/>
        </w:rPr>
        <w:t>субс</w:t>
      </w:r>
      <w:proofErr w:type="spellEnd"/>
      <w:r w:rsidRPr="000F5B5D">
        <w:rPr>
          <w:rFonts w:ascii="Times New Roman" w:hAnsi="Times New Roman"/>
          <w:sz w:val="28"/>
          <w:szCs w:val="28"/>
        </w:rPr>
        <w:t xml:space="preserve"> - расчетный объем запрашиваемой победителем конкурса Субсидии, тыс. рублей;</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t>D</w:t>
      </w:r>
      <w:proofErr w:type="gramEnd"/>
      <w:r w:rsidRPr="000F5B5D">
        <w:rPr>
          <w:rFonts w:ascii="Times New Roman" w:hAnsi="Times New Roman"/>
          <w:sz w:val="28"/>
          <w:szCs w:val="28"/>
        </w:rPr>
        <w:t>сс</w:t>
      </w:r>
      <w:proofErr w:type="spellEnd"/>
      <w:r w:rsidRPr="000F5B5D">
        <w:rPr>
          <w:rFonts w:ascii="Times New Roman" w:hAnsi="Times New Roman"/>
          <w:sz w:val="28"/>
          <w:szCs w:val="28"/>
        </w:rPr>
        <w:t xml:space="preserve"> - доля средств, привлеченных социально ориентированной некоммерческой организацией для реализации программы (проекта), в общем объеме средств, необходимых для реализации программы (проекта) в соответствии с поданной заявкой;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V1 - объем средств, которые будут направлены на оплату труда штатных работников, участвующих в реализации программы (проекта),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V2 - объем средств, которые в рамках реализации программы (проекта) будут направлены на приобретение основных средств и программного обеспечения,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V3 - объем средств, которые в рамках реализации программы (проекта) будут направлены на аренду помещений, оборудования для проведения мероприятий,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V4 - объем средств, которые в рамках реализации программы (проекта) будут направлены на оплату коммунальных услуг,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V5 - объем средств, которые в рамках реализации программы (проекта) будут направлены на приобретение канцелярских товаров и расходных материалов,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V6 - объем средств, которые в рамках реализации программы (проекта) будут направлены на оплату услуг связи,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V7 - объем средств, которые в рамках реализации программы (проекта) будут направлены на издательские расходы,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V8 - объем средств, которые в рамках реализации программы (проекта) будут направлены на вознаграждения лицам, привлекаемым по гражданско-правовым договорам,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V9 - объем средств, которые в рамках реализации программы (проекта) будут направлены на командировочные расходы,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V10 - объем средств, которые в рамках реализации программы (проекта) будут направлены на уплату налогов, сборов, страховых взносов и иных обязательных платежей в бюджетную систему Российской Федерации,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V11 - объем средств, которые будут направлены на прочие расходы, связанные с реализацией мероприятий программы (проекта),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случае если общий объем средств, утвержденный Администрацией для Субсидий в бюджете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на соответствующий финансовый год, не превышает 400 тыс. рублей, данный объем средств может быть полностью предоставлен участнику отбора получателей Субсидий, которому присвоен первый порядковый номер в сводной ведомости, при соблюдении требований, предусмотренных настоящим Положением.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остальных случаях максимальный размер Субсидии, предоставляемой победителю конкурса, не может превышать 50% от общего объема средств, утвержденного Администрацией для предоставления грантов социально ориентированным некоммерческим организациям на реализацию программ (проектов) на конкурсной основе в бюджете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на текущий финансовый год.</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 xml:space="preserve">2.5. Способом проведения отбора для предоставления Субсидий является конкурсный отбор на основании заявок, направленных участниками отбора для участия в конкурсном отборе, исходя из соответствия участника отбора требованиям, установленным пунктами 2.1, 2.2 настоящего Положения, и оценки заявки участника отбора по критериям, указанным в приложении </w:t>
      </w:r>
      <w:r w:rsidRPr="000F5B5D">
        <w:rPr>
          <w:rFonts w:ascii="Times New Roman" w:hAnsi="Times New Roman"/>
          <w:sz w:val="28"/>
          <w:szCs w:val="28"/>
          <w:lang w:val="en-US"/>
        </w:rPr>
        <w:t>N</w:t>
      </w:r>
      <w:r w:rsidRPr="000F5B5D">
        <w:rPr>
          <w:rFonts w:ascii="Times New Roman" w:hAnsi="Times New Roman"/>
          <w:sz w:val="28"/>
          <w:szCs w:val="28"/>
        </w:rPr>
        <w:t xml:space="preserve"> 3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Администрация в рамках проведения конкурсного отбора на предоставление Субсидий: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обеспечивает работу конкурсной комиссии;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объявляет конкурс;</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организует прием, регистрацию заявок на участие в конкурсе;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обеспечивает рассмотрение конкурсной комиссией заявок</w:t>
      </w:r>
      <w:r w:rsidR="00854351">
        <w:rPr>
          <w:rFonts w:ascii="Times New Roman" w:hAnsi="Times New Roman"/>
          <w:sz w:val="28"/>
          <w:szCs w:val="28"/>
        </w:rPr>
        <w:t xml:space="preserve"> </w:t>
      </w:r>
      <w:r w:rsidRPr="000F5B5D">
        <w:rPr>
          <w:rFonts w:ascii="Times New Roman" w:hAnsi="Times New Roman"/>
          <w:sz w:val="28"/>
          <w:szCs w:val="28"/>
        </w:rPr>
        <w:t>на предмет их соответствия установленным в объявлении о проведении конкурсного отбора требованиям;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на основании решения конкурсной комиссии утверждает список победителей конкурса с указанием размеров предоставляемых Субсидий;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обеспечивает заключение с победителями конкурса Соглашений;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осуществляет </w:t>
      </w:r>
      <w:proofErr w:type="gramStart"/>
      <w:r w:rsidRPr="000F5B5D">
        <w:rPr>
          <w:rFonts w:ascii="Times New Roman" w:hAnsi="Times New Roman"/>
          <w:sz w:val="28"/>
          <w:szCs w:val="28"/>
        </w:rPr>
        <w:t>контроль за</w:t>
      </w:r>
      <w:proofErr w:type="gramEnd"/>
      <w:r w:rsidRPr="000F5B5D">
        <w:rPr>
          <w:rFonts w:ascii="Times New Roman" w:hAnsi="Times New Roman"/>
          <w:sz w:val="28"/>
          <w:szCs w:val="28"/>
        </w:rPr>
        <w:t xml:space="preserve"> соблюдением целей, условий и порядка предоставления Субсидий.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Администрация размещает на официальном сайте Администрации в сети Интернет объявление о проведении конкурсного отбора в срок не позднее 1 ноября года предоставления Субсидии.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объявлении о проведении отбора указывается следующая информация: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а) способ проведения отбора получателей Субсидий;</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б) дата и время начала подачи заявок участников отбора, а также дата и время </w:t>
      </w:r>
      <w:proofErr w:type="gramStart"/>
      <w:r w:rsidRPr="000F5B5D">
        <w:rPr>
          <w:rFonts w:ascii="Times New Roman" w:hAnsi="Times New Roman" w:cs="Times New Roman"/>
          <w:sz w:val="28"/>
          <w:szCs w:val="28"/>
        </w:rPr>
        <w:t>окончания приема заявок участников отбора</w:t>
      </w:r>
      <w:proofErr w:type="gramEnd"/>
      <w:r w:rsidRPr="000F5B5D">
        <w:rPr>
          <w:rFonts w:ascii="Times New Roman" w:hAnsi="Times New Roman" w:cs="Times New Roman"/>
          <w:sz w:val="28"/>
          <w:szCs w:val="28"/>
        </w:rPr>
        <w:t>. Дата окончания приема заявок не может быть ранее 30-го календарного дня, следующего за днем размещения объявления о проведении конкурсного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наименование, место нахождения, почтовый адрес, адрес электронной почты, контактный телефон Администрации как главного распорядителя бюджетных средств;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г) результат предоставления Субсидий в соответствии с пунктом 2.6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д</w:t>
      </w:r>
      <w:proofErr w:type="spellEnd"/>
      <w:r w:rsidRPr="000F5B5D">
        <w:rPr>
          <w:rFonts w:ascii="Times New Roman" w:hAnsi="Times New Roman" w:cs="Times New Roman"/>
          <w:sz w:val="28"/>
          <w:szCs w:val="28"/>
        </w:rPr>
        <w:t>) требования к участникам конкурсного отбора в соответствии с пунктом 2.1, 2.2 настоящего Положения и к перечню документов, предоставляемых участниками конкурсного отбора для подтверждения соответствия указанным требованиям;</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е) порядок подачи заявок участниками отбора и требования, предъявляемые к форме и содержанию заявок, подаваемых участниками отбора, в соответствии с пунктами 2.2, 2.7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ж) порядок отзыва участниками отбора заявок в соответствии с пунктом 2.8 настоящего Положения, порядок их возврата, в том числе основания для возврата заявок, порядок внесения изменений;</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з</w:t>
      </w:r>
      <w:proofErr w:type="spellEnd"/>
      <w:r w:rsidRPr="000F5B5D">
        <w:rPr>
          <w:rFonts w:ascii="Times New Roman" w:hAnsi="Times New Roman" w:cs="Times New Roman"/>
          <w:sz w:val="28"/>
          <w:szCs w:val="28"/>
        </w:rPr>
        <w:t>) основания и порядок возврата заявок участникам отбора на доработку на стадии рассмотрения заявок;</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и) порядок отклонения заявок, а также информация об основаниях их отклонения в соответствии с пунктами 2.12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xml:space="preserve">к) категории получателей </w:t>
      </w:r>
      <w:proofErr w:type="spellStart"/>
      <w:r w:rsidRPr="000F5B5D">
        <w:rPr>
          <w:rFonts w:ascii="Times New Roman" w:hAnsi="Times New Roman" w:cs="Times New Roman"/>
          <w:sz w:val="28"/>
          <w:szCs w:val="28"/>
        </w:rPr>
        <w:t>Субсидиии</w:t>
      </w:r>
      <w:proofErr w:type="spellEnd"/>
      <w:r w:rsidRPr="000F5B5D">
        <w:rPr>
          <w:rFonts w:ascii="Times New Roman" w:hAnsi="Times New Roman" w:cs="Times New Roman"/>
          <w:sz w:val="28"/>
          <w:szCs w:val="28"/>
        </w:rPr>
        <w:t xml:space="preserve"> порядок оценки заявок, </w:t>
      </w:r>
      <w:r w:rsidRPr="000F5B5D">
        <w:rPr>
          <w:rFonts w:ascii="Times New Roman" w:hAnsi="Times New Roman" w:cs="Times New Roman"/>
          <w:sz w:val="28"/>
          <w:szCs w:val="28"/>
        </w:rPr>
        <w:lastRenderedPageBreak/>
        <w:t>включающий критерии оценки, минимальный средний балл по критериям «Социальная эффективность», «Обоснованность» и «Экономическая эффективность», который необходимо набрать по результатам оценки заявок участникам отбора получателей Субсидии для признания их победителями отбора, сроки оценки заявок в соответствии с пунктом 2.17 настоящего Положения, а также информацию об участии комиссии и экспертов в оценке заявок;</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л) объем распределяемой Субсидии в рамках отбора получателей Субсидий, порядок расчета размера Субсидии, максимальный размер Субсидии, предоставляемой победителю (победителям) отбора получателей Субсидий в соответствии с пунктом 2.4 настоящего Положения; правила распределения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roofErr w:type="gramEnd"/>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м) порядок предоставления участникам отбора разъяснений положений объявления о проведении конкурсного отбора, дата начала и окончания срока такого предоставления в соответствии с пунктом 2.10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н</w:t>
      </w:r>
      <w:proofErr w:type="spellEnd"/>
      <w:r w:rsidRPr="000F5B5D">
        <w:rPr>
          <w:rFonts w:ascii="Times New Roman" w:hAnsi="Times New Roman" w:cs="Times New Roman"/>
          <w:sz w:val="28"/>
          <w:szCs w:val="28"/>
        </w:rPr>
        <w:t>) срок, в течение которого победители конкурсного отбора должны подписать соглашение с Администрацией о предоставлении Субсидии (далее – Соглашение) в соответствии с пунктом 2.21 настоящего Положения по форме, утвержденной отделом по финансам Администрации;</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о) условия признания победителя (победителей) конкурсного отбора уклонившимся от заключения Соглашения в соответствии с пунктом 2.22 настоящего Положения;</w:t>
      </w:r>
      <w:proofErr w:type="gramEnd"/>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п</w:t>
      </w:r>
      <w:proofErr w:type="spellEnd"/>
      <w:r w:rsidRPr="000F5B5D">
        <w:rPr>
          <w:rFonts w:ascii="Times New Roman" w:hAnsi="Times New Roman" w:cs="Times New Roman"/>
          <w:sz w:val="28"/>
          <w:szCs w:val="28"/>
        </w:rPr>
        <w:t>) сроки проведения отбора;</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r w:rsidRPr="000F5B5D">
        <w:rPr>
          <w:rFonts w:ascii="Times New Roman" w:hAnsi="Times New Roman"/>
          <w:sz w:val="28"/>
          <w:szCs w:val="28"/>
        </w:rPr>
        <w:t>р</w:t>
      </w:r>
      <w:proofErr w:type="spellEnd"/>
      <w:r w:rsidRPr="000F5B5D">
        <w:rPr>
          <w:rFonts w:ascii="Times New Roman" w:hAnsi="Times New Roman"/>
          <w:sz w:val="28"/>
          <w:szCs w:val="28"/>
        </w:rPr>
        <w:t xml:space="preserve">) сроки </w:t>
      </w:r>
      <w:proofErr w:type="gramStart"/>
      <w:r w:rsidRPr="000F5B5D">
        <w:rPr>
          <w:rFonts w:ascii="Times New Roman" w:hAnsi="Times New Roman"/>
          <w:sz w:val="28"/>
          <w:szCs w:val="28"/>
        </w:rPr>
        <w:t>размещения протокола подведения итогов отбора</w:t>
      </w:r>
      <w:proofErr w:type="gramEnd"/>
      <w:r w:rsidRPr="000F5B5D">
        <w:rPr>
          <w:rFonts w:ascii="Times New Roman" w:hAnsi="Times New Roman"/>
          <w:sz w:val="28"/>
          <w:szCs w:val="28"/>
        </w:rPr>
        <w:t xml:space="preserve"> на едином портале и на официальном сайте Администрации в сети Интернет;</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 доменное имя и (или) указатели страниц единого портала в сети Интернет.</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2.6. Результатом предоставления Субсидии является реализованная социально ориентированной некоммерческой организацией программа (проект) в полном объеме на дату, определенную в Соглашении, соответствующая целям предоставления Субсидии.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2.7. Для участия в отборе участник отбора представляет в Администрацию в срок, установленный Администрацией в объявлении о проведении конкурсного отбора, заявку на участие в конкурсном отборе по форме согласно приложению N 1 к настоящему Положению (далее – заявка) с приложением документов, указанных в пункте 2.2 настоящего Положения.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Заявка признается надлежащей, если она соответствует требованиям, установленным настоящим Положением и отсутствуют основания для ее отклонения, предусмотренные пунктом 2.12 настоящего Положения.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Не </w:t>
      </w:r>
      <w:proofErr w:type="gramStart"/>
      <w:r w:rsidRPr="000F5B5D">
        <w:rPr>
          <w:rFonts w:ascii="Times New Roman" w:hAnsi="Times New Roman"/>
          <w:sz w:val="28"/>
          <w:szCs w:val="28"/>
        </w:rPr>
        <w:t>позднее</w:t>
      </w:r>
      <w:proofErr w:type="gramEnd"/>
      <w:r w:rsidRPr="000F5B5D">
        <w:rPr>
          <w:rFonts w:ascii="Times New Roman" w:hAnsi="Times New Roman"/>
          <w:sz w:val="28"/>
          <w:szCs w:val="28"/>
        </w:rPr>
        <w:t xml:space="preserve"> чем за 3 рабочих дня до даты окончания срока приема Заявок на предоставление Субсидии проведение отбора может быть отменено по решению Администрации в следующих случаях:</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 уменьшение лимитов бюджетных ассигнований;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б) внесения изменений в нормативные правовые акты, влекущих изменение порядка предоставления Субсидий по данному направлению.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В случае отмены проведения отбора Администрация размещает объявление об отмене проведения отбора.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Отбор считается отмененным со дня размещения объявления о его отмене на официальном сайте Администрации.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Участники отбора, подавшие Заявки на предоставление Субсидии, информируются об отмене проведения отбора в день размещения объявления об отмене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2.8. Участник отбора вправе в любое время до даты </w:t>
      </w:r>
      <w:proofErr w:type="gramStart"/>
      <w:r w:rsidRPr="000F5B5D">
        <w:rPr>
          <w:rFonts w:ascii="Times New Roman" w:hAnsi="Times New Roman" w:cs="Times New Roman"/>
          <w:sz w:val="28"/>
          <w:szCs w:val="28"/>
        </w:rPr>
        <w:t>окончания проведения отбора получателей Субсидии</w:t>
      </w:r>
      <w:proofErr w:type="gramEnd"/>
      <w:r w:rsidRPr="000F5B5D">
        <w:rPr>
          <w:rFonts w:ascii="Times New Roman" w:hAnsi="Times New Roman" w:cs="Times New Roman"/>
          <w:sz w:val="28"/>
          <w:szCs w:val="28"/>
        </w:rPr>
        <w:t xml:space="preserve"> отозвать поданную заявку, направив соответствующее заявление в Администрацию.</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Основанием для возврата заявки является поступление в течение срока проведения конкурсного отбора от участника отбора в Администрацию заявления об отзыве заявки. Отозванные участником отбора заявки возвращаются Администрацией в течение 2 рабочих дней со дня поступления соответствующего заявления в Администрацию.</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2.9. Участник отбора вправе до окончания срока приема заявок внести изменения в поданную заявку, направив уточненную заявку в Администрацию.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журнале регистрации заявок в день поступления заявления проставляется отметка об изменении заявки с указанием перечня документов, подлежащих замене (дополнению, изъятию). Заявление об изменении заявки приобщается к документам в составе первоначально поданной заявки СО НКО. При этом подлежащие замене (изъятию) документы передаются СО НКО. Заявка с внесенными в срок изменениями учитывается при определении количества заявок, представленных для участия в конкурсе.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Заявление об изменении заявки, поступившее с нарушением срока и (или) не включающее вносящие изменения документы, не влечет изменения Заявки, о чем Участник отбора информируется (по адресу электронной почты, указанному в заявке) в течение 3 календарных дней после дня поступления заявления об изменении заявки с указанием причин оставления заявки без изменений.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2.10. Участник отбора в период со дня размещения объявления о проведении отбора, но не позднее 5-го рабочего дня до дня завершения подачи заявок вправе обратиться в Администрацию с письменным заявлением о разъяснении условий проведения конкурсного отбора.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конкурсного отбора.</w:t>
      </w:r>
    </w:p>
    <w:p w:rsidR="00510276" w:rsidRPr="000F5B5D" w:rsidRDefault="00510276" w:rsidP="00510276">
      <w:pPr>
        <w:pStyle w:val="a4"/>
        <w:autoSpaceDE w:val="0"/>
        <w:autoSpaceDN w:val="0"/>
        <w:adjustRightInd w:val="0"/>
        <w:ind w:left="0" w:firstLine="709"/>
        <w:rPr>
          <w:rFonts w:ascii="Times New Roman" w:hAnsi="Times New Roman"/>
          <w:sz w:val="28"/>
          <w:szCs w:val="28"/>
        </w:rPr>
      </w:pPr>
      <w:r w:rsidRPr="000F5B5D">
        <w:rPr>
          <w:rFonts w:ascii="Times New Roman" w:hAnsi="Times New Roman"/>
          <w:sz w:val="28"/>
          <w:szCs w:val="28"/>
        </w:rPr>
        <w:t xml:space="preserve">2.11. Участник отбора может подать только одну заявку.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СО НКО не вправе получать Субсидию на реализацию одной и той же программы (проекта) от нескольких уполномоченных органов.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2.12. Администрация в день подачи заявки (уточненной заявки) регистрирует ее в пронумерованном, прошнурованном и скрепленном печатью журнале (далее - журнал регистрации).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Администрация в течение 5 рабочих дней </w:t>
      </w:r>
      <w:proofErr w:type="gramStart"/>
      <w:r w:rsidRPr="000F5B5D">
        <w:rPr>
          <w:rFonts w:ascii="Times New Roman" w:hAnsi="Times New Roman" w:cs="Times New Roman"/>
          <w:sz w:val="28"/>
          <w:szCs w:val="28"/>
        </w:rPr>
        <w:t>с даты регистрации</w:t>
      </w:r>
      <w:proofErr w:type="gramEnd"/>
      <w:r w:rsidRPr="000F5B5D">
        <w:rPr>
          <w:rFonts w:ascii="Times New Roman" w:hAnsi="Times New Roman" w:cs="Times New Roman"/>
          <w:sz w:val="28"/>
          <w:szCs w:val="28"/>
        </w:rPr>
        <w:t xml:space="preserve"> заявки рассматривает представленные документы. В случаях непредставления заявителем (представление не в полном объеме) документов, указанных в объявлении о проведении отбора получателей Субсидии; несоответствия представленных документов и (или) заявки требованиям, установленным в </w:t>
      </w:r>
      <w:r w:rsidRPr="000F5B5D">
        <w:rPr>
          <w:rFonts w:ascii="Times New Roman" w:hAnsi="Times New Roman" w:cs="Times New Roman"/>
          <w:sz w:val="28"/>
          <w:szCs w:val="28"/>
        </w:rPr>
        <w:lastRenderedPageBreak/>
        <w:t xml:space="preserve">пункте 2.2 настоящего Положения; указания в заявке участника отбора запрашиваемой суммы Субсидии, превышающей максимальный размер Субсидии, установленный в объявлении о проведении конкурсного отбора; указания в заявке суммы </w:t>
      </w:r>
      <w:proofErr w:type="spellStart"/>
      <w:r w:rsidRPr="000F5B5D">
        <w:rPr>
          <w:rFonts w:ascii="Times New Roman" w:hAnsi="Times New Roman" w:cs="Times New Roman"/>
          <w:sz w:val="28"/>
          <w:szCs w:val="28"/>
        </w:rPr>
        <w:t>софинансирования</w:t>
      </w:r>
      <w:proofErr w:type="spellEnd"/>
      <w:r w:rsidRPr="000F5B5D">
        <w:rPr>
          <w:rFonts w:ascii="Times New Roman" w:hAnsi="Times New Roman" w:cs="Times New Roman"/>
          <w:sz w:val="28"/>
          <w:szCs w:val="28"/>
        </w:rPr>
        <w:t xml:space="preserve"> программы (проекта) ниже уровня, установленного в соответствии с пунктом 2.1 настоящего Положения, администрация направляет заявителю на адрес электронной почты, указанный в заявке, уведомление о выявленных недостатках. Заявитель вправе подать в Администрацию уточненную заявку до даты и времени окончания приема заявок либо подать в Администрацию заявление о возврате заявки на доработку в порядке, предусмотренном для отзыва заявки согласно пункту 2.8 настоящего Положения, и подать доработанную заявку до даты и времени окончания приема заявок. Датой подачи заявки будет считаться дата подачи доработанной заявки. </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xml:space="preserve">В течение 10 рабочих дней с даты окончания приема заявок Администрация обеспечивает рассмотрение комиссией по отбору программ (проектов) социально ориентированных некоммерческих организаций для предоставления грантов из бюджета </w:t>
      </w:r>
      <w:r w:rsidR="002439BB">
        <w:rPr>
          <w:rFonts w:ascii="Times New Roman" w:hAnsi="Times New Roman" w:cs="Times New Roman"/>
          <w:sz w:val="28"/>
          <w:szCs w:val="28"/>
        </w:rPr>
        <w:t xml:space="preserve">Богучарского </w:t>
      </w:r>
      <w:r w:rsidRPr="000F5B5D">
        <w:rPr>
          <w:rFonts w:ascii="Times New Roman" w:hAnsi="Times New Roman" w:cs="Times New Roman"/>
          <w:sz w:val="28"/>
          <w:szCs w:val="28"/>
        </w:rPr>
        <w:t>муниципального района (далее – конкурсная комиссия) заявок на предмет их соответствия установленным в объявлении о проведении отбора требованиям посредством анализа представленных заявок и содержащихся в ней сведений, в том числе с использованием открытых</w:t>
      </w:r>
      <w:proofErr w:type="gramEnd"/>
      <w:r w:rsidRPr="000F5B5D">
        <w:rPr>
          <w:rFonts w:ascii="Times New Roman" w:hAnsi="Times New Roman" w:cs="Times New Roman"/>
          <w:sz w:val="28"/>
          <w:szCs w:val="28"/>
        </w:rPr>
        <w:t xml:space="preserve"> официальных данных государственных информационных систем, а при необходимости посредством межведомственного запроса: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w:t>
      </w:r>
      <w:proofErr w:type="gramStart"/>
      <w:r w:rsidRPr="000F5B5D">
        <w:rPr>
          <w:rFonts w:ascii="Times New Roman" w:hAnsi="Times New Roman"/>
          <w:sz w:val="28"/>
          <w:szCs w:val="28"/>
        </w:rPr>
        <w:t>-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 размещенном на официальном сайте Федеральной службы по финансовому мониторингу в сети "Интернет";</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в реестре иностранных агентов, размещенном на официальном сайте Министерства юстиции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в реестре дисквалифицированных лиц, размещенном на официальном сайте Федеральной налоговой службы в сети "Интернет" (в части информации о дисквалифицированных руководителе, лице, исполняющем функции единоличного исполнительного органа, или главном бухгалтере Получателя Субсидии);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на основании данных государственных информационных систем,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Получатель Субсидии вправе представить документы (сведения), указанные в настоящем пункте, по собственной инициативе при подаче заявки.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Положение о конкурсной комиссии утверждается постановлением Администрации. Состав конкурсной комиссии утверждаются распоряжением Администрации.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Допуск заявок к участию в конкурсе осуществляются конкурсной комиссией в течение 10 рабочих дней </w:t>
      </w:r>
      <w:proofErr w:type="gramStart"/>
      <w:r w:rsidRPr="000F5B5D">
        <w:rPr>
          <w:rFonts w:ascii="Times New Roman" w:hAnsi="Times New Roman" w:cs="Times New Roman"/>
          <w:sz w:val="28"/>
          <w:szCs w:val="28"/>
        </w:rPr>
        <w:t>с даты окончания</w:t>
      </w:r>
      <w:proofErr w:type="gramEnd"/>
      <w:r w:rsidRPr="000F5B5D">
        <w:rPr>
          <w:rFonts w:ascii="Times New Roman" w:hAnsi="Times New Roman" w:cs="Times New Roman"/>
          <w:sz w:val="28"/>
          <w:szCs w:val="28"/>
        </w:rPr>
        <w:t xml:space="preserve"> приема заявок. Результаты этой работы оформляются протоколом заседания конкурсной </w:t>
      </w:r>
      <w:r w:rsidRPr="000F5B5D">
        <w:rPr>
          <w:rFonts w:ascii="Times New Roman" w:hAnsi="Times New Roman" w:cs="Times New Roman"/>
          <w:sz w:val="28"/>
          <w:szCs w:val="28"/>
        </w:rPr>
        <w:lastRenderedPageBreak/>
        <w:t>комиссии.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На стадии рассмотрения основаниями для отклонения заявки являются: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несоответствие участника отбора требованиям, указанным в пункте 2.1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непредставление (представление не в полном объеме) документов, указанных в объявлении о проведении отбора получателей Субсидии;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несоответствие представленных документов и (или) заявки требованиям, установленным в пункте 2.2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недостоверность информации, содержащейся в документах, представленных в составе заявки, в том числе информации о месте нахождения и адресе юридического лица;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заявка участника отбора содержит запрашиваемую сумму Субсидии, превышающую максимальный размер Субсидии, установленный в объявлении о проведении конкурсного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 сумма </w:t>
      </w:r>
      <w:proofErr w:type="spellStart"/>
      <w:r w:rsidRPr="000F5B5D">
        <w:rPr>
          <w:rFonts w:ascii="Times New Roman" w:hAnsi="Times New Roman" w:cs="Times New Roman"/>
          <w:sz w:val="28"/>
          <w:szCs w:val="28"/>
        </w:rPr>
        <w:t>софинансирования</w:t>
      </w:r>
      <w:proofErr w:type="spellEnd"/>
      <w:r w:rsidRPr="000F5B5D">
        <w:rPr>
          <w:rFonts w:ascii="Times New Roman" w:hAnsi="Times New Roman" w:cs="Times New Roman"/>
          <w:sz w:val="28"/>
          <w:szCs w:val="28"/>
        </w:rPr>
        <w:t xml:space="preserve"> программы (проекта), указанная в заявке, ниже уровня, установленного в соответствии с пунктом 2.1 настоящего Положения;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подача участником отбора заявки после даты и (или) времени,</w:t>
      </w:r>
      <w:r w:rsidR="00854351">
        <w:rPr>
          <w:rFonts w:ascii="Times New Roman" w:hAnsi="Times New Roman" w:cs="Times New Roman"/>
          <w:sz w:val="28"/>
          <w:szCs w:val="28"/>
        </w:rPr>
        <w:t xml:space="preserve"> </w:t>
      </w:r>
      <w:r w:rsidRPr="000F5B5D">
        <w:rPr>
          <w:rFonts w:ascii="Times New Roman" w:hAnsi="Times New Roman" w:cs="Times New Roman"/>
          <w:sz w:val="28"/>
          <w:szCs w:val="28"/>
        </w:rPr>
        <w:t>определенных для подачи заявок.</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случае принятия решения об отклонении заявки участник отбора, заявка которого была отклонена, должен быть проинформирован о принятом решении с указанием причины отклонения заявки в течение 3 (трех) рабочих дней с момента принятия решения.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2.13. Критерии и сроки оценки представленных заявок (программ, проектов), правила присвоения порядковых номеров заявкам участников отбора по результатам оценки определены в пункте 2.17-2.18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2.14. В течение 14 календарных дней со дня принятия решения по результатам рассмотрения заявок Администрация размещает на едином портале и</w:t>
      </w:r>
      <w:r w:rsidR="00854351">
        <w:rPr>
          <w:rFonts w:ascii="Times New Roman" w:hAnsi="Times New Roman" w:cs="Times New Roman"/>
          <w:sz w:val="28"/>
          <w:szCs w:val="28"/>
        </w:rPr>
        <w:t xml:space="preserve"> </w:t>
      </w:r>
      <w:r w:rsidRPr="000F5B5D">
        <w:rPr>
          <w:rFonts w:ascii="Times New Roman" w:hAnsi="Times New Roman" w:cs="Times New Roman"/>
          <w:sz w:val="28"/>
          <w:szCs w:val="28"/>
        </w:rPr>
        <w:t>на официальном сайте Администрации в сети Интернет протокол заседания конкурсной комиссии, включающий следующие сведения: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дата, время и место проведения рассмотрения заявок;</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дата, время и место оценки заявок участников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информация об участниках отбора, заявки которых были рассмотрены;</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последовательность оценки заявок, присвоенные заявкам значения по каждому из предусмотренных критериев оценки, принятое на основании результатов оценки заявок решение о присвоении заявкам порядковых номеров;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наименование получателей (получателя), с которыми заключается Соглашение, и размер предоставляемой Субсидии каждому получателю.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2.15. В заявке должны быть представлены расходы по реализации программы (проекта). СО НКО вправе осуществлять расходование средств Субсидии в рамках реализации программы (проекта) по следующим направлениям расходов, источником финансового обеспечения которых является Субсидия: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оплата труда штатных работников, участвующих в реализации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 приобретение основных средств и программного обеспечения;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аренда помещений, оборудования для проведения мероприятий;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оплата коммунальных услуг;</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приобретение канцелярских товаров и расходных материалов;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оплата услуг связи;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издательские расходы;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вознаграждения лицам, привлекаемым по гражданско-правовым договорам в рамках реализации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командировочные расходы;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уплата налогов, сборов, страховых взносов и иных обязательных платежей в бюджетную систему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прочие расходы, связанные с реализацией мероприятий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За счет предоставленных Субсидий СО НКО не вправе осуществлять расходы, которые не имеют прямого и непосредственного отношения к реализации мероприятий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Средства Субсидии не могут быть использованы </w:t>
      </w:r>
      <w:proofErr w:type="gramStart"/>
      <w:r w:rsidRPr="000F5B5D">
        <w:rPr>
          <w:rFonts w:ascii="Times New Roman" w:hAnsi="Times New Roman"/>
          <w:sz w:val="28"/>
          <w:szCs w:val="28"/>
        </w:rPr>
        <w:t>на</w:t>
      </w:r>
      <w:proofErr w:type="gramEnd"/>
      <w:r w:rsidRPr="000F5B5D">
        <w:rPr>
          <w:rFonts w:ascii="Times New Roman" w:hAnsi="Times New Roman"/>
          <w:sz w:val="28"/>
          <w:szCs w:val="28"/>
        </w:rPr>
        <w:t>:</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оказание материальной помощи, а также платных услуг населению;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проведение митингов, демонстраций, пикетирования;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реализацию мероприятий, предполагающих извлечение прибыли;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осуществление предпринимательской деятельности и оказание помощи коммерческим организациям;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поддержку политических партий и кампаний;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проведение фундаментальных научных исследований;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приобретение алкогольных напитков и табачной продукции;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уплату штрафов;</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приобретение получателями Субсидии, а также иными юридическими лицами, получающими средства на основании договоров, заключенных с получателями Субсидий,</w:t>
      </w:r>
      <w:r w:rsidR="00790B8B">
        <w:rPr>
          <w:rFonts w:ascii="Times New Roman" w:hAnsi="Times New Roman"/>
          <w:sz w:val="28"/>
          <w:szCs w:val="28"/>
        </w:rPr>
        <w:t xml:space="preserve"> </w:t>
      </w:r>
      <w:r w:rsidRPr="000F5B5D">
        <w:rPr>
          <w:rFonts w:ascii="Times New Roman" w:hAnsi="Times New Roman"/>
          <w:sz w:val="28"/>
          <w:szCs w:val="28"/>
        </w:rPr>
        <w:t>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правовым актом.</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2.16. В счет исполнения обязательства СО НКО по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 учитываются: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фактические расходы за счет целевых поступлений и иных доходов организации;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безвозмездно полученные имущественные права (по их стоимостной оценке);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безвозмездно полученные товары, работы и услуги (по их стоимостной оценке);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труд добровольцев (по его стоимостной оценке).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Стоимость труда добровольцев определяется по формуле: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r w:rsidRPr="000F5B5D">
        <w:rPr>
          <w:rFonts w:ascii="Times New Roman" w:hAnsi="Times New Roman"/>
          <w:sz w:val="28"/>
          <w:szCs w:val="28"/>
        </w:rPr>
        <w:t>Sтд</w:t>
      </w:r>
      <w:proofErr w:type="spellEnd"/>
      <w:r w:rsidRPr="000F5B5D">
        <w:rPr>
          <w:rFonts w:ascii="Times New Roman" w:hAnsi="Times New Roman"/>
          <w:sz w:val="28"/>
          <w:szCs w:val="28"/>
        </w:rPr>
        <w:t xml:space="preserve"> = </w:t>
      </w:r>
      <w:proofErr w:type="spellStart"/>
      <w:proofErr w:type="gramStart"/>
      <w:r w:rsidRPr="000F5B5D">
        <w:rPr>
          <w:rFonts w:ascii="Times New Roman" w:hAnsi="Times New Roman"/>
          <w:sz w:val="28"/>
          <w:szCs w:val="28"/>
        </w:rPr>
        <w:t>T</w:t>
      </w:r>
      <w:proofErr w:type="gramEnd"/>
      <w:r w:rsidRPr="000F5B5D">
        <w:rPr>
          <w:rFonts w:ascii="Times New Roman" w:hAnsi="Times New Roman"/>
          <w:sz w:val="28"/>
          <w:szCs w:val="28"/>
        </w:rPr>
        <w:t>д</w:t>
      </w:r>
      <w:proofErr w:type="spellEnd"/>
      <w:r w:rsidRPr="000F5B5D">
        <w:rPr>
          <w:rFonts w:ascii="Times New Roman" w:hAnsi="Times New Roman"/>
          <w:sz w:val="28"/>
          <w:szCs w:val="28"/>
        </w:rPr>
        <w:t xml:space="preserve"> </w:t>
      </w:r>
      <w:proofErr w:type="spellStart"/>
      <w:r w:rsidRPr="000F5B5D">
        <w:rPr>
          <w:rFonts w:ascii="Times New Roman" w:hAnsi="Times New Roman"/>
          <w:sz w:val="28"/>
          <w:szCs w:val="28"/>
        </w:rPr>
        <w:t>x</w:t>
      </w:r>
      <w:proofErr w:type="spellEnd"/>
      <w:r w:rsidRPr="000F5B5D">
        <w:rPr>
          <w:rFonts w:ascii="Times New Roman" w:hAnsi="Times New Roman"/>
          <w:sz w:val="28"/>
          <w:szCs w:val="28"/>
        </w:rPr>
        <w:t xml:space="preserve"> Q, где: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t>S</w:t>
      </w:r>
      <w:proofErr w:type="gramEnd"/>
      <w:r w:rsidRPr="000F5B5D">
        <w:rPr>
          <w:rFonts w:ascii="Times New Roman" w:hAnsi="Times New Roman"/>
          <w:sz w:val="28"/>
          <w:szCs w:val="28"/>
        </w:rPr>
        <w:t>тд</w:t>
      </w:r>
      <w:proofErr w:type="spellEnd"/>
      <w:r w:rsidRPr="000F5B5D">
        <w:rPr>
          <w:rFonts w:ascii="Times New Roman" w:hAnsi="Times New Roman"/>
          <w:sz w:val="28"/>
          <w:szCs w:val="28"/>
        </w:rPr>
        <w:t xml:space="preserve"> - стоимость труда добровольцев, привлеченных социально ориентированной некоммерческой организацией для реализации программы (проекта), тыс. рублей;</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lastRenderedPageBreak/>
        <w:t>T</w:t>
      </w:r>
      <w:proofErr w:type="gramEnd"/>
      <w:r w:rsidRPr="000F5B5D">
        <w:rPr>
          <w:rFonts w:ascii="Times New Roman" w:hAnsi="Times New Roman"/>
          <w:sz w:val="28"/>
          <w:szCs w:val="28"/>
        </w:rPr>
        <w:t>д</w:t>
      </w:r>
      <w:proofErr w:type="spellEnd"/>
      <w:r w:rsidRPr="000F5B5D">
        <w:rPr>
          <w:rFonts w:ascii="Times New Roman" w:hAnsi="Times New Roman"/>
          <w:sz w:val="28"/>
          <w:szCs w:val="28"/>
        </w:rPr>
        <w:t xml:space="preserve"> - продолжительность времени труда добровольцев, привлеченных социально ориентированной некоммерческой организацией для реализации программы (проекта), часов;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Q - средний часовой заработок штатного работника социально ориентированной некоммерческой организации, привлекающей добровольцев для реализации программы (проекта), без учета среднего заработка руководителя организации, заместителей руководителя, (главного) бухгалтера,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случае если </w:t>
      </w:r>
      <w:proofErr w:type="gramStart"/>
      <w:r w:rsidRPr="000F5B5D">
        <w:rPr>
          <w:rFonts w:ascii="Times New Roman" w:hAnsi="Times New Roman"/>
          <w:sz w:val="28"/>
          <w:szCs w:val="28"/>
        </w:rPr>
        <w:t>в</w:t>
      </w:r>
      <w:proofErr w:type="gramEnd"/>
      <w:r w:rsidRPr="000F5B5D">
        <w:rPr>
          <w:rFonts w:ascii="Times New Roman" w:hAnsi="Times New Roman"/>
          <w:sz w:val="28"/>
          <w:szCs w:val="28"/>
        </w:rPr>
        <w:t xml:space="preserve"> </w:t>
      </w:r>
      <w:proofErr w:type="gramStart"/>
      <w:r w:rsidRPr="000F5B5D">
        <w:rPr>
          <w:rFonts w:ascii="Times New Roman" w:hAnsi="Times New Roman"/>
          <w:sz w:val="28"/>
          <w:szCs w:val="28"/>
        </w:rPr>
        <w:t>СО</w:t>
      </w:r>
      <w:proofErr w:type="gramEnd"/>
      <w:r w:rsidRPr="000F5B5D">
        <w:rPr>
          <w:rFonts w:ascii="Times New Roman" w:hAnsi="Times New Roman"/>
          <w:sz w:val="28"/>
          <w:szCs w:val="28"/>
        </w:rPr>
        <w:t xml:space="preserve"> НКО, привлекающей добровольцев для реализации программы (проекта), отсутствуют иные штатные работники, кроме директора, заместителей директора, (главного) бухгалтера, то средний часовой заработок штатного работника рассчитывается исходя из их среднего заработка.</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xml:space="preserve">В случае если в СО НКО, привлекающей добровольцев для реализации программы (проекта), отсутствуют штатные работники, получающие заработную плату на основании трудовых договоров, то стоимость труда добровольцев определяется исходя из средней стоимости услуг в Воронежской области, для оказания которых привлекаются добровольцы, определяемой на основании данных, размещенных в открытом доступе в сети Интернет. </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2.17. Программы (проекты), представленные участниками отбора, оцениваются конкурсной комиссией по критериям, установленным в приложении N 3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процессе оценки программ (проектов) конкурсная комиссия вправе приглашать на свои заседания представителей участников конкурса, задавать им вопросы и запрашивать у них информацию, необходимую для оценки программ (проектов) по критериям, установленным в приложении N 3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При возникновении в процессе оценки программ (проектов) вопросов, требующих специальных знаний в различных областях науки, техники, искусства, ремесла, конкурсная комиссия вправе приглашать на свои заседания специалистов (экспертов)</w:t>
      </w:r>
      <w:r w:rsidR="00790B8B">
        <w:rPr>
          <w:rFonts w:ascii="Times New Roman" w:hAnsi="Times New Roman"/>
          <w:sz w:val="28"/>
          <w:szCs w:val="28"/>
        </w:rPr>
        <w:t xml:space="preserve"> </w:t>
      </w:r>
      <w:r w:rsidRPr="000F5B5D">
        <w:rPr>
          <w:rFonts w:ascii="Times New Roman" w:hAnsi="Times New Roman"/>
          <w:sz w:val="28"/>
          <w:szCs w:val="28"/>
        </w:rPr>
        <w:t>для разъяснения таких вопросов.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Оценка программ (проектов) осуществляется в течение 10 рабочих дней </w:t>
      </w:r>
      <w:proofErr w:type="gramStart"/>
      <w:r w:rsidRPr="000F5B5D">
        <w:rPr>
          <w:rFonts w:ascii="Times New Roman" w:hAnsi="Times New Roman"/>
          <w:sz w:val="28"/>
          <w:szCs w:val="28"/>
        </w:rPr>
        <w:t>с даты утверждения</w:t>
      </w:r>
      <w:proofErr w:type="gramEnd"/>
      <w:r w:rsidRPr="000F5B5D">
        <w:rPr>
          <w:rFonts w:ascii="Times New Roman" w:hAnsi="Times New Roman"/>
          <w:sz w:val="28"/>
          <w:szCs w:val="28"/>
        </w:rPr>
        <w:t xml:space="preserve"> списка заявителей, допущенных и не допущенных к участию в конкурсе, в два этапа: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рассмотрение программ (проектов) членами конкурсной комиссии, в </w:t>
      </w:r>
      <w:proofErr w:type="gramStart"/>
      <w:r w:rsidRPr="000F5B5D">
        <w:rPr>
          <w:rFonts w:ascii="Times New Roman" w:hAnsi="Times New Roman"/>
          <w:sz w:val="28"/>
          <w:szCs w:val="28"/>
        </w:rPr>
        <w:t>ходе</w:t>
      </w:r>
      <w:proofErr w:type="gramEnd"/>
      <w:r w:rsidRPr="000F5B5D">
        <w:rPr>
          <w:rFonts w:ascii="Times New Roman" w:hAnsi="Times New Roman"/>
          <w:sz w:val="28"/>
          <w:szCs w:val="28"/>
        </w:rPr>
        <w:t xml:space="preserve"> которого каждый член конкурсной комиссии оценивает по 6-балльной шкале представленные программы (проекты) и заполняет оценочную ведомость согласно приложению N 3 к настоящему Положению. </w:t>
      </w:r>
      <w:proofErr w:type="gramStart"/>
      <w:r w:rsidRPr="000F5B5D">
        <w:rPr>
          <w:rFonts w:ascii="Times New Roman" w:hAnsi="Times New Roman"/>
          <w:sz w:val="28"/>
          <w:szCs w:val="28"/>
        </w:rPr>
        <w:t>На основании оценочных ведомостей членов конкурсной комиссии по каждой рассматриваемой программе (проекту) секретарь конкурсной комиссии заполняет итоговую ведомость согласно приложению N 4 к настоящему Положению, в которой по критериям оценки выводится средний балл, а также итоговый балл в целом по каждой программе (проекту).</w:t>
      </w:r>
      <w:proofErr w:type="gramEnd"/>
      <w:r w:rsidRPr="000F5B5D">
        <w:rPr>
          <w:rFonts w:ascii="Times New Roman" w:hAnsi="Times New Roman"/>
          <w:sz w:val="28"/>
          <w:szCs w:val="28"/>
        </w:rPr>
        <w:t xml:space="preserve"> Итоговый балл по каждой программе (проекту) определяется как среднее арифметическое средних баллов по каждому критерию оценки программы (проекта);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присвоение порядковых номеров программам (проектам) и составление сводной ведомости согласно приложению N 5 к настоящему Положению. Программы (проекты), получившие наибольшие итоговые баллы, получают более высокую позицию в сводной ведомости. В случае если участники отбора </w:t>
      </w:r>
      <w:r w:rsidRPr="000F5B5D">
        <w:rPr>
          <w:rFonts w:ascii="Times New Roman" w:hAnsi="Times New Roman"/>
          <w:sz w:val="28"/>
          <w:szCs w:val="28"/>
        </w:rPr>
        <w:lastRenderedPageBreak/>
        <w:t>получают одинаковый итоговый балл по представленным ими программам (проектам), порядковые номера присваиваются в порядке очередности подачи заявок на участие в конкурсном отборе.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Программы (проекты), средние баллы которых как минимум по одному из критериев оценки "Социальная эффективность", "Экономическая эффективность" и "Обоснованность" составляют менее 3 баллов, не могут быть признаны победителями конкурса.</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В случае если средний балл программы (проекта) по критерию оценки "Обоснованность" составил значение в интервале от 3 баллов (включительно) до 4 баллов (включительно), то расчетный объем запрашиваемого победителем конкурса Субсидии на реализацию такой программы (проекта), определенный в соответствии с пунктом 2.4 настоящего Положения, может быть скорректирован конкурсной комиссией в сторону уменьшения, но не более чем на 30%, без изменения указанных</w:t>
      </w:r>
      <w:proofErr w:type="gramEnd"/>
      <w:r w:rsidRPr="000F5B5D">
        <w:rPr>
          <w:rFonts w:ascii="Times New Roman" w:hAnsi="Times New Roman"/>
          <w:sz w:val="28"/>
          <w:szCs w:val="28"/>
        </w:rPr>
        <w:t xml:space="preserve"> участником отбора в заявке значений целевых показателей реализации программы (проекта). В случае несогласия социально ориентированной некоммерческой организации с решением конкурсной комиссии и отказа от выполнения программы (проекта) с учетом корректировки расчетного объема запрашиваемой Субсидии такая организация исключается из числа победителей конкурса, а присвоение порядковых номеров программам (проектам) производится заново.</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2.18. Распределение Субсидий осуществляется конкурсной комиссией. Участнику отбора получателей Субсидий, которому присвоен первый порядковый номер в сводной ведомости, распределяется размер Субсидии, равный значению размера, указанному в заявке, но не выше максимального размера Субсидии, определенного объявлением о проведении отбора получателей Субсидии.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случае если Субсидия, распределяемая в рамках отбора получателей Субсидий, больше размера Субсидии, указанного в заявке участника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 в сводную ведомость.</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Каждому следующему участнику отбора получателей Субсидий, включенному в сводную ведомость, распределяется размер Субсидии, равный размеру, указанному им в заявке, но не выше максимального размера Субсидии, определенного объявлением о проведении отбора получателей Субсидии, в случае если указанный размер меньше нераспределенного размера </w:t>
      </w:r>
      <w:proofErr w:type="gramStart"/>
      <w:r w:rsidRPr="000F5B5D">
        <w:rPr>
          <w:rFonts w:ascii="Times New Roman" w:hAnsi="Times New Roman"/>
          <w:sz w:val="28"/>
          <w:szCs w:val="28"/>
        </w:rPr>
        <w:t>Субсидии</w:t>
      </w:r>
      <w:proofErr w:type="gramEnd"/>
      <w:r w:rsidRPr="000F5B5D">
        <w:rPr>
          <w:rFonts w:ascii="Times New Roman" w:hAnsi="Times New Roman"/>
          <w:sz w:val="28"/>
          <w:szCs w:val="28"/>
        </w:rPr>
        <w:t xml:space="preserve"> либо равен ему.</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В случае если размер Субсидии, указанный участником отбора получателей субсидий в заявке, больше нераспределенного размера Субсидии, такому участнику отбора получателей Субсидий при его согласии предоставляется весь оставшийся нераспределенный размер Субсидии, но не выше максимального размера Субсидии, определенного объявлением о проведении отбора получателей Субсидии, без изменения указанных участником отбора в заявке значений целевых показателей реализации программы (проекта).</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bookmarkStart w:id="2" w:name="Par193"/>
      <w:bookmarkEnd w:id="2"/>
      <w:r w:rsidRPr="000F5B5D">
        <w:rPr>
          <w:rFonts w:ascii="Times New Roman" w:hAnsi="Times New Roman"/>
          <w:sz w:val="28"/>
          <w:szCs w:val="28"/>
        </w:rPr>
        <w:t xml:space="preserve">2.19. В случае если после предоставления Субсидий победителям конкурса остается нераспределенный остаток средств, утвержденный Администрацией на соответствующие цели на текущий финансовый год, по </w:t>
      </w:r>
      <w:r w:rsidRPr="000F5B5D">
        <w:rPr>
          <w:rFonts w:ascii="Times New Roman" w:hAnsi="Times New Roman"/>
          <w:sz w:val="28"/>
          <w:szCs w:val="28"/>
        </w:rPr>
        <w:lastRenderedPageBreak/>
        <w:t>решению Администрации данный остаток средств может быть распределен путем проведения нового конкурса не позднее даты, установленной пунктом 2.5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Решение конкурсной комиссии об определении перечня победителей </w:t>
      </w:r>
      <w:proofErr w:type="gramStart"/>
      <w:r w:rsidRPr="000F5B5D">
        <w:rPr>
          <w:rFonts w:ascii="Times New Roman" w:hAnsi="Times New Roman"/>
          <w:sz w:val="28"/>
          <w:szCs w:val="28"/>
        </w:rPr>
        <w:t>конкурса</w:t>
      </w:r>
      <w:proofErr w:type="gramEnd"/>
      <w:r w:rsidRPr="000F5B5D">
        <w:rPr>
          <w:rFonts w:ascii="Times New Roman" w:hAnsi="Times New Roman"/>
          <w:sz w:val="28"/>
          <w:szCs w:val="28"/>
        </w:rPr>
        <w:t xml:space="preserve"> с указанием размеров рекомендуемых к предоставлению Субсидий оформляется протоколом, который передается для рассмотрения в Администрацию в течение 2 рабочих дней.</w:t>
      </w:r>
    </w:p>
    <w:p w:rsidR="00510276" w:rsidRPr="000F5B5D" w:rsidRDefault="00510276" w:rsidP="00510276">
      <w:pPr>
        <w:autoSpaceDE w:val="0"/>
        <w:autoSpaceDN w:val="0"/>
        <w:adjustRightInd w:val="0"/>
        <w:ind w:firstLine="709"/>
        <w:rPr>
          <w:rFonts w:ascii="Times New Roman" w:hAnsi="Times New Roman"/>
          <w:color w:val="FF0000"/>
          <w:sz w:val="28"/>
          <w:szCs w:val="28"/>
        </w:rPr>
      </w:pPr>
      <w:r w:rsidRPr="000F5B5D">
        <w:rPr>
          <w:rFonts w:ascii="Times New Roman" w:hAnsi="Times New Roman"/>
          <w:sz w:val="28"/>
          <w:szCs w:val="28"/>
        </w:rPr>
        <w:t>Администрация в течение 5 рабочих дней со дня получения протокола конкурсной комиссии издает распоряжение о выделении Субсидий победителям конкурса с указанием размеров и порядка предоставления Субсидий и размещает протокол на едином портале и официальном сайте Администрации в сети Интернет.</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Участник конкурсного отбора должен быть проинформирован о принятом Администрацией решении в течение 5 рабочих дней со дня издания указанного выше муниципального правового акта в письменном уведомлении.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2.20. Отбор получателей Субсидии признается несостоявшимся в следующих случаях:</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 по окончании срока подачи заявок не подано ни одной заявки;</w:t>
      </w:r>
      <w:r w:rsidR="00790B8B">
        <w:rPr>
          <w:rFonts w:ascii="Times New Roman" w:hAnsi="Times New Roman"/>
          <w:sz w:val="28"/>
          <w:szCs w:val="28"/>
        </w:rPr>
        <w:t xml:space="preserve">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б) по результатам рассмотрен</w:t>
      </w:r>
      <w:r w:rsidR="00790B8B">
        <w:rPr>
          <w:rFonts w:ascii="Times New Roman" w:hAnsi="Times New Roman"/>
          <w:sz w:val="28"/>
          <w:szCs w:val="28"/>
        </w:rPr>
        <w:t>ия заявок отклонены все заявки;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по результатам оценки заявок ни одна из заявок не набрала минимальный средний балл как минимум по одному из критериев оценки "Социальная эффективность", "Экономическая эффективность" и "Обоснованность" в соответствии с пунктом 2.17 настоящего Положения, который необходимо набрать для признания заявки победителем отбора.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случае если по окончании срока подачи заявок на участие в конкурсе подана только одна заявка, указанная заявка рассматривается и оценивается в соответствии с настоящим Положением. </w:t>
      </w:r>
      <w:proofErr w:type="gramStart"/>
      <w:r w:rsidRPr="000F5B5D">
        <w:rPr>
          <w:rFonts w:ascii="Times New Roman" w:hAnsi="Times New Roman"/>
          <w:sz w:val="28"/>
          <w:szCs w:val="28"/>
        </w:rPr>
        <w:t>Если указанная заявка соответствует требованиям, установленным в объявлении о проведении отбора получателей Субсидии, и набрала минимальный средний балл по критериям оценки "Социальная эффективность", "Экономическая эффективность" и "Обоснованность" в соответствии с пунктом 2.17 настоящего Положения, который необходимо набрать для признания заявки победителем отбора, Администрация вправе заключить с участником конкурса, подавшим единственную заявку, Соглашение о предоставлении Субсидии в соответствии с пунктом 2.21</w:t>
      </w:r>
      <w:proofErr w:type="gramEnd"/>
      <w:r w:rsidRPr="000F5B5D">
        <w:rPr>
          <w:rFonts w:ascii="Times New Roman" w:hAnsi="Times New Roman"/>
          <w:sz w:val="28"/>
          <w:szCs w:val="28"/>
        </w:rPr>
        <w:t xml:space="preserve">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854351">
        <w:rPr>
          <w:rFonts w:ascii="Times New Roman" w:hAnsi="Times New Roman"/>
          <w:sz w:val="28"/>
          <w:szCs w:val="28"/>
        </w:rPr>
        <w:t>2.21.</w:t>
      </w:r>
      <w:r w:rsidRPr="000F5B5D">
        <w:rPr>
          <w:rFonts w:ascii="Times New Roman" w:hAnsi="Times New Roman"/>
          <w:sz w:val="28"/>
          <w:szCs w:val="28"/>
        </w:rPr>
        <w:t xml:space="preserve"> Администрация заключает с победителями конкурса Соглашение о предоставлении Субсидии в соответствии с формой, утвержденной отделом по финансам Администрации, в течение 10 рабочих дней </w:t>
      </w:r>
      <w:proofErr w:type="gramStart"/>
      <w:r w:rsidRPr="000F5B5D">
        <w:rPr>
          <w:rFonts w:ascii="Times New Roman" w:hAnsi="Times New Roman"/>
          <w:sz w:val="28"/>
          <w:szCs w:val="28"/>
        </w:rPr>
        <w:t>с даты издания</w:t>
      </w:r>
      <w:proofErr w:type="gramEnd"/>
      <w:r w:rsidRPr="000F5B5D">
        <w:rPr>
          <w:rFonts w:ascii="Times New Roman" w:hAnsi="Times New Roman"/>
          <w:sz w:val="28"/>
          <w:szCs w:val="28"/>
        </w:rPr>
        <w:t xml:space="preserve"> распоряжения о выделении Субсидий победителям конкурса, в которых предусматриваются: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перечень расходов, источником финансового обеспечения которых является Субсидия, по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6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условия, порядок и сроки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размер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цели и сроки использования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значение результата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 xml:space="preserve">- план мероприятий по достижению результата предоставления Субсидии (контрольные точки);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порядок и сроки предоставления отчетности об использовании Субсидии и достижении результата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порядок возврата Субсидии в случае её нецелевого использования или неиспользования в установленные сроки;</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согласие получателя Субсидии, а также лиц, являющихся поставщиками (подрядчиками, исполнителями) по указанным Соглашениям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в отношении них проверки Администрацией соблюдения условий и порядка предоставления Субсидии</w:t>
      </w:r>
      <w:proofErr w:type="gramEnd"/>
      <w:r w:rsidRPr="000F5B5D">
        <w:rPr>
          <w:rFonts w:ascii="Times New Roman" w:hAnsi="Times New Roman" w:cs="Times New Roman"/>
          <w:sz w:val="28"/>
          <w:szCs w:val="28"/>
        </w:rPr>
        <w:t xml:space="preserve">, в том числе в части достижения значений результата предоставления Субсидии, а также проверки </w:t>
      </w:r>
      <w:r w:rsidR="009012A2">
        <w:rPr>
          <w:rFonts w:ascii="Times New Roman" w:hAnsi="Times New Roman" w:cs="Times New Roman"/>
          <w:sz w:val="28"/>
          <w:szCs w:val="28"/>
        </w:rPr>
        <w:t>Фина</w:t>
      </w:r>
      <w:r w:rsidR="00D451F6">
        <w:rPr>
          <w:rFonts w:ascii="Times New Roman" w:hAnsi="Times New Roman" w:cs="Times New Roman"/>
          <w:sz w:val="28"/>
          <w:szCs w:val="28"/>
        </w:rPr>
        <w:t>н</w:t>
      </w:r>
      <w:r w:rsidR="009012A2">
        <w:rPr>
          <w:rFonts w:ascii="Times New Roman" w:hAnsi="Times New Roman" w:cs="Times New Roman"/>
          <w:sz w:val="28"/>
          <w:szCs w:val="28"/>
        </w:rPr>
        <w:t xml:space="preserve">совым отделом </w:t>
      </w:r>
      <w:r w:rsidRPr="000F5B5D">
        <w:rPr>
          <w:rFonts w:ascii="Times New Roman" w:hAnsi="Times New Roman" w:cs="Times New Roman"/>
          <w:sz w:val="28"/>
          <w:szCs w:val="28"/>
        </w:rPr>
        <w:t xml:space="preserve">в соответствии со </w:t>
      </w:r>
      <w:r w:rsidR="009012A2">
        <w:rPr>
          <w:rFonts w:ascii="Times New Roman" w:hAnsi="Times New Roman" w:cs="Times New Roman"/>
          <w:sz w:val="28"/>
          <w:szCs w:val="28"/>
        </w:rPr>
        <w:t xml:space="preserve">статьей </w:t>
      </w:r>
      <w:r w:rsidRPr="000F5B5D">
        <w:rPr>
          <w:rFonts w:ascii="Times New Roman" w:hAnsi="Times New Roman" w:cs="Times New Roman"/>
          <w:sz w:val="28"/>
          <w:szCs w:val="28"/>
        </w:rPr>
        <w:t>269.2 Бюджетного кодекса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xml:space="preserve">- запрет приобретения получателем Субсидии, а также иными юридическими лицами, получающими средства на основании договоров, заключенных с получателем Субсидии, за счет полученных из бюджета </w:t>
      </w:r>
      <w:r w:rsidR="004113D2">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случаев, предусмотренных пунктом 5.1 статьи 78 Бюджетного</w:t>
      </w:r>
      <w:proofErr w:type="gramEnd"/>
      <w:r w:rsidRPr="000F5B5D">
        <w:rPr>
          <w:rFonts w:ascii="Times New Roman" w:hAnsi="Times New Roman"/>
          <w:sz w:val="28"/>
          <w:szCs w:val="28"/>
        </w:rPr>
        <w:t xml:space="preserve"> кодекса Российской Федерации и пунктом 3 статьи 78.1 Бюджетного кодекса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условие о согласовании новых условий Соглашения или о расторжении Соглашения при </w:t>
      </w:r>
      <w:proofErr w:type="spellStart"/>
      <w:r w:rsidRPr="000F5B5D">
        <w:rPr>
          <w:rFonts w:ascii="Times New Roman" w:hAnsi="Times New Roman"/>
          <w:sz w:val="28"/>
          <w:szCs w:val="28"/>
        </w:rPr>
        <w:t>недостижении</w:t>
      </w:r>
      <w:proofErr w:type="spellEnd"/>
      <w:r w:rsidRPr="000F5B5D">
        <w:rPr>
          <w:rFonts w:ascii="Times New Roman" w:hAnsi="Times New Roman"/>
          <w:sz w:val="28"/>
          <w:szCs w:val="28"/>
        </w:rPr>
        <w:t xml:space="preserve"> согласия по новым условиям, в случае уменьшении Администрации ранее доведенных лимитов бюджетных обязательств, приводящих к невозможности предоставления гранта в размере, определенном в Соглашении;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в случае реорганизации получателя Субсидии в форме слияния, присоединения или преобразования – условие о внесении изменений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xml:space="preserve">- при реорганизации получателя Субсидии в форме разделения, выделения, а также при ликвидации получателя Субсидии – условие о расторжении Соглашения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w:t>
      </w:r>
      <w:r w:rsidR="00657540">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Воронежской области.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2.22. </w:t>
      </w:r>
      <w:proofErr w:type="gramStart"/>
      <w:r w:rsidRPr="000F5B5D">
        <w:rPr>
          <w:rFonts w:ascii="Times New Roman" w:hAnsi="Times New Roman"/>
          <w:sz w:val="28"/>
          <w:szCs w:val="28"/>
        </w:rPr>
        <w:t xml:space="preserve">В случае если победитель отбора получателей Субсидии не подписал Соглашение в течение срока, предусмотренного 2.21 настоящего Положения, он признается уклонившимся от заключения Соглашения и теряет </w:t>
      </w:r>
      <w:r w:rsidRPr="000F5B5D">
        <w:rPr>
          <w:rFonts w:ascii="Times New Roman" w:hAnsi="Times New Roman"/>
          <w:sz w:val="28"/>
          <w:szCs w:val="28"/>
        </w:rPr>
        <w:lastRenderedPageBreak/>
        <w:t>право на получение Субсидии, а Администрация вправе распределить высвободившиеся средства между участниками конкурса, занявшими последующие позиции в сводной ведомости программ (проектов) социально ориентированных некоммерческих организаций и не участвовавшими в распределении Субсидии.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bookmarkStart w:id="3" w:name="Par256"/>
      <w:bookmarkEnd w:id="3"/>
      <w:proofErr w:type="gramStart"/>
      <w:r w:rsidRPr="000F5B5D">
        <w:rPr>
          <w:rFonts w:ascii="Times New Roman" w:hAnsi="Times New Roman"/>
          <w:sz w:val="28"/>
          <w:szCs w:val="28"/>
        </w:rPr>
        <w:t>При соблюдении условий, предусмотренных пунктом 2.1 настоящего Положения, Субсидии перечисляются на счета, открытые получателями Субсидий в учреждениях Центрального банка РФ или кредитных организациях соответствующих социально ориентированных некоммерческих организаций не позднее 7 рабочих дней со дня заключения Соглашения.</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Предоставленная Субсидия должна быть использована получателем Субсидии в сроки, предусмотренные Соглашением о предоставлении Субсидии и программой (проектом).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Сроки использования Субсидий не ограничиваются финансовым годом, в котором такие Субсидии были предоставлены.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2.23. </w:t>
      </w:r>
      <w:proofErr w:type="gramStart"/>
      <w:r w:rsidRPr="000F5B5D">
        <w:rPr>
          <w:rFonts w:ascii="Times New Roman" w:hAnsi="Times New Roman"/>
          <w:sz w:val="28"/>
          <w:szCs w:val="28"/>
        </w:rPr>
        <w:t>В случае возникновения необходимости внесения существенных изменений в содержание реализуемой программы (проекта) (исключение, добавление или существенное изменение содержания мероприятий, изменение ожидаемых результатов реализации программы (проекта), исключение отдельных целевых показателей программы (проекта) или изменение их плановых значений) получатель Субсидии обращается с соответствующим мотивированным заявлением в Администрацию, предоставившую Субсидию на реализацию данной программы (проекта).</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Администрация в течение 21 календарного дня рассматривает заявление получателя Субсидии и принимает решение о целесообразности или нецелесообразности внесения предложенных изменений в программу (проект).</w:t>
      </w:r>
    </w:p>
    <w:p w:rsidR="00D00B81" w:rsidRDefault="00510276" w:rsidP="00D00B81">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случае принятия решения о нецелесообразности внесения предложенных изменений в программу (проект) Администрация письменно уведомляет об этом получателя Субсидии с указанием причин, по которым предложенные изменения не могут быть внесены в содержание программы (проекта). В случае принятия решения о целесообразности внесения предложенных изменений в программу (проект) Администрация заключает с получателем Субсидии дополнительное соглашение к Соглашению о предоставлении Субсидии.</w:t>
      </w:r>
    </w:p>
    <w:p w:rsidR="00F44702" w:rsidRPr="00854351" w:rsidRDefault="00C16A88" w:rsidP="00F44702">
      <w:pPr>
        <w:autoSpaceDE w:val="0"/>
        <w:autoSpaceDN w:val="0"/>
        <w:adjustRightInd w:val="0"/>
        <w:ind w:firstLine="709"/>
        <w:rPr>
          <w:rFonts w:ascii="Times New Roman" w:eastAsiaTheme="minorHAnsi" w:hAnsi="Times New Roman"/>
          <w:color w:val="000000" w:themeColor="text1"/>
          <w:sz w:val="28"/>
          <w:szCs w:val="28"/>
          <w:lang w:eastAsia="en-US"/>
        </w:rPr>
      </w:pPr>
      <w:r w:rsidRPr="00854351">
        <w:rPr>
          <w:rFonts w:ascii="Times New Roman" w:hAnsi="Times New Roman"/>
          <w:color w:val="000000" w:themeColor="text1"/>
          <w:sz w:val="28"/>
          <w:szCs w:val="28"/>
        </w:rPr>
        <w:t>2.24.</w:t>
      </w:r>
      <w:r w:rsidR="00D00B81" w:rsidRPr="00854351">
        <w:rPr>
          <w:rFonts w:ascii="Times New Roman" w:hAnsi="Times New Roman"/>
          <w:color w:val="000000" w:themeColor="text1"/>
          <w:sz w:val="28"/>
          <w:szCs w:val="28"/>
        </w:rPr>
        <w:t xml:space="preserve"> </w:t>
      </w:r>
      <w:r w:rsidR="00F44702" w:rsidRPr="00854351">
        <w:rPr>
          <w:rFonts w:ascii="Times New Roman" w:eastAsiaTheme="minorHAnsi" w:hAnsi="Times New Roman"/>
          <w:color w:val="000000" w:themeColor="text1"/>
          <w:sz w:val="28"/>
          <w:szCs w:val="28"/>
          <w:lang w:eastAsia="en-US"/>
        </w:rPr>
        <w:t>П</w:t>
      </w:r>
      <w:r w:rsidR="00D00B81" w:rsidRPr="00854351">
        <w:rPr>
          <w:rFonts w:ascii="Times New Roman" w:eastAsiaTheme="minorHAnsi" w:hAnsi="Times New Roman"/>
          <w:color w:val="000000" w:themeColor="text1"/>
          <w:sz w:val="28"/>
          <w:szCs w:val="28"/>
          <w:lang w:eastAsia="en-US"/>
        </w:rPr>
        <w:t>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w:t>
      </w:r>
      <w:r w:rsidR="00F44702" w:rsidRPr="00854351">
        <w:rPr>
          <w:rFonts w:ascii="Times New Roman" w:eastAsiaTheme="minorHAnsi" w:hAnsi="Times New Roman"/>
          <w:color w:val="000000" w:themeColor="text1"/>
          <w:sz w:val="28"/>
          <w:szCs w:val="28"/>
          <w:lang w:eastAsia="en-US"/>
        </w:rPr>
        <w:t>ца, являющегося правопреемником.</w:t>
      </w:r>
    </w:p>
    <w:p w:rsidR="00D00B81" w:rsidRPr="00854351" w:rsidRDefault="00F44702" w:rsidP="00510276">
      <w:pPr>
        <w:autoSpaceDE w:val="0"/>
        <w:autoSpaceDN w:val="0"/>
        <w:adjustRightInd w:val="0"/>
        <w:ind w:firstLine="709"/>
        <w:rPr>
          <w:rFonts w:ascii="Times New Roman" w:hAnsi="Times New Roman"/>
          <w:color w:val="000000" w:themeColor="text1"/>
          <w:sz w:val="28"/>
          <w:szCs w:val="28"/>
        </w:rPr>
      </w:pPr>
      <w:proofErr w:type="gramStart"/>
      <w:r w:rsidRPr="00854351">
        <w:rPr>
          <w:rFonts w:ascii="Times New Roman" w:eastAsiaTheme="minorHAnsi" w:hAnsi="Times New Roman"/>
          <w:color w:val="000000" w:themeColor="text1"/>
          <w:sz w:val="28"/>
          <w:szCs w:val="28"/>
          <w:lang w:eastAsia="en-US"/>
        </w:rPr>
        <w:t>П</w:t>
      </w:r>
      <w:r w:rsidR="00D00B81" w:rsidRPr="00854351">
        <w:rPr>
          <w:rFonts w:ascii="Times New Roman" w:eastAsiaTheme="minorHAnsi" w:hAnsi="Times New Roman"/>
          <w:color w:val="000000" w:themeColor="text1"/>
          <w:sz w:val="28"/>
          <w:szCs w:val="28"/>
          <w:lang w:eastAsia="en-US"/>
        </w:rPr>
        <w:t xml:space="preserve">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w:t>
      </w:r>
      <w:hyperlink r:id="rId10" w:history="1">
        <w:r w:rsidR="00D00B81" w:rsidRPr="00854351">
          <w:rPr>
            <w:rFonts w:ascii="Times New Roman" w:eastAsiaTheme="minorHAnsi" w:hAnsi="Times New Roman"/>
            <w:color w:val="000000" w:themeColor="text1"/>
            <w:sz w:val="28"/>
            <w:szCs w:val="28"/>
            <w:lang w:eastAsia="en-US"/>
          </w:rPr>
          <w:t>абзацем вторым пункта 5 статьи 23</w:t>
        </w:r>
      </w:hyperlink>
      <w:r w:rsidR="00D00B81" w:rsidRPr="00854351">
        <w:rPr>
          <w:rFonts w:ascii="Times New Roman" w:eastAsiaTheme="minorHAnsi" w:hAnsi="Times New Roman"/>
          <w:color w:val="000000" w:themeColor="text1"/>
          <w:sz w:val="28"/>
          <w:szCs w:val="28"/>
          <w:lang w:eastAsia="en-US"/>
        </w:rPr>
        <w:t xml:space="preserve"> Гражданского кодекса Российской Федерации), соглашение расторгается с формированием уведомления о расторжении</w:t>
      </w:r>
      <w:proofErr w:type="gramEnd"/>
      <w:r w:rsidR="00D00B81" w:rsidRPr="00854351">
        <w:rPr>
          <w:rFonts w:ascii="Times New Roman" w:eastAsiaTheme="minorHAnsi" w:hAnsi="Times New Roman"/>
          <w:color w:val="000000" w:themeColor="text1"/>
          <w:sz w:val="28"/>
          <w:szCs w:val="28"/>
          <w:lang w:eastAsia="en-US"/>
        </w:rPr>
        <w:t xml:space="preserve"> соглашения в одностороннем порядке и акта об </w:t>
      </w:r>
      <w:r w:rsidR="00D00B81" w:rsidRPr="00854351">
        <w:rPr>
          <w:rFonts w:ascii="Times New Roman" w:eastAsiaTheme="minorHAnsi" w:hAnsi="Times New Roman"/>
          <w:color w:val="000000" w:themeColor="text1"/>
          <w:sz w:val="28"/>
          <w:szCs w:val="28"/>
          <w:lang w:eastAsia="en-US"/>
        </w:rPr>
        <w:lastRenderedPageBreak/>
        <w:t xml:space="preserve">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w:t>
      </w:r>
      <w:r w:rsidRPr="00854351">
        <w:rPr>
          <w:rFonts w:ascii="Times New Roman" w:eastAsiaTheme="minorHAnsi" w:hAnsi="Times New Roman"/>
          <w:color w:val="000000" w:themeColor="text1"/>
          <w:sz w:val="28"/>
          <w:szCs w:val="28"/>
          <w:lang w:eastAsia="en-US"/>
        </w:rPr>
        <w:t>Богучарского района Воронежской области.</w:t>
      </w:r>
    </w:p>
    <w:p w:rsidR="00510276" w:rsidRPr="00854351" w:rsidRDefault="00510276" w:rsidP="00510276">
      <w:pPr>
        <w:autoSpaceDE w:val="0"/>
        <w:autoSpaceDN w:val="0"/>
        <w:adjustRightInd w:val="0"/>
        <w:ind w:firstLine="709"/>
        <w:rPr>
          <w:rFonts w:ascii="Times New Roman" w:hAnsi="Times New Roman"/>
          <w:color w:val="000000" w:themeColor="text1"/>
          <w:sz w:val="28"/>
          <w:szCs w:val="28"/>
        </w:rPr>
      </w:pPr>
    </w:p>
    <w:p w:rsidR="00510276" w:rsidRPr="000F5B5D" w:rsidRDefault="00510276" w:rsidP="00510276">
      <w:pPr>
        <w:pStyle w:val="a4"/>
        <w:autoSpaceDE w:val="0"/>
        <w:autoSpaceDN w:val="0"/>
        <w:adjustRightInd w:val="0"/>
        <w:ind w:left="0" w:firstLine="709"/>
        <w:jc w:val="center"/>
        <w:rPr>
          <w:rFonts w:ascii="Times New Roman" w:hAnsi="Times New Roman"/>
          <w:color w:val="FF0000"/>
          <w:sz w:val="28"/>
          <w:szCs w:val="28"/>
        </w:rPr>
      </w:pPr>
      <w:bookmarkStart w:id="4" w:name="Par210"/>
      <w:bookmarkEnd w:id="4"/>
      <w:r w:rsidRPr="000F5B5D">
        <w:rPr>
          <w:rFonts w:ascii="Times New Roman" w:hAnsi="Times New Roman"/>
          <w:sz w:val="28"/>
          <w:szCs w:val="28"/>
        </w:rPr>
        <w:t>3. Требования к предоставлению отчетности о предоставлении Субсидии, осуществлению контроля (мониторинга) за соблюдением условий и порядка предоставления Субсидий и ответственность за их нарушение</w:t>
      </w:r>
    </w:p>
    <w:p w:rsidR="00510276" w:rsidRPr="000F5B5D" w:rsidRDefault="00510276" w:rsidP="00510276">
      <w:pPr>
        <w:pStyle w:val="ConsPlusNormal"/>
        <w:ind w:firstLine="709"/>
        <w:jc w:val="both"/>
        <w:rPr>
          <w:rFonts w:ascii="Times New Roman" w:hAnsi="Times New Roman" w:cs="Times New Roman"/>
          <w:sz w:val="28"/>
          <w:szCs w:val="28"/>
        </w:rPr>
      </w:pP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3.1. Мониторинг достижения значения результата</w:t>
      </w:r>
      <w:r w:rsidR="00657540">
        <w:rPr>
          <w:rFonts w:ascii="Times New Roman" w:hAnsi="Times New Roman" w:cs="Times New Roman"/>
          <w:sz w:val="28"/>
          <w:szCs w:val="28"/>
        </w:rPr>
        <w:t xml:space="preserve"> </w:t>
      </w:r>
      <w:r w:rsidRPr="000F5B5D">
        <w:rPr>
          <w:rFonts w:ascii="Times New Roman" w:hAnsi="Times New Roman" w:cs="Times New Roman"/>
          <w:sz w:val="28"/>
          <w:szCs w:val="28"/>
        </w:rPr>
        <w:t>предоставления Субсидии, которое определено Соглашением, а также событий, отражающих факт завершения соответствующего мероприятия по достижению результата</w:t>
      </w:r>
      <w:r w:rsidR="00657540">
        <w:rPr>
          <w:rFonts w:ascii="Times New Roman" w:hAnsi="Times New Roman" w:cs="Times New Roman"/>
          <w:sz w:val="28"/>
          <w:szCs w:val="28"/>
        </w:rPr>
        <w:t xml:space="preserve"> </w:t>
      </w:r>
      <w:r w:rsidRPr="000F5B5D">
        <w:rPr>
          <w:rFonts w:ascii="Times New Roman" w:hAnsi="Times New Roman" w:cs="Times New Roman"/>
          <w:sz w:val="28"/>
          <w:szCs w:val="28"/>
        </w:rPr>
        <w:t>предоставления Субсидии (контрольная точка), осуществляется в порядке и по формам, которые устанавливаются Соглашением.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3.2. Получатели Субсидий представляют в Администрацию следующие отчеты:</w:t>
      </w:r>
    </w:p>
    <w:p w:rsidR="00510276" w:rsidRPr="00BF500A" w:rsidRDefault="00510276" w:rsidP="00510276">
      <w:pPr>
        <w:autoSpaceDE w:val="0"/>
        <w:autoSpaceDN w:val="0"/>
        <w:adjustRightInd w:val="0"/>
        <w:ind w:firstLine="709"/>
        <w:rPr>
          <w:rFonts w:ascii="Times New Roman" w:hAnsi="Times New Roman"/>
          <w:sz w:val="28"/>
          <w:szCs w:val="28"/>
        </w:rPr>
      </w:pPr>
      <w:r w:rsidRPr="00BF500A">
        <w:rPr>
          <w:rFonts w:ascii="Times New Roman" w:hAnsi="Times New Roman"/>
          <w:sz w:val="28"/>
          <w:szCs w:val="28"/>
        </w:rPr>
        <w:t xml:space="preserve">3.2.1. отчет об осуществлении расходов, источником финансового обеспечения которых является Субсидия, по форме согласно Приложению </w:t>
      </w:r>
      <w:r w:rsidRPr="00BF500A">
        <w:rPr>
          <w:rFonts w:ascii="Times New Roman" w:hAnsi="Times New Roman"/>
          <w:sz w:val="28"/>
          <w:szCs w:val="28"/>
          <w:lang w:val="en-US"/>
        </w:rPr>
        <w:t>N</w:t>
      </w:r>
      <w:r w:rsidRPr="00BF500A">
        <w:rPr>
          <w:rFonts w:ascii="Times New Roman" w:hAnsi="Times New Roman"/>
          <w:sz w:val="28"/>
          <w:szCs w:val="28"/>
        </w:rPr>
        <w:t xml:space="preserve"> 7 к настоящему Положению. Отчет предоставляется ежеквартально не позднее 10-го рабочего дня, следующего за отчетным кварталом, в течение всего срока реализации программы (проекта). За весь период реализации программы (проекта) – не позднее 15-го рабочего дня </w:t>
      </w:r>
      <w:proofErr w:type="gramStart"/>
      <w:r w:rsidRPr="00BF500A">
        <w:rPr>
          <w:rFonts w:ascii="Times New Roman" w:hAnsi="Times New Roman"/>
          <w:sz w:val="28"/>
          <w:szCs w:val="28"/>
        </w:rPr>
        <w:t>с даты прекращения</w:t>
      </w:r>
      <w:proofErr w:type="gramEnd"/>
      <w:r w:rsidRPr="00BF500A">
        <w:rPr>
          <w:rFonts w:ascii="Times New Roman" w:hAnsi="Times New Roman"/>
          <w:sz w:val="28"/>
          <w:szCs w:val="28"/>
        </w:rPr>
        <w:t xml:space="preserve"> действия Соглашения о предоставлении Субсидии;</w:t>
      </w:r>
    </w:p>
    <w:p w:rsidR="00510276" w:rsidRPr="00BF500A" w:rsidRDefault="00510276" w:rsidP="00510276">
      <w:pPr>
        <w:autoSpaceDE w:val="0"/>
        <w:autoSpaceDN w:val="0"/>
        <w:adjustRightInd w:val="0"/>
        <w:ind w:firstLine="709"/>
        <w:rPr>
          <w:rFonts w:ascii="Times New Roman" w:hAnsi="Times New Roman"/>
          <w:sz w:val="28"/>
          <w:szCs w:val="28"/>
        </w:rPr>
      </w:pPr>
      <w:proofErr w:type="gramStart"/>
      <w:r w:rsidRPr="00BF500A">
        <w:rPr>
          <w:rFonts w:ascii="Times New Roman" w:hAnsi="Times New Roman"/>
          <w:sz w:val="28"/>
          <w:szCs w:val="28"/>
        </w:rPr>
        <w:t xml:space="preserve">3.2.2. отчет о реализации плана мероприятий по достижению значения результата предоставления Субсидии (контрольных точек) </w:t>
      </w:r>
      <w:r w:rsidR="00BF500A" w:rsidRPr="00BF500A">
        <w:rPr>
          <w:rFonts w:ascii="Times New Roman" w:hAnsi="Times New Roman"/>
          <w:sz w:val="28"/>
          <w:szCs w:val="28"/>
        </w:rPr>
        <w:t xml:space="preserve">предоставляется ежеквартально не позднее 10-го рабочего дня, следующего за отчетным кварталом, в течение всего срока реализации программы (проекта) </w:t>
      </w:r>
      <w:r w:rsidRPr="00BF500A">
        <w:rPr>
          <w:rFonts w:ascii="Times New Roman" w:hAnsi="Times New Roman"/>
          <w:sz w:val="28"/>
          <w:szCs w:val="28"/>
        </w:rPr>
        <w:t xml:space="preserve">по форме, утвержденной приказом </w:t>
      </w:r>
      <w:r w:rsidR="00BF500A" w:rsidRPr="00BF500A">
        <w:rPr>
          <w:rFonts w:ascii="Times New Roman" w:hAnsi="Times New Roman"/>
          <w:sz w:val="28"/>
          <w:szCs w:val="28"/>
        </w:rPr>
        <w:t>Финансового отдела</w:t>
      </w:r>
      <w:r w:rsidRPr="00BF500A">
        <w:rPr>
          <w:rFonts w:ascii="Times New Roman" w:hAnsi="Times New Roman"/>
          <w:sz w:val="28"/>
          <w:szCs w:val="28"/>
        </w:rPr>
        <w:t>; за весь период реализации программы (проекта) – не позднее 15-го рабочего дня с даты прекращения действия Соглашения о предоставлении Субсидии;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BF500A">
        <w:rPr>
          <w:rFonts w:ascii="Times New Roman" w:hAnsi="Times New Roman"/>
          <w:sz w:val="28"/>
          <w:szCs w:val="28"/>
        </w:rPr>
        <w:t>3.2.3. отчет о выполнении получателем обязательств по</w:t>
      </w:r>
      <w:r w:rsidRPr="000F5B5D">
        <w:rPr>
          <w:rFonts w:ascii="Times New Roman" w:hAnsi="Times New Roman"/>
          <w:sz w:val="28"/>
          <w:szCs w:val="28"/>
        </w:rPr>
        <w:t xml:space="preserve">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 в сроки, предусмотренные пунктом 3.2.1 настоящего Положения, и по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8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3.2.4. аналитическую записку в свободной форме о реализации программы (проекта), содержащую информацию о проведенных мероприятиях, достигнутых значениях результата предоставления Субсидии,</w:t>
      </w:r>
      <w:r w:rsidR="00657540">
        <w:rPr>
          <w:rFonts w:ascii="Times New Roman" w:hAnsi="Times New Roman"/>
          <w:sz w:val="28"/>
          <w:szCs w:val="28"/>
        </w:rPr>
        <w:t xml:space="preserve"> </w:t>
      </w:r>
      <w:r w:rsidRPr="000F5B5D">
        <w:rPr>
          <w:rFonts w:ascii="Times New Roman" w:hAnsi="Times New Roman"/>
          <w:sz w:val="28"/>
          <w:szCs w:val="28"/>
        </w:rPr>
        <w:t>имеющихся проблемах и рисках, а также иные сведения, позволяющие оценить эффективность и результативность выполнения программы (проекта), в сроки, предусмотренные пунктом 3.2.1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3.3. Администрация в течение 10 рабочих дней с момента получения отчетов получателя Субсидии, указанных в пунктах 3.2.1, 3.2.2, 3.2.3, 3.2.4 настоящего Положения, осуществляет проверку и принятие</w:t>
      </w:r>
      <w:r w:rsidR="00657540">
        <w:rPr>
          <w:rFonts w:ascii="Times New Roman" w:hAnsi="Times New Roman"/>
          <w:sz w:val="28"/>
          <w:szCs w:val="28"/>
        </w:rPr>
        <w:t xml:space="preserve"> </w:t>
      </w:r>
      <w:r w:rsidRPr="000F5B5D">
        <w:rPr>
          <w:rFonts w:ascii="Times New Roman" w:hAnsi="Times New Roman"/>
          <w:sz w:val="28"/>
          <w:szCs w:val="28"/>
        </w:rPr>
        <w:t>предоставленных отчетов, по результатам которой получателю Субсидии направляется уведомление.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Основанием для отказа в приеме отчета является установление факта недостоверности представленной получателем Субсидии информации. </w:t>
      </w:r>
      <w:r w:rsidRPr="000F5B5D">
        <w:rPr>
          <w:rFonts w:ascii="Times New Roman" w:hAnsi="Times New Roman"/>
          <w:sz w:val="28"/>
          <w:szCs w:val="28"/>
        </w:rPr>
        <w:lastRenderedPageBreak/>
        <w:t xml:space="preserve">Получатель Субсидии в течение 5 рабочих дней со дня получения отказа в приеме отчета представляет в Администрацию уточненный отчет.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3.4. Администрация вправе направлять получателям Субсидий мотивированные запросы о ходе реализации программ (проектов) и (или) текущих результатах использования Субсидий и получать своевременные исчерпывающие отчеты.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3.5. Социально ориентированные некоммерческие организации обязаны использовать Субсидию на цели, указанные в 1.2 настоящего Положения, в соответствии с перечнем расходов, источником финансового обеспечения которых является Субсидия, установленным в Соглашении. </w:t>
      </w:r>
      <w:proofErr w:type="gramStart"/>
      <w:r w:rsidRPr="000F5B5D">
        <w:rPr>
          <w:rFonts w:ascii="Times New Roman" w:hAnsi="Times New Roman"/>
          <w:sz w:val="28"/>
          <w:szCs w:val="28"/>
        </w:rPr>
        <w:t>Контроль за</w:t>
      </w:r>
      <w:proofErr w:type="gramEnd"/>
      <w:r w:rsidRPr="000F5B5D">
        <w:rPr>
          <w:rFonts w:ascii="Times New Roman" w:hAnsi="Times New Roman"/>
          <w:sz w:val="28"/>
          <w:szCs w:val="28"/>
        </w:rPr>
        <w:t xml:space="preserve"> целевым использованием Субсидии осуществляет Администрация, по решению которой данная Субсидия была предоставлена соответствующей социально ориентированной некоммерческой организации.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3.6. Администрация осуществляет проверки соблюдения получателем Субсидии условий и порядка предоставления Субсидии, в том числе в части достижения значения результата предоставления Субсидии. </w:t>
      </w:r>
      <w:r w:rsidR="00657540">
        <w:rPr>
          <w:rFonts w:ascii="Times New Roman" w:hAnsi="Times New Roman"/>
          <w:sz w:val="28"/>
          <w:szCs w:val="28"/>
        </w:rPr>
        <w:t xml:space="preserve">Финансовый отдел </w:t>
      </w:r>
      <w:r w:rsidRPr="000F5B5D">
        <w:rPr>
          <w:rFonts w:ascii="Times New Roman" w:hAnsi="Times New Roman"/>
          <w:sz w:val="28"/>
          <w:szCs w:val="28"/>
        </w:rPr>
        <w:t>осуществляет пров</w:t>
      </w:r>
      <w:r w:rsidR="00657540">
        <w:rPr>
          <w:rFonts w:ascii="Times New Roman" w:hAnsi="Times New Roman"/>
          <w:sz w:val="28"/>
          <w:szCs w:val="28"/>
        </w:rPr>
        <w:t xml:space="preserve">ерки в соответствии со статьей </w:t>
      </w:r>
      <w:r w:rsidRPr="000F5B5D">
        <w:rPr>
          <w:rFonts w:ascii="Times New Roman" w:hAnsi="Times New Roman"/>
          <w:sz w:val="28"/>
          <w:szCs w:val="28"/>
        </w:rPr>
        <w:t xml:space="preserve">269.2 Бюджетного кодекса Российской Федерации.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3.7. В случае нарушения получателем Субсидии условий, установленных при предоставлении Субсидии, </w:t>
      </w:r>
      <w:proofErr w:type="gramStart"/>
      <w:r w:rsidRPr="000F5B5D">
        <w:rPr>
          <w:rFonts w:ascii="Times New Roman" w:hAnsi="Times New Roman"/>
          <w:sz w:val="28"/>
          <w:szCs w:val="28"/>
        </w:rPr>
        <w:t>выявленного</w:t>
      </w:r>
      <w:proofErr w:type="gramEnd"/>
      <w:r w:rsidRPr="000F5B5D">
        <w:rPr>
          <w:rFonts w:ascii="Times New Roman" w:hAnsi="Times New Roman"/>
          <w:sz w:val="28"/>
          <w:szCs w:val="28"/>
        </w:rPr>
        <w:t xml:space="preserve"> в том числе по фактам проверок, проведенных Администрацией и</w:t>
      </w:r>
      <w:r w:rsidR="00657540">
        <w:rPr>
          <w:rFonts w:ascii="Times New Roman" w:hAnsi="Times New Roman"/>
          <w:sz w:val="28"/>
          <w:szCs w:val="28"/>
        </w:rPr>
        <w:t xml:space="preserve"> Финансовым отделом</w:t>
      </w:r>
      <w:r w:rsidRPr="000F5B5D">
        <w:rPr>
          <w:rFonts w:ascii="Times New Roman" w:hAnsi="Times New Roman"/>
          <w:sz w:val="28"/>
          <w:szCs w:val="28"/>
        </w:rPr>
        <w:t xml:space="preserve">, а также в случае </w:t>
      </w:r>
      <w:proofErr w:type="spellStart"/>
      <w:r w:rsidRPr="000F5B5D">
        <w:rPr>
          <w:rFonts w:ascii="Times New Roman" w:hAnsi="Times New Roman"/>
          <w:sz w:val="28"/>
          <w:szCs w:val="28"/>
        </w:rPr>
        <w:t>недостижения</w:t>
      </w:r>
      <w:proofErr w:type="spellEnd"/>
      <w:r w:rsidRPr="000F5B5D">
        <w:rPr>
          <w:rFonts w:ascii="Times New Roman" w:hAnsi="Times New Roman"/>
          <w:sz w:val="28"/>
          <w:szCs w:val="28"/>
        </w:rPr>
        <w:t xml:space="preserve"> значения результата предоставления Субсидии, Администрация направляет получателю Субсидии претензию </w:t>
      </w:r>
      <w:r w:rsidRPr="00BF500A">
        <w:rPr>
          <w:rFonts w:ascii="Times New Roman" w:hAnsi="Times New Roman"/>
          <w:sz w:val="28"/>
          <w:szCs w:val="28"/>
        </w:rPr>
        <w:t>по форме, утвержденной приказом отдела по финансам Администрации,</w:t>
      </w:r>
      <w:r w:rsidRPr="000F5B5D">
        <w:rPr>
          <w:rFonts w:ascii="Times New Roman" w:hAnsi="Times New Roman"/>
          <w:sz w:val="28"/>
          <w:szCs w:val="28"/>
        </w:rPr>
        <w:t xml:space="preserve"> в которой указывается срок для устранения выявленных нарушений. </w:t>
      </w:r>
      <w:proofErr w:type="gramStart"/>
      <w:r w:rsidRPr="000F5B5D">
        <w:rPr>
          <w:rFonts w:ascii="Times New Roman" w:hAnsi="Times New Roman"/>
          <w:sz w:val="28"/>
          <w:szCs w:val="28"/>
        </w:rPr>
        <w:t xml:space="preserve">Если получателем Субсидии нарушения не устранены в установленный в претензии срок, Субсидия подлежат возврату в бюджет </w:t>
      </w:r>
      <w:r w:rsidR="00790B8B">
        <w:rPr>
          <w:rFonts w:ascii="Times New Roman" w:hAnsi="Times New Roman"/>
          <w:sz w:val="28"/>
          <w:szCs w:val="28"/>
        </w:rPr>
        <w:t>Богучарского</w:t>
      </w:r>
      <w:r w:rsidR="00790B8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в полном объеме в течение одного месяца со дня получения социально ориентированной некоммерческой организацией письменного требования Администрации о возврате Субсидии.</w:t>
      </w:r>
      <w:proofErr w:type="gramEnd"/>
      <w:r w:rsidRPr="000F5B5D">
        <w:rPr>
          <w:rFonts w:ascii="Times New Roman" w:hAnsi="Times New Roman"/>
          <w:sz w:val="28"/>
          <w:szCs w:val="28"/>
        </w:rPr>
        <w:t xml:space="preserve"> В случае </w:t>
      </w:r>
      <w:proofErr w:type="spellStart"/>
      <w:r w:rsidRPr="000F5B5D">
        <w:rPr>
          <w:rFonts w:ascii="Times New Roman" w:hAnsi="Times New Roman"/>
          <w:sz w:val="28"/>
          <w:szCs w:val="28"/>
        </w:rPr>
        <w:t>невозврата</w:t>
      </w:r>
      <w:proofErr w:type="spellEnd"/>
      <w:r w:rsidRPr="000F5B5D">
        <w:rPr>
          <w:rFonts w:ascii="Times New Roman" w:hAnsi="Times New Roman"/>
          <w:sz w:val="28"/>
          <w:szCs w:val="28"/>
        </w:rPr>
        <w:t xml:space="preserve"> социально ориентированной некоммерческой организацией Субсидии в установленный срок Администрация принимает меры по взысканию средств в бюджет </w:t>
      </w:r>
      <w:r w:rsidR="00790B8B">
        <w:rPr>
          <w:rFonts w:ascii="Times New Roman" w:hAnsi="Times New Roman"/>
          <w:sz w:val="28"/>
          <w:szCs w:val="28"/>
        </w:rPr>
        <w:t xml:space="preserve">Богучарского </w:t>
      </w:r>
      <w:proofErr w:type="gramStart"/>
      <w:r w:rsidRPr="000F5B5D">
        <w:rPr>
          <w:rFonts w:ascii="Times New Roman" w:hAnsi="Times New Roman"/>
          <w:sz w:val="28"/>
          <w:szCs w:val="28"/>
        </w:rPr>
        <w:t>муниципального</w:t>
      </w:r>
      <w:proofErr w:type="gramEnd"/>
      <w:r w:rsidRPr="000F5B5D">
        <w:rPr>
          <w:rFonts w:ascii="Times New Roman" w:hAnsi="Times New Roman"/>
          <w:sz w:val="28"/>
          <w:szCs w:val="28"/>
        </w:rPr>
        <w:t xml:space="preserve"> района в установленном действующим законодательством Российской Федерации порядке.</w:t>
      </w:r>
    </w:p>
    <w:p w:rsidR="00510276" w:rsidRPr="000F5B5D" w:rsidRDefault="00510276" w:rsidP="00510276">
      <w:pPr>
        <w:autoSpaceDE w:val="0"/>
        <w:autoSpaceDN w:val="0"/>
        <w:adjustRightInd w:val="0"/>
        <w:ind w:left="5387"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1</w:t>
      </w:r>
    </w:p>
    <w:p w:rsidR="00510276" w:rsidRPr="000F5B5D" w:rsidRDefault="00510276" w:rsidP="00510276">
      <w:pPr>
        <w:autoSpaceDE w:val="0"/>
        <w:autoSpaceDN w:val="0"/>
        <w:adjustRightInd w:val="0"/>
        <w:ind w:left="5387"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790B8B">
        <w:rPr>
          <w:rFonts w:ascii="Times New Roman" w:hAnsi="Times New Roman"/>
          <w:sz w:val="28"/>
          <w:szCs w:val="28"/>
        </w:rPr>
        <w:t>Богучарского</w:t>
      </w:r>
      <w:r w:rsidR="00790B8B" w:rsidRPr="000F5B5D">
        <w:rPr>
          <w:rFonts w:ascii="Times New Roman" w:hAnsi="Times New Roman"/>
          <w:sz w:val="28"/>
          <w:szCs w:val="28"/>
        </w:rPr>
        <w:t xml:space="preserve"> </w:t>
      </w:r>
      <w:r w:rsidRPr="000F5B5D">
        <w:rPr>
          <w:rFonts w:ascii="Times New Roman" w:hAnsi="Times New Roman"/>
          <w:sz w:val="28"/>
          <w:szCs w:val="28"/>
        </w:rPr>
        <w:t>муниципального р</w:t>
      </w:r>
      <w:r w:rsidR="00790B8B">
        <w:rPr>
          <w:rFonts w:ascii="Times New Roman" w:hAnsi="Times New Roman"/>
          <w:sz w:val="28"/>
          <w:szCs w:val="28"/>
        </w:rPr>
        <w:t xml:space="preserve">айона социально ориентированным </w:t>
      </w:r>
      <w:r w:rsidRPr="000F5B5D">
        <w:rPr>
          <w:rFonts w:ascii="Times New Roman" w:hAnsi="Times New Roman"/>
          <w:sz w:val="28"/>
          <w:szCs w:val="28"/>
        </w:rPr>
        <w:t>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5" w:name="Par539"/>
      <w:bookmarkEnd w:id="5"/>
      <w:r w:rsidRPr="000F5B5D">
        <w:rPr>
          <w:rFonts w:ascii="Times New Roman" w:hAnsi="Times New Roman"/>
          <w:sz w:val="28"/>
          <w:szCs w:val="28"/>
        </w:rPr>
        <w:t>ЗАЯВКА</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 xml:space="preserve">на участие в конкурсном отборе социально </w:t>
      </w:r>
      <w:proofErr w:type="gramStart"/>
      <w:r w:rsidRPr="000F5B5D">
        <w:rPr>
          <w:rFonts w:ascii="Times New Roman" w:hAnsi="Times New Roman"/>
          <w:sz w:val="28"/>
          <w:szCs w:val="28"/>
        </w:rPr>
        <w:t>ориентированных</w:t>
      </w:r>
      <w:proofErr w:type="gramEnd"/>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некоммерческих организаций для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9923"/>
      </w:tblGrid>
      <w:tr w:rsidR="00510276" w:rsidRPr="000F5B5D" w:rsidTr="00331CAB">
        <w:tc>
          <w:tcPr>
            <w:tcW w:w="992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709"/>
              <w:rPr>
                <w:rFonts w:ascii="Times New Roman" w:hAnsi="Times New Roman"/>
                <w:sz w:val="28"/>
                <w:szCs w:val="28"/>
              </w:rPr>
            </w:pPr>
          </w:p>
        </w:tc>
      </w:tr>
    </w:tbl>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(полное наименование некоммерческой организации)</w:t>
      </w:r>
    </w:p>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426"/>
        <w:gridCol w:w="6804"/>
        <w:gridCol w:w="2693"/>
      </w:tblGrid>
      <w:tr w:rsidR="00510276" w:rsidRPr="000F5B5D" w:rsidTr="00331CAB">
        <w:trPr>
          <w:trHeight w:val="261"/>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Сокращенное наименование некоммерческой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Организационно-правовая форма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Дата регистрации (при создании до 1 июля 2002 года)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481"/>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4</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Дата внесения записи о создании в Единый государственный реестр юридических лиц (при создании после 1 июля 2002 года)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5</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Основной государственный регистрационный номер</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6</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Код по общероссийскому классификатору продукции (ОКПО)</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449"/>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7</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Ко</w:t>
            </w:r>
            <w:proofErr w:type="gramStart"/>
            <w:r w:rsidRPr="000F5B5D">
              <w:rPr>
                <w:rFonts w:ascii="Times New Roman" w:hAnsi="Times New Roman"/>
                <w:sz w:val="28"/>
                <w:szCs w:val="28"/>
              </w:rPr>
              <w:t>д(</w:t>
            </w:r>
            <w:proofErr w:type="spellStart"/>
            <w:proofErr w:type="gramEnd"/>
            <w:r w:rsidRPr="000F5B5D">
              <w:rPr>
                <w:rFonts w:ascii="Times New Roman" w:hAnsi="Times New Roman"/>
                <w:sz w:val="28"/>
                <w:szCs w:val="28"/>
              </w:rPr>
              <w:t>ы</w:t>
            </w:r>
            <w:proofErr w:type="spellEnd"/>
            <w:r w:rsidRPr="000F5B5D">
              <w:rPr>
                <w:rFonts w:ascii="Times New Roman" w:hAnsi="Times New Roman"/>
                <w:sz w:val="28"/>
                <w:szCs w:val="28"/>
              </w:rPr>
              <w:t>) по общероссийскому классификатору видов экономической деятельности (ОКВЭД)</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8</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Индивидуальный номер налогоплательщика (ИНН)</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9</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Код причины постановки на учет (КПП)</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10</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Номер расчетного счета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банка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Банковский идентификационный код (БИК)</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Номер корреспондентского счета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14</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Юридический адрес некоммерческой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15</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Место нахождения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lastRenderedPageBreak/>
              <w:t>16</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Почтовый адрес некоммерческой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17</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Телефон</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18</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Сайт в сети Интернет</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19</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Адрес электронной почты</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20</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должности руководителя</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Фамилия, имя, отчество руководителя</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Индивидуальный номер налогоплательщика (ИНН) руководителя</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Численность работников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24</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Численность добровольцев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25</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Численность учредителей (участников, членов)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26</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Общая сумма денежных средств, полученных некоммерческой организацией в предыдущем году, из них:</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27</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взносы учредителей (участников, членов)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28</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гранты и пожертвования юридических лиц</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29</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пожертвования физических лиц</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30</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средства, предоставленные из федерального бюджета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689"/>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средства, предоставленные из бюджетов субъектов Российской Федерации (с указанием наименования субъектов Российской Федерации)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91"/>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средства, предоставленные из бюджетов муниципальных образований (с указанием наименования муниципальных образований)</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доход от целевого капитала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bl>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426"/>
        <w:gridCol w:w="6804"/>
        <w:gridCol w:w="2693"/>
      </w:tblGrid>
      <w:tr w:rsidR="00510276" w:rsidRPr="000F5B5D" w:rsidTr="00331CAB">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Информация об опыте реализации программ и (или) проектов</w:t>
            </w:r>
          </w:p>
        </w:tc>
      </w:tr>
      <w:tr w:rsidR="00510276" w:rsidRPr="000F5B5D" w:rsidTr="00331CAB">
        <w:trPr>
          <w:trHeight w:val="760"/>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Реализуемые в настоящее время программы и (или) проекты с привлечением бюджетных средств (кратко указать наименование, источник и объем полученных бюджетных средств, основные результаты)</w:t>
            </w:r>
          </w:p>
        </w:tc>
      </w:tr>
      <w:tr w:rsidR="00510276" w:rsidRPr="000F5B5D" w:rsidTr="00331CAB">
        <w:trPr>
          <w:trHeight w:val="577"/>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Реализованные программы и (или) проекты за последние два года (кратко указать наименование и основные результаты)</w:t>
            </w:r>
          </w:p>
        </w:tc>
      </w:tr>
      <w:tr w:rsidR="00510276" w:rsidRPr="000F5B5D" w:rsidTr="00331CAB">
        <w:tc>
          <w:tcPr>
            <w:tcW w:w="9923" w:type="dxa"/>
            <w:gridSpan w:val="3"/>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Информация о программе (проекте), представленной в составе заявки на участие </w:t>
            </w:r>
            <w:r w:rsidRPr="000F5B5D">
              <w:rPr>
                <w:rFonts w:ascii="Times New Roman" w:hAnsi="Times New Roman"/>
                <w:sz w:val="28"/>
                <w:szCs w:val="28"/>
              </w:rPr>
              <w:lastRenderedPageBreak/>
              <w:t>в конкурсном отборе социально ориентированных некоммерческих организаций</w:t>
            </w: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lastRenderedPageBreak/>
              <w:t>1</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органа управления некоммерческой организации, утвердившего программу (проект)</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3</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Дата утверждения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4</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Сроки реализации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5</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Сроки реализации мероприятий программы (проекта), для финансового обеспечения которых запрашивается грант</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6</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Общая сумма планируемых расходов на реализацию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7</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Запрашиваемый размер гранта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8</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Предполагаемая сумма </w:t>
            </w:r>
            <w:proofErr w:type="spellStart"/>
            <w:r w:rsidRPr="000F5B5D">
              <w:rPr>
                <w:rFonts w:ascii="Times New Roman" w:hAnsi="Times New Roman"/>
                <w:sz w:val="28"/>
                <w:szCs w:val="28"/>
              </w:rPr>
              <w:t>софинансирования</w:t>
            </w:r>
            <w:proofErr w:type="spellEnd"/>
            <w:r w:rsidRPr="000F5B5D">
              <w:rPr>
                <w:rFonts w:ascii="Times New Roman" w:hAnsi="Times New Roman"/>
                <w:sz w:val="28"/>
                <w:szCs w:val="28"/>
              </w:rPr>
              <w:t xml:space="preserve">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Краткое описание мероприятий программы (проекта), для финансового обеспечения которых запрашивается грант</w:t>
            </w:r>
          </w:p>
        </w:tc>
      </w:tr>
    </w:tbl>
    <w:p w:rsidR="00510276" w:rsidRPr="000F5B5D" w:rsidRDefault="00510276" w:rsidP="00510276">
      <w:pPr>
        <w:autoSpaceDE w:val="0"/>
        <w:autoSpaceDN w:val="0"/>
        <w:adjustRightInd w:val="0"/>
        <w:ind w:firstLine="709"/>
        <w:rPr>
          <w:rFonts w:ascii="Times New Roman" w:hAnsi="Times New Roman"/>
          <w:sz w:val="28"/>
          <w:szCs w:val="28"/>
        </w:rPr>
        <w:sectPr w:rsidR="00510276" w:rsidRPr="000F5B5D" w:rsidSect="00EB63B4">
          <w:pgSz w:w="11906" w:h="16838" w:code="9"/>
          <w:pgMar w:top="709" w:right="567" w:bottom="567" w:left="1701" w:header="227" w:footer="0" w:gutter="0"/>
          <w:cols w:space="720"/>
          <w:noEndnote/>
          <w:titlePg/>
          <w:docGrid w:linePitch="326"/>
        </w:sectPr>
      </w:pPr>
    </w:p>
    <w:tbl>
      <w:tblPr>
        <w:tblW w:w="0" w:type="auto"/>
        <w:tblBorders>
          <w:insideH w:val="nil"/>
          <w:insideV w:val="single" w:sz="4" w:space="0" w:color="auto"/>
        </w:tblBorders>
        <w:tblLayout w:type="fixed"/>
        <w:tblCellMar>
          <w:top w:w="102" w:type="dxa"/>
          <w:left w:w="62" w:type="dxa"/>
          <w:bottom w:w="102" w:type="dxa"/>
          <w:right w:w="62" w:type="dxa"/>
        </w:tblCellMar>
        <w:tblLook w:val="04A0"/>
      </w:tblPr>
      <w:tblGrid>
        <w:gridCol w:w="771"/>
        <w:gridCol w:w="6346"/>
        <w:gridCol w:w="2868"/>
      </w:tblGrid>
      <w:tr w:rsidR="00510276" w:rsidRPr="000F5B5D" w:rsidTr="00331CAB">
        <w:trPr>
          <w:trHeight w:val="1701"/>
        </w:trPr>
        <w:tc>
          <w:tcPr>
            <w:tcW w:w="9985" w:type="dxa"/>
            <w:gridSpan w:val="3"/>
            <w:hideMark/>
          </w:tcPr>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lastRenderedPageBreak/>
              <w:t>Подтверждаю, что у __________________________________________: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участника отбора)</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на едином налоговом счете отсутствует неисполненная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отсутствует просроченная задолженность по возврату в бюджет </w:t>
            </w:r>
            <w:r w:rsidR="00B576A1">
              <w:rPr>
                <w:rFonts w:ascii="Times New Roman" w:hAnsi="Times New Roman" w:cs="Times New Roman"/>
                <w:sz w:val="28"/>
                <w:szCs w:val="28"/>
                <w:lang w:eastAsia="en-US"/>
              </w:rPr>
              <w:t xml:space="preserve">Богучарского </w:t>
            </w:r>
            <w:r w:rsidRPr="000F5B5D">
              <w:rPr>
                <w:rFonts w:ascii="Times New Roman" w:hAnsi="Times New Roman" w:cs="Times New Roman"/>
                <w:sz w:val="28"/>
                <w:szCs w:val="28"/>
                <w:lang w:eastAsia="en-US"/>
              </w:rPr>
              <w:t xml:space="preserve">муниципального района иных субсидий, бюджетных инвестиций, а также иная просроченная (неурегулированная) задолженность по денежным обязательствам перед </w:t>
            </w:r>
            <w:proofErr w:type="spellStart"/>
            <w:r w:rsidR="00B576A1">
              <w:rPr>
                <w:rFonts w:ascii="Times New Roman" w:hAnsi="Times New Roman" w:cs="Times New Roman"/>
                <w:sz w:val="28"/>
                <w:szCs w:val="28"/>
                <w:lang w:eastAsia="en-US"/>
              </w:rPr>
              <w:t>Богучарским</w:t>
            </w:r>
            <w:proofErr w:type="spellEnd"/>
            <w:r w:rsidR="00B576A1">
              <w:rPr>
                <w:rFonts w:ascii="Times New Roman" w:hAnsi="Times New Roman" w:cs="Times New Roman"/>
                <w:sz w:val="28"/>
                <w:szCs w:val="28"/>
                <w:lang w:eastAsia="en-US"/>
              </w:rPr>
              <w:t xml:space="preserve"> </w:t>
            </w:r>
            <w:r w:rsidRPr="000F5B5D">
              <w:rPr>
                <w:rFonts w:ascii="Times New Roman" w:hAnsi="Times New Roman" w:cs="Times New Roman"/>
                <w:sz w:val="28"/>
                <w:szCs w:val="28"/>
                <w:lang w:eastAsia="en-US"/>
              </w:rPr>
              <w:t>муниципальным районом;</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в реестре дисквалифицированных лиц отсутствуют сведения о дисквалифицированных руководителе</w:t>
            </w:r>
            <w:r w:rsidR="005100CC">
              <w:rPr>
                <w:rFonts w:ascii="Times New Roman" w:hAnsi="Times New Roman" w:cs="Times New Roman"/>
                <w:sz w:val="28"/>
                <w:szCs w:val="28"/>
                <w:lang w:eastAsia="en-US"/>
              </w:rPr>
              <w:t>й</w:t>
            </w:r>
            <w:r w:rsidRPr="000F5B5D">
              <w:rPr>
                <w:rFonts w:ascii="Times New Roman" w:hAnsi="Times New Roman" w:cs="Times New Roman"/>
                <w:sz w:val="28"/>
                <w:szCs w:val="28"/>
                <w:lang w:eastAsia="en-US"/>
              </w:rPr>
              <w:t>, членах коллегиального исполнительного органа, лице, исполняющем функции единоличного исполнительного органа, или главном бухгалтере участника отбора.</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Подтверждаю, что ____________________________________________: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участника отбора)</w:t>
            </w:r>
          </w:p>
          <w:p w:rsidR="00510276" w:rsidRPr="000F5B5D" w:rsidRDefault="00510276" w:rsidP="00331CAB">
            <w:pPr>
              <w:pStyle w:val="ConsPlusNormal"/>
              <w:ind w:firstLine="709"/>
              <w:jc w:val="both"/>
              <w:rPr>
                <w:rFonts w:ascii="Times New Roman" w:hAnsi="Times New Roman" w:cs="Times New Roman"/>
                <w:sz w:val="28"/>
                <w:szCs w:val="28"/>
                <w:lang w:eastAsia="en-US"/>
              </w:rPr>
            </w:pPr>
            <w:proofErr w:type="gramStart"/>
            <w:r w:rsidRPr="000F5B5D">
              <w:rPr>
                <w:rFonts w:ascii="Times New Roman" w:hAnsi="Times New Roman" w:cs="Times New Roman"/>
                <w:sz w:val="28"/>
                <w:szCs w:val="28"/>
                <w:lang w:eastAsia="en-US"/>
              </w:rPr>
              <w:t xml:space="preserve">- </w:t>
            </w:r>
            <w:r w:rsidRPr="000F5B5D">
              <w:rPr>
                <w:rFonts w:ascii="Times New Roman" w:hAnsi="Times New Roman" w:cs="Times New Roman"/>
                <w:sz w:val="28"/>
                <w:szCs w:val="28"/>
              </w:rPr>
              <w:t>не находится в процессе ликвидации, реорганизации (за исключением реорганизации в форме присоединения к некоммерческой организации, являющейся участником отбора, другого юридического лица), в отношении него не введена процедура банкротства, его деятельность не приостановлена в порядке, предусмотренном законодательством Российской Федерации</w:t>
            </w:r>
            <w:r w:rsidRPr="000F5B5D">
              <w:rPr>
                <w:rFonts w:ascii="Times New Roman" w:hAnsi="Times New Roman" w:cs="Times New Roman"/>
                <w:sz w:val="28"/>
                <w:szCs w:val="28"/>
                <w:lang w:eastAsia="en-US"/>
              </w:rPr>
              <w:t>;</w:t>
            </w:r>
            <w:proofErr w:type="gramEnd"/>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proofErr w:type="gramStart"/>
            <w:r w:rsidRPr="000F5B5D">
              <w:rPr>
                <w:rFonts w:ascii="Times New Roman" w:hAnsi="Times New Roman" w:cs="Times New Roman"/>
                <w:sz w:val="28"/>
                <w:szCs w:val="28"/>
                <w:lang w:eastAsia="en-US"/>
              </w:rPr>
              <w:t xml:space="preserve">- не является </w:t>
            </w:r>
            <w:r w:rsidRPr="000F5B5D">
              <w:rPr>
                <w:rFonts w:ascii="Times New Roman" w:hAnsi="Times New Roman" w:cs="Times New Roman"/>
                <w:sz w:val="28"/>
                <w:szCs w:val="28"/>
              </w:rPr>
              <w:t>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w:t>
            </w:r>
            <w:proofErr w:type="spellStart"/>
            <w:r w:rsidRPr="000F5B5D">
              <w:rPr>
                <w:rFonts w:ascii="Times New Roman" w:hAnsi="Times New Roman" w:cs="Times New Roman"/>
                <w:sz w:val="28"/>
                <w:szCs w:val="28"/>
              </w:rPr>
              <w:t>офшорного</w:t>
            </w:r>
            <w:proofErr w:type="spellEnd"/>
            <w:r w:rsidRPr="000F5B5D">
              <w:rPr>
                <w:rFonts w:ascii="Times New Roman" w:hAnsi="Times New Roman" w:cs="Times New Roman"/>
                <w:sz w:val="28"/>
                <w:szCs w:val="28"/>
              </w:rPr>
              <w:t xml:space="preserve">) владения активами в Российской Федерации (далее – </w:t>
            </w:r>
            <w:proofErr w:type="spellStart"/>
            <w:r w:rsidRPr="000F5B5D">
              <w:rPr>
                <w:rFonts w:ascii="Times New Roman" w:hAnsi="Times New Roman" w:cs="Times New Roman"/>
                <w:sz w:val="28"/>
                <w:szCs w:val="28"/>
              </w:rPr>
              <w:t>офшорные</w:t>
            </w:r>
            <w:proofErr w:type="spellEnd"/>
            <w:r w:rsidRPr="000F5B5D">
              <w:rPr>
                <w:rFonts w:ascii="Times New Roman" w:hAnsi="Times New Roman" w:cs="Times New Roman"/>
                <w:sz w:val="28"/>
                <w:szCs w:val="28"/>
              </w:rPr>
              <w:t xml:space="preserve"> компании), а также российскими юридическими лицами, в уставном (складочном) капитале которых доля прямого или косвенного (через третьих лиц) участия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совокупности</w:t>
            </w:r>
            <w:proofErr w:type="gramEnd"/>
            <w:r w:rsidRPr="000F5B5D">
              <w:rPr>
                <w:rFonts w:ascii="Times New Roman" w:hAnsi="Times New Roman" w:cs="Times New Roman"/>
                <w:sz w:val="28"/>
                <w:szCs w:val="28"/>
              </w:rPr>
              <w:t xml:space="preserve"> превышает 25 процентов (если иное не предусмотрено законодательством Российской Федерации). </w:t>
            </w:r>
            <w:proofErr w:type="gramStart"/>
            <w:r w:rsidRPr="000F5B5D">
              <w:rPr>
                <w:rFonts w:ascii="Times New Roman" w:hAnsi="Times New Roman" w:cs="Times New Roman"/>
                <w:sz w:val="28"/>
                <w:szCs w:val="28"/>
              </w:rPr>
              <w:t xml:space="preserve">При расчете доли участия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российских юридических лиц не учитывается прямое и (или) косвенное участие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других российских юридических лиц, реализованное через участие в капитале указанных</w:t>
            </w:r>
            <w:proofErr w:type="gramEnd"/>
            <w:r w:rsidRPr="000F5B5D">
              <w:rPr>
                <w:rFonts w:ascii="Times New Roman" w:hAnsi="Times New Roman" w:cs="Times New Roman"/>
                <w:sz w:val="28"/>
                <w:szCs w:val="28"/>
              </w:rPr>
              <w:t xml:space="preserve"> публичных акционерных обществ</w:t>
            </w:r>
            <w:r w:rsidRPr="000F5B5D">
              <w:rPr>
                <w:rFonts w:ascii="Times New Roman" w:hAnsi="Times New Roman" w:cs="Times New Roman"/>
                <w:sz w:val="28"/>
                <w:szCs w:val="28"/>
                <w:lang w:eastAsia="en-US"/>
              </w:rPr>
              <w:t>;</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не получал средства из бюджета </w:t>
            </w:r>
            <w:r w:rsidR="00AE233C">
              <w:rPr>
                <w:rFonts w:ascii="Times New Roman" w:hAnsi="Times New Roman" w:cs="Times New Roman"/>
                <w:sz w:val="28"/>
                <w:szCs w:val="28"/>
                <w:lang w:eastAsia="en-US"/>
              </w:rPr>
              <w:t xml:space="preserve">Богучарского </w:t>
            </w:r>
            <w:r w:rsidRPr="000F5B5D">
              <w:rPr>
                <w:rFonts w:ascii="Times New Roman" w:hAnsi="Times New Roman" w:cs="Times New Roman"/>
                <w:sz w:val="28"/>
                <w:szCs w:val="28"/>
                <w:lang w:eastAsia="en-US"/>
              </w:rPr>
              <w:t xml:space="preserve">муниципального района на основании иных нормативных правовых актов </w:t>
            </w:r>
            <w:r w:rsidR="00AE233C">
              <w:rPr>
                <w:rFonts w:ascii="Times New Roman" w:hAnsi="Times New Roman" w:cs="Times New Roman"/>
                <w:sz w:val="28"/>
                <w:szCs w:val="28"/>
                <w:lang w:eastAsia="en-US"/>
              </w:rPr>
              <w:t xml:space="preserve">Богучарского </w:t>
            </w:r>
            <w:r w:rsidRPr="000F5B5D">
              <w:rPr>
                <w:rFonts w:ascii="Times New Roman" w:hAnsi="Times New Roman" w:cs="Times New Roman"/>
                <w:sz w:val="28"/>
                <w:szCs w:val="28"/>
                <w:lang w:eastAsia="en-US"/>
              </w:rPr>
              <w:t>муниципального района на цели, установленные в пункте 1.2 Положения;</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lastRenderedPageBreak/>
              <w:t>-не находится в перечне организаций, в отношении которых имеются сведения об их причастности к экстремистской деятельности или терроризму;</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Подтверждаю, что ____________________________________________: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участника отбора)</w:t>
            </w:r>
          </w:p>
          <w:p w:rsidR="00510276" w:rsidRPr="000F5B5D" w:rsidRDefault="00510276" w:rsidP="00331CAB">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lang w:eastAsia="en-US"/>
              </w:rPr>
              <w:t xml:space="preserve">- получал поддержку и не допускал нарушений условий получения поддержки, </w:t>
            </w:r>
            <w:r w:rsidRPr="000F5B5D">
              <w:rPr>
                <w:rFonts w:ascii="Times New Roman" w:hAnsi="Times New Roman" w:cs="Times New Roman"/>
                <w:sz w:val="28"/>
                <w:szCs w:val="28"/>
              </w:rPr>
              <w:t>в том числе нецелевого использования предоставленных средств и имущества, в течение трех лет, предшествующих году предоставления Субсидии;</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lang w:eastAsia="en-US"/>
              </w:rPr>
              <w:t xml:space="preserve">- </w:t>
            </w:r>
            <w:r w:rsidRPr="000F5B5D">
              <w:rPr>
                <w:rFonts w:ascii="Times New Roman" w:hAnsi="Times New Roman" w:cs="Times New Roman"/>
                <w:sz w:val="28"/>
                <w:szCs w:val="28"/>
              </w:rPr>
              <w:t>не находится в реестре недобросовестных поставщиков (подрядчиков, исполнителей) в связи с отказом от исполнения заключенных государственных (муниципальных) контрактов о поставке товаров, выполнении работ, оказании услуг по причине введения политических или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и (или) введением иностранными государствами, государственными объединениями и (или) союзами и (или</w:t>
            </w:r>
            <w:proofErr w:type="gramEnd"/>
            <w:r w:rsidRPr="000F5B5D">
              <w:rPr>
                <w:rFonts w:ascii="Times New Roman" w:hAnsi="Times New Roman" w:cs="Times New Roman"/>
                <w:sz w:val="28"/>
                <w:szCs w:val="28"/>
              </w:rPr>
              <w:t>)</w:t>
            </w:r>
            <w:r w:rsidR="00657540">
              <w:rPr>
                <w:rFonts w:ascii="Times New Roman" w:hAnsi="Times New Roman" w:cs="Times New Roman"/>
                <w:sz w:val="28"/>
                <w:szCs w:val="28"/>
              </w:rPr>
              <w:t xml:space="preserve"> </w:t>
            </w:r>
            <w:r w:rsidRPr="000F5B5D">
              <w:rPr>
                <w:rFonts w:ascii="Times New Roman" w:hAnsi="Times New Roman" w:cs="Times New Roman"/>
                <w:sz w:val="28"/>
                <w:szCs w:val="28"/>
              </w:rPr>
              <w:t>государственными (межгосударственными) учреждениями иностранных государств или государственных объединений и (или) союзов мер ограничительного характера;</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 не является иностранным агентом в соответствии с Федеральным законом «О </w:t>
            </w:r>
            <w:proofErr w:type="gramStart"/>
            <w:r w:rsidRPr="000F5B5D">
              <w:rPr>
                <w:rFonts w:ascii="Times New Roman" w:hAnsi="Times New Roman" w:cs="Times New Roman"/>
                <w:sz w:val="28"/>
                <w:szCs w:val="28"/>
              </w:rPr>
              <w:t>контроле за</w:t>
            </w:r>
            <w:proofErr w:type="gramEnd"/>
            <w:r w:rsidRPr="000F5B5D">
              <w:rPr>
                <w:rFonts w:ascii="Times New Roman" w:hAnsi="Times New Roman" w:cs="Times New Roman"/>
                <w:sz w:val="28"/>
                <w:szCs w:val="28"/>
              </w:rPr>
              <w:t xml:space="preserve"> деятельностью лиц, находящихся под иностранным влиянием»;</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proofErr w:type="gramStart"/>
            <w:r w:rsidRPr="000F5B5D">
              <w:rPr>
                <w:rFonts w:ascii="Times New Roman" w:hAnsi="Times New Roman" w:cs="Times New Roman"/>
                <w:sz w:val="28"/>
                <w:szCs w:val="28"/>
              </w:rPr>
              <w:t xml:space="preserve">- не находится в составляемых в рамках реализации полномочий, предусмотренных главой </w:t>
            </w:r>
            <w:r w:rsidRPr="000F5B5D">
              <w:rPr>
                <w:rFonts w:ascii="Times New Roman" w:hAnsi="Times New Roman" w:cs="Times New Roman"/>
                <w:sz w:val="28"/>
                <w:szCs w:val="28"/>
                <w:lang w:val="en-US"/>
              </w:rPr>
              <w:t>VII</w:t>
            </w:r>
            <w:r w:rsidRPr="000F5B5D">
              <w:rPr>
                <w:rFonts w:ascii="Times New Roman" w:hAnsi="Times New Roman" w:cs="Times New Roman"/>
                <w:sz w:val="28"/>
                <w:szCs w:val="2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r w:rsidRPr="000F5B5D">
              <w:rPr>
                <w:rFonts w:ascii="Times New Roman" w:hAnsi="Times New Roman" w:cs="Times New Roman"/>
                <w:sz w:val="28"/>
                <w:szCs w:val="28"/>
                <w:lang w:eastAsia="en-US"/>
              </w:rPr>
              <w:t>.</w:t>
            </w:r>
            <w:proofErr w:type="gramEnd"/>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1F4B8D" w:rsidRDefault="00510276" w:rsidP="00331CAB">
            <w:pPr>
              <w:pStyle w:val="ConsPlusNormal"/>
              <w:ind w:firstLine="709"/>
              <w:jc w:val="both"/>
              <w:rPr>
                <w:rFonts w:ascii="Times New Roman" w:hAnsi="Times New Roman" w:cs="Times New Roman"/>
                <w:color w:val="000000" w:themeColor="text1"/>
                <w:sz w:val="28"/>
                <w:szCs w:val="28"/>
                <w:lang w:eastAsia="en-US"/>
              </w:rPr>
            </w:pPr>
            <w:proofErr w:type="gramStart"/>
            <w:r w:rsidRPr="001F4B8D">
              <w:rPr>
                <w:rFonts w:ascii="Times New Roman" w:hAnsi="Times New Roman" w:cs="Times New Roman"/>
                <w:color w:val="000000" w:themeColor="text1"/>
                <w:sz w:val="28"/>
                <w:szCs w:val="28"/>
                <w:lang w:eastAsia="en-US"/>
              </w:rPr>
              <w:t xml:space="preserve">Даю согласие на осуществление </w:t>
            </w:r>
            <w:r w:rsidR="000552A4" w:rsidRPr="001F4B8D">
              <w:rPr>
                <w:rFonts w:ascii="Times New Roman" w:hAnsi="Times New Roman" w:cs="Times New Roman"/>
                <w:color w:val="000000" w:themeColor="text1"/>
                <w:sz w:val="28"/>
                <w:szCs w:val="28"/>
                <w:lang w:eastAsia="en-US"/>
              </w:rPr>
              <w:t xml:space="preserve">администрацией </w:t>
            </w:r>
            <w:r w:rsidR="000552A4" w:rsidRPr="001F4B8D">
              <w:rPr>
                <w:rFonts w:ascii="Times New Roman" w:hAnsi="Times New Roman"/>
                <w:color w:val="000000" w:themeColor="text1"/>
                <w:sz w:val="28"/>
                <w:szCs w:val="28"/>
              </w:rPr>
              <w:t>Богучарского</w:t>
            </w:r>
            <w:r w:rsidR="000552A4" w:rsidRPr="001F4B8D">
              <w:rPr>
                <w:rFonts w:ascii="Times New Roman" w:hAnsi="Times New Roman" w:cs="Times New Roman"/>
                <w:color w:val="000000" w:themeColor="text1"/>
                <w:sz w:val="28"/>
                <w:szCs w:val="28"/>
                <w:lang w:eastAsia="en-US"/>
              </w:rPr>
              <w:t xml:space="preserve"> муниципального района проверки соблюдения условий и порядка предоставления Субсидии, в том числе в части достижения результатов предоставления Субсидии, а также проверки </w:t>
            </w:r>
            <w:r w:rsidR="00657540" w:rsidRPr="001F4B8D">
              <w:rPr>
                <w:rFonts w:ascii="Times New Roman" w:hAnsi="Times New Roman" w:cs="Times New Roman"/>
                <w:color w:val="000000" w:themeColor="text1"/>
                <w:sz w:val="28"/>
                <w:szCs w:val="28"/>
                <w:lang w:eastAsia="en-US"/>
              </w:rPr>
              <w:t xml:space="preserve">Финансовым отделом администрации </w:t>
            </w:r>
            <w:r w:rsidR="00AE233C" w:rsidRPr="001F4B8D">
              <w:rPr>
                <w:rFonts w:ascii="Times New Roman" w:hAnsi="Times New Roman" w:cs="Times New Roman"/>
                <w:color w:val="000000" w:themeColor="text1"/>
                <w:sz w:val="28"/>
                <w:szCs w:val="28"/>
              </w:rPr>
              <w:t xml:space="preserve">Богучарского </w:t>
            </w:r>
            <w:r w:rsidRPr="001F4B8D">
              <w:rPr>
                <w:rFonts w:ascii="Times New Roman" w:hAnsi="Times New Roman" w:cs="Times New Roman"/>
                <w:color w:val="000000" w:themeColor="text1"/>
                <w:sz w:val="28"/>
                <w:szCs w:val="28"/>
              </w:rPr>
              <w:t>муниципального ра</w:t>
            </w:r>
            <w:r w:rsidR="00657540" w:rsidRPr="001F4B8D">
              <w:rPr>
                <w:rFonts w:ascii="Times New Roman" w:hAnsi="Times New Roman" w:cs="Times New Roman"/>
                <w:color w:val="000000" w:themeColor="text1"/>
                <w:sz w:val="28"/>
                <w:szCs w:val="28"/>
              </w:rPr>
              <w:t>йона в соответствии со стать</w:t>
            </w:r>
            <w:r w:rsidR="000552A4" w:rsidRPr="001F4B8D">
              <w:rPr>
                <w:rFonts w:ascii="Times New Roman" w:hAnsi="Times New Roman" w:cs="Times New Roman"/>
                <w:color w:val="000000" w:themeColor="text1"/>
                <w:sz w:val="28"/>
                <w:szCs w:val="28"/>
              </w:rPr>
              <w:t xml:space="preserve">ями 268.1 и </w:t>
            </w:r>
            <w:r w:rsidRPr="001F4B8D">
              <w:rPr>
                <w:rFonts w:ascii="Times New Roman" w:hAnsi="Times New Roman" w:cs="Times New Roman"/>
                <w:color w:val="000000" w:themeColor="text1"/>
                <w:sz w:val="28"/>
                <w:szCs w:val="28"/>
              </w:rPr>
              <w:t>269.2 Бюджетного кодекса Российской Федерации</w:t>
            </w:r>
            <w:r w:rsidR="000552A4" w:rsidRPr="001F4B8D">
              <w:rPr>
                <w:rFonts w:ascii="Times New Roman" w:hAnsi="Times New Roman" w:cs="Times New Roman"/>
                <w:color w:val="000000" w:themeColor="text1"/>
                <w:sz w:val="28"/>
                <w:szCs w:val="28"/>
              </w:rPr>
              <w:t xml:space="preserve"> и на </w:t>
            </w:r>
            <w:r w:rsidRPr="001F4B8D">
              <w:rPr>
                <w:rFonts w:ascii="Times New Roman" w:hAnsi="Times New Roman" w:cs="Times New Roman"/>
                <w:color w:val="000000" w:themeColor="text1"/>
                <w:sz w:val="28"/>
                <w:szCs w:val="28"/>
                <w:lang w:eastAsia="en-US"/>
              </w:rPr>
              <w:t>включени</w:t>
            </w:r>
            <w:r w:rsidR="000552A4" w:rsidRPr="001F4B8D">
              <w:rPr>
                <w:rFonts w:ascii="Times New Roman" w:hAnsi="Times New Roman" w:cs="Times New Roman"/>
                <w:color w:val="000000" w:themeColor="text1"/>
                <w:sz w:val="28"/>
                <w:szCs w:val="28"/>
                <w:lang w:eastAsia="en-US"/>
              </w:rPr>
              <w:t>е</w:t>
            </w:r>
            <w:r w:rsidRPr="001F4B8D">
              <w:rPr>
                <w:rFonts w:ascii="Times New Roman" w:hAnsi="Times New Roman" w:cs="Times New Roman"/>
                <w:color w:val="000000" w:themeColor="text1"/>
                <w:sz w:val="28"/>
                <w:szCs w:val="28"/>
                <w:lang w:eastAsia="en-US"/>
              </w:rPr>
              <w:t xml:space="preserve"> таких положений в Соглашение между администрацией и участником отбора о предоставлении Субсидии.</w:t>
            </w:r>
            <w:proofErr w:type="gramEnd"/>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Даю 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w:t>
            </w:r>
            <w:r w:rsidRPr="000F5B5D">
              <w:rPr>
                <w:rFonts w:ascii="Times New Roman" w:hAnsi="Times New Roman" w:cs="Times New Roman"/>
                <w:sz w:val="28"/>
                <w:szCs w:val="28"/>
                <w:lang w:eastAsia="en-US"/>
              </w:rPr>
              <w:lastRenderedPageBreak/>
              <w:t>отбора, связанной с отбором получателей Субсидии и результатом предоставления Субсидии.</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Даю согласие администрации </w:t>
            </w:r>
            <w:r w:rsidR="00790B8B">
              <w:rPr>
                <w:rFonts w:ascii="Times New Roman" w:hAnsi="Times New Roman"/>
                <w:sz w:val="28"/>
                <w:szCs w:val="28"/>
              </w:rPr>
              <w:t>Богучарского</w:t>
            </w:r>
            <w:r w:rsidR="00790B8B" w:rsidRPr="000F5B5D">
              <w:rPr>
                <w:rFonts w:ascii="Times New Roman" w:hAnsi="Times New Roman" w:cs="Times New Roman"/>
                <w:sz w:val="28"/>
                <w:szCs w:val="28"/>
                <w:lang w:eastAsia="en-US"/>
              </w:rPr>
              <w:t xml:space="preserve"> </w:t>
            </w:r>
            <w:r w:rsidRPr="000F5B5D">
              <w:rPr>
                <w:rFonts w:ascii="Times New Roman" w:hAnsi="Times New Roman" w:cs="Times New Roman"/>
                <w:sz w:val="28"/>
                <w:szCs w:val="28"/>
                <w:lang w:eastAsia="en-US"/>
              </w:rPr>
              <w:t xml:space="preserve">муниципального района, расположенной по адресу: </w:t>
            </w:r>
            <w:r w:rsidR="00790B8B">
              <w:rPr>
                <w:rFonts w:ascii="Times New Roman" w:hAnsi="Times New Roman" w:cs="Times New Roman"/>
                <w:sz w:val="28"/>
                <w:szCs w:val="28"/>
                <w:lang w:eastAsia="en-US"/>
              </w:rPr>
              <w:t>г</w:t>
            </w:r>
            <w:proofErr w:type="gramStart"/>
            <w:r w:rsidR="00790B8B">
              <w:rPr>
                <w:rFonts w:ascii="Times New Roman" w:hAnsi="Times New Roman" w:cs="Times New Roman"/>
                <w:sz w:val="28"/>
                <w:szCs w:val="28"/>
                <w:lang w:eastAsia="en-US"/>
              </w:rPr>
              <w:t>.Б</w:t>
            </w:r>
            <w:proofErr w:type="gramEnd"/>
            <w:r w:rsidR="00790B8B">
              <w:rPr>
                <w:rFonts w:ascii="Times New Roman" w:hAnsi="Times New Roman" w:cs="Times New Roman"/>
                <w:sz w:val="28"/>
                <w:szCs w:val="28"/>
                <w:lang w:eastAsia="en-US"/>
              </w:rPr>
              <w:t xml:space="preserve">огучар, ул.Кирова, д.1, </w:t>
            </w:r>
            <w:r w:rsidRPr="000F5B5D">
              <w:rPr>
                <w:rFonts w:ascii="Times New Roman" w:hAnsi="Times New Roman" w:cs="Times New Roman"/>
                <w:sz w:val="28"/>
                <w:szCs w:val="28"/>
                <w:lang w:eastAsia="en-US"/>
              </w:rPr>
              <w:t>в соответствии с Федеральным законом от 27.07.2006 № 152-ФЗ «О персональных данных» на автоматизированную, а также без использования средств автоматизации обработку и использование (в том числе обработку персональных данных посредством внесения их в электронную базу данных, включения в списки, реестры, отчетные формы, а также запрашивать информацию и необходимые документы) персональных данных, содержащихся в настоящей заявке, с целью организации предоставления Субсидии.</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tc>
      </w:tr>
      <w:tr w:rsidR="00510276" w:rsidRPr="000F5B5D" w:rsidTr="00331CAB">
        <w:trPr>
          <w:trHeight w:hRule="exact" w:val="413"/>
        </w:trPr>
        <w:tc>
          <w:tcPr>
            <w:tcW w:w="9985" w:type="dxa"/>
            <w:gridSpan w:val="3"/>
            <w:hideMark/>
          </w:tcPr>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lastRenderedPageBreak/>
              <w:t>Опись прилагаемых документов</w:t>
            </w:r>
          </w:p>
        </w:tc>
      </w:tr>
      <w:tr w:rsidR="00510276" w:rsidRPr="000F5B5D" w:rsidTr="00331CAB">
        <w:trPr>
          <w:trHeight w:hRule="exact" w:val="567"/>
        </w:trPr>
        <w:tc>
          <w:tcPr>
            <w:tcW w:w="771"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w:t>
            </w:r>
            <w:proofErr w:type="spellStart"/>
            <w:proofErr w:type="gramStart"/>
            <w:r w:rsidRPr="000F5B5D">
              <w:rPr>
                <w:rFonts w:ascii="Times New Roman" w:hAnsi="Times New Roman" w:cs="Times New Roman"/>
                <w:sz w:val="28"/>
                <w:szCs w:val="28"/>
                <w:lang w:eastAsia="en-US"/>
              </w:rPr>
              <w:t>п</w:t>
            </w:r>
            <w:proofErr w:type="spellEnd"/>
            <w:proofErr w:type="gramEnd"/>
            <w:r w:rsidRPr="000F5B5D">
              <w:rPr>
                <w:rFonts w:ascii="Times New Roman" w:hAnsi="Times New Roman" w:cs="Times New Roman"/>
                <w:sz w:val="28"/>
                <w:szCs w:val="28"/>
                <w:lang w:eastAsia="en-US"/>
              </w:rPr>
              <w:t>/</w:t>
            </w:r>
            <w:proofErr w:type="spellStart"/>
            <w:r w:rsidRPr="000F5B5D">
              <w:rPr>
                <w:rFonts w:ascii="Times New Roman" w:hAnsi="Times New Roman" w:cs="Times New Roman"/>
                <w:sz w:val="28"/>
                <w:szCs w:val="28"/>
                <w:lang w:eastAsia="en-US"/>
              </w:rPr>
              <w:t>п</w:t>
            </w:r>
            <w:proofErr w:type="spellEnd"/>
          </w:p>
        </w:tc>
        <w:tc>
          <w:tcPr>
            <w:tcW w:w="6346"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документа</w:t>
            </w:r>
          </w:p>
        </w:tc>
        <w:tc>
          <w:tcPr>
            <w:tcW w:w="2868"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Количество листов</w:t>
            </w:r>
          </w:p>
        </w:tc>
      </w:tr>
      <w:tr w:rsidR="00510276" w:rsidRPr="000F5B5D" w:rsidTr="00331CAB">
        <w:trPr>
          <w:trHeight w:hRule="exact" w:val="397"/>
        </w:trPr>
        <w:tc>
          <w:tcPr>
            <w:tcW w:w="771"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1</w:t>
            </w:r>
          </w:p>
        </w:tc>
        <w:tc>
          <w:tcPr>
            <w:tcW w:w="634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c>
          <w:tcPr>
            <w:tcW w:w="28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r>
      <w:tr w:rsidR="00510276" w:rsidRPr="000F5B5D" w:rsidTr="00331CAB">
        <w:trPr>
          <w:trHeight w:hRule="exact" w:val="397"/>
        </w:trPr>
        <w:tc>
          <w:tcPr>
            <w:tcW w:w="771"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jc w:val="center"/>
              <w:rPr>
                <w:rFonts w:ascii="Times New Roman" w:hAnsi="Times New Roman" w:cs="Times New Roman"/>
                <w:sz w:val="28"/>
                <w:szCs w:val="28"/>
                <w:lang w:eastAsia="en-US"/>
              </w:rPr>
            </w:pPr>
          </w:p>
        </w:tc>
        <w:tc>
          <w:tcPr>
            <w:tcW w:w="634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c>
          <w:tcPr>
            <w:tcW w:w="28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r>
      <w:tr w:rsidR="00510276" w:rsidRPr="000F5B5D" w:rsidTr="00331CAB">
        <w:trPr>
          <w:trHeight w:hRule="exact" w:val="397"/>
        </w:trPr>
        <w:tc>
          <w:tcPr>
            <w:tcW w:w="7117" w:type="dxa"/>
            <w:gridSpan w:val="2"/>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rPr>
                <w:rFonts w:ascii="Times New Roman" w:hAnsi="Times New Roman" w:cs="Times New Roman"/>
                <w:sz w:val="28"/>
                <w:szCs w:val="28"/>
                <w:lang w:eastAsia="en-US"/>
              </w:rPr>
            </w:pPr>
            <w:r w:rsidRPr="000F5B5D">
              <w:rPr>
                <w:rFonts w:ascii="Times New Roman" w:hAnsi="Times New Roman" w:cs="Times New Roman"/>
                <w:sz w:val="28"/>
                <w:szCs w:val="28"/>
                <w:lang w:eastAsia="en-US"/>
              </w:rPr>
              <w:t>Итого</w:t>
            </w:r>
          </w:p>
        </w:tc>
        <w:tc>
          <w:tcPr>
            <w:tcW w:w="28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r>
      <w:tr w:rsidR="00510276" w:rsidRPr="000F5B5D" w:rsidTr="00331CAB">
        <w:trPr>
          <w:trHeight w:val="18"/>
        </w:trPr>
        <w:tc>
          <w:tcPr>
            <w:tcW w:w="9985" w:type="dxa"/>
            <w:gridSpan w:val="3"/>
          </w:tcPr>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rPr>
              <w:t>Достоверность информации (в том числе документов), представленной в составе заявки на участие в конкурсном отборе социально ориентированных некоммерческих организаций для предоставления Субсидии, подтверждаю.</w:t>
            </w:r>
          </w:p>
        </w:tc>
      </w:tr>
    </w:tbl>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_____________________________ ___________ _________________________</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(наименование должности (подпись) (фамилия, инициалы)</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руководителя </w:t>
      </w:r>
      <w:proofErr w:type="gramStart"/>
      <w:r w:rsidRPr="000F5B5D">
        <w:rPr>
          <w:rFonts w:ascii="Times New Roman" w:hAnsi="Times New Roman"/>
          <w:sz w:val="28"/>
          <w:szCs w:val="28"/>
        </w:rPr>
        <w:t>некоммерческой</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организации)</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"___" _____________ _____ </w:t>
      </w:r>
      <w:proofErr w:type="gramStart"/>
      <w:r w:rsidRPr="000F5B5D">
        <w:rPr>
          <w:rFonts w:ascii="Times New Roman" w:hAnsi="Times New Roman"/>
          <w:sz w:val="28"/>
          <w:szCs w:val="28"/>
        </w:rPr>
        <w:t>г</w:t>
      </w:r>
      <w:proofErr w:type="gramEnd"/>
      <w:r w:rsidRPr="000F5B5D">
        <w:rPr>
          <w:rFonts w:ascii="Times New Roman" w:hAnsi="Times New Roman"/>
          <w:sz w:val="28"/>
          <w:szCs w:val="28"/>
        </w:rPr>
        <w:t>. МП</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2</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pStyle w:val="80"/>
        <w:shd w:val="clear" w:color="auto" w:fill="auto"/>
        <w:spacing w:before="0" w:line="240" w:lineRule="auto"/>
        <w:ind w:firstLine="709"/>
        <w:rPr>
          <w:rFonts w:ascii="Times New Roman" w:hAnsi="Times New Roman" w:cs="Times New Roman"/>
          <w:b w:val="0"/>
          <w:sz w:val="28"/>
          <w:szCs w:val="28"/>
        </w:rPr>
      </w:pPr>
      <w:r w:rsidRPr="000F5B5D">
        <w:rPr>
          <w:rFonts w:ascii="Times New Roman" w:hAnsi="Times New Roman" w:cs="Times New Roman"/>
          <w:b w:val="0"/>
          <w:sz w:val="28"/>
          <w:szCs w:val="28"/>
        </w:rPr>
        <w:t xml:space="preserve">Форма </w:t>
      </w:r>
      <w:r w:rsidRPr="000F5B5D">
        <w:rPr>
          <w:rFonts w:ascii="Times New Roman" w:hAnsi="Times New Roman" w:cs="Times New Roman"/>
          <w:b w:val="0"/>
          <w:spacing w:val="2"/>
          <w:sz w:val="28"/>
          <w:szCs w:val="28"/>
        </w:rPr>
        <w:t xml:space="preserve">представления программ (проектов) для участия в конкурсе на получение грантов в форме субсидий из бюджета </w:t>
      </w:r>
      <w:r w:rsidR="00331CAB" w:rsidRPr="00331CAB">
        <w:rPr>
          <w:rFonts w:ascii="Times New Roman" w:hAnsi="Times New Roman"/>
          <w:b w:val="0"/>
          <w:sz w:val="28"/>
          <w:szCs w:val="28"/>
        </w:rPr>
        <w:t>Богучарского</w:t>
      </w:r>
      <w:r w:rsidR="00331CAB" w:rsidRPr="00331CAB">
        <w:rPr>
          <w:rFonts w:ascii="Times New Roman" w:hAnsi="Times New Roman" w:cs="Times New Roman"/>
          <w:b w:val="0"/>
          <w:spacing w:val="2"/>
          <w:sz w:val="28"/>
          <w:szCs w:val="28"/>
        </w:rPr>
        <w:t xml:space="preserve"> </w:t>
      </w:r>
      <w:r w:rsidRPr="000F5B5D">
        <w:rPr>
          <w:rFonts w:ascii="Times New Roman" w:hAnsi="Times New Roman" w:cs="Times New Roman"/>
          <w:b w:val="0"/>
          <w:spacing w:val="2"/>
          <w:sz w:val="28"/>
          <w:szCs w:val="28"/>
        </w:rPr>
        <w:t>муниципального района социально ориентированным некоммерческим организациям</w:t>
      </w:r>
    </w:p>
    <w:p w:rsidR="00510276" w:rsidRPr="000F5B5D" w:rsidRDefault="00510276" w:rsidP="00510276">
      <w:pPr>
        <w:pStyle w:val="80"/>
        <w:shd w:val="clear" w:color="auto" w:fill="auto"/>
        <w:spacing w:before="0" w:line="240" w:lineRule="auto"/>
        <w:ind w:firstLine="709"/>
        <w:rPr>
          <w:rFonts w:ascii="Times New Roman" w:hAnsi="Times New Roman" w:cs="Times New Roman"/>
          <w:b w:val="0"/>
          <w:sz w:val="28"/>
          <w:szCs w:val="28"/>
        </w:rPr>
      </w:pPr>
      <w:r w:rsidRPr="000F5B5D">
        <w:rPr>
          <w:rFonts w:ascii="Times New Roman" w:hAnsi="Times New Roman" w:cs="Times New Roman"/>
          <w:b w:val="0"/>
          <w:sz w:val="28"/>
          <w:szCs w:val="28"/>
        </w:rPr>
        <w:t>1. Титульный лист (1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название и адрес организации;</w:t>
      </w:r>
    </w:p>
    <w:p w:rsidR="00510276" w:rsidRPr="000F5B5D" w:rsidRDefault="00510276" w:rsidP="00510276">
      <w:pPr>
        <w:pStyle w:val="3"/>
        <w:numPr>
          <w:ilvl w:val="0"/>
          <w:numId w:val="2"/>
        </w:numPr>
        <w:shd w:val="clear" w:color="auto" w:fill="auto"/>
        <w:tabs>
          <w:tab w:val="left" w:pos="736"/>
        </w:tabs>
        <w:spacing w:line="240" w:lineRule="auto"/>
        <w:ind w:left="0" w:firstLine="709"/>
        <w:rPr>
          <w:sz w:val="28"/>
          <w:szCs w:val="28"/>
        </w:rPr>
      </w:pPr>
      <w:r w:rsidRPr="000F5B5D">
        <w:rPr>
          <w:sz w:val="28"/>
          <w:szCs w:val="28"/>
        </w:rPr>
        <w:t>руководитель организации (ФИО и контактные данные);</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название программы (проекта);</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период реализации программы (проекта);</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общая стоимость программы (проекта);</w:t>
      </w:r>
    </w:p>
    <w:p w:rsidR="00510276" w:rsidRPr="000F5B5D" w:rsidRDefault="00510276" w:rsidP="00510276">
      <w:pPr>
        <w:pStyle w:val="3"/>
        <w:numPr>
          <w:ilvl w:val="0"/>
          <w:numId w:val="2"/>
        </w:numPr>
        <w:shd w:val="clear" w:color="auto" w:fill="auto"/>
        <w:tabs>
          <w:tab w:val="left" w:pos="793"/>
        </w:tabs>
        <w:spacing w:line="240" w:lineRule="auto"/>
        <w:ind w:left="0" w:firstLine="709"/>
        <w:rPr>
          <w:sz w:val="28"/>
          <w:szCs w:val="28"/>
        </w:rPr>
      </w:pPr>
      <w:r w:rsidRPr="000F5B5D">
        <w:rPr>
          <w:sz w:val="28"/>
          <w:szCs w:val="28"/>
        </w:rPr>
        <w:t>объем привлеченных внебюджетных ресурсов (в стоимостном выражении);</w:t>
      </w:r>
    </w:p>
    <w:p w:rsidR="00510276" w:rsidRPr="000F5B5D" w:rsidRDefault="00510276" w:rsidP="00510276">
      <w:pPr>
        <w:pStyle w:val="3"/>
        <w:numPr>
          <w:ilvl w:val="0"/>
          <w:numId w:val="2"/>
        </w:numPr>
        <w:shd w:val="clear" w:color="auto" w:fill="auto"/>
        <w:tabs>
          <w:tab w:val="left" w:pos="736"/>
        </w:tabs>
        <w:spacing w:line="240" w:lineRule="auto"/>
        <w:ind w:left="0" w:firstLine="709"/>
        <w:rPr>
          <w:sz w:val="28"/>
          <w:szCs w:val="28"/>
        </w:rPr>
      </w:pPr>
      <w:r w:rsidRPr="000F5B5D">
        <w:rPr>
          <w:sz w:val="28"/>
          <w:szCs w:val="28"/>
        </w:rPr>
        <w:t>запрашиваемый объем бюджетной субсидии.</w:t>
      </w:r>
    </w:p>
    <w:p w:rsidR="00510276" w:rsidRPr="000F5B5D" w:rsidRDefault="00510276" w:rsidP="00510276">
      <w:pPr>
        <w:pStyle w:val="3"/>
        <w:shd w:val="clear" w:color="auto" w:fill="auto"/>
        <w:tabs>
          <w:tab w:val="left" w:pos="736"/>
        </w:tabs>
        <w:spacing w:line="240" w:lineRule="auto"/>
        <w:ind w:firstLine="709"/>
        <w:jc w:val="center"/>
        <w:rPr>
          <w:sz w:val="28"/>
          <w:szCs w:val="28"/>
        </w:rPr>
      </w:pPr>
      <w:r w:rsidRPr="000F5B5D">
        <w:rPr>
          <w:sz w:val="28"/>
          <w:szCs w:val="28"/>
        </w:rPr>
        <w:t>2. Паспорт программы (проекта) (1-2 стр.)</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54"/>
        <w:gridCol w:w="3701"/>
      </w:tblGrid>
      <w:tr w:rsidR="00510276" w:rsidRPr="000F5B5D" w:rsidTr="00331CAB">
        <w:trPr>
          <w:trHeight w:hRule="exact" w:val="905"/>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tabs>
                <w:tab w:val="left" w:pos="0"/>
              </w:tabs>
              <w:spacing w:line="240" w:lineRule="auto"/>
              <w:ind w:firstLine="0"/>
              <w:jc w:val="left"/>
              <w:rPr>
                <w:sz w:val="28"/>
                <w:szCs w:val="28"/>
              </w:rPr>
            </w:pPr>
            <w:r w:rsidRPr="000F5B5D">
              <w:rPr>
                <w:rStyle w:val="11"/>
                <w:sz w:val="28"/>
                <w:szCs w:val="28"/>
              </w:rPr>
              <w:t>Наименование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994"/>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Наименование цели поддержки, которому соответствует программа (проект)</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27"/>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Исполнитель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721"/>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Цели и задачи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67"/>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Важнейшие целевые индикаторы и показатели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82"/>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Сроки и этапы реализации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72"/>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Перечень основных мероприятий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715"/>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Объемы и источники финансирования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1214"/>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rStyle w:val="11"/>
                <w:sz w:val="28"/>
                <w:szCs w:val="28"/>
              </w:rPr>
            </w:pPr>
            <w:r w:rsidRPr="000F5B5D">
              <w:rPr>
                <w:sz w:val="28"/>
                <w:szCs w:val="28"/>
              </w:rPr>
              <w:t xml:space="preserve">Ожидаемые конечные результаты реализации программы (проекта) и показатели </w:t>
            </w:r>
            <w:r w:rsidRPr="000F5B5D">
              <w:rPr>
                <w:rStyle w:val="2"/>
                <w:sz w:val="28"/>
                <w:szCs w:val="28"/>
              </w:rPr>
              <w:t>социально-экономической эффективности</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bl>
    <w:p w:rsidR="00510276" w:rsidRPr="000F5B5D" w:rsidRDefault="00510276" w:rsidP="00510276">
      <w:pPr>
        <w:ind w:firstLine="709"/>
        <w:jc w:val="center"/>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lastRenderedPageBreak/>
        <w:t>3. Содержание решаемой проблемы (1-2стр.)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3"/>
        </w:numPr>
        <w:shd w:val="clear" w:color="auto" w:fill="auto"/>
        <w:tabs>
          <w:tab w:val="left" w:pos="859"/>
        </w:tabs>
        <w:spacing w:line="240" w:lineRule="auto"/>
        <w:ind w:left="0" w:firstLine="709"/>
        <w:rPr>
          <w:sz w:val="28"/>
          <w:szCs w:val="28"/>
        </w:rPr>
      </w:pPr>
      <w:r w:rsidRPr="000F5B5D">
        <w:rPr>
          <w:sz w:val="28"/>
          <w:szCs w:val="28"/>
        </w:rPr>
        <w:t>характеристика решаемой проблемы (в том числе анализ причин, следствий и рисков возникновения);</w:t>
      </w:r>
    </w:p>
    <w:p w:rsidR="00510276" w:rsidRPr="000F5B5D" w:rsidRDefault="00510276" w:rsidP="00510276">
      <w:pPr>
        <w:pStyle w:val="3"/>
        <w:numPr>
          <w:ilvl w:val="0"/>
          <w:numId w:val="3"/>
        </w:numPr>
        <w:shd w:val="clear" w:color="auto" w:fill="auto"/>
        <w:tabs>
          <w:tab w:val="left" w:pos="998"/>
        </w:tabs>
        <w:spacing w:line="240" w:lineRule="auto"/>
        <w:ind w:left="0" w:firstLine="709"/>
        <w:rPr>
          <w:sz w:val="28"/>
          <w:szCs w:val="28"/>
        </w:rPr>
      </w:pPr>
      <w:r w:rsidRPr="000F5B5D">
        <w:rPr>
          <w:sz w:val="28"/>
          <w:szCs w:val="28"/>
        </w:rPr>
        <w:t>обоснование соответствия программы (проекта) одному или нескольким целевым направлениям поддержки социально ориентированных некоммерческих организаций, утвержденным настоящим Положением.</w:t>
      </w:r>
    </w:p>
    <w:p w:rsidR="00510276" w:rsidRPr="000F5B5D" w:rsidRDefault="00510276" w:rsidP="00510276">
      <w:pPr>
        <w:pStyle w:val="3"/>
        <w:shd w:val="clear" w:color="auto" w:fill="auto"/>
        <w:tabs>
          <w:tab w:val="left" w:pos="567"/>
          <w:tab w:val="left" w:pos="993"/>
        </w:tabs>
        <w:spacing w:line="240" w:lineRule="auto"/>
        <w:ind w:firstLine="709"/>
        <w:jc w:val="center"/>
        <w:rPr>
          <w:sz w:val="28"/>
          <w:szCs w:val="28"/>
        </w:rPr>
      </w:pPr>
      <w:r w:rsidRPr="000F5B5D">
        <w:rPr>
          <w:sz w:val="28"/>
          <w:szCs w:val="28"/>
        </w:rPr>
        <w:t>4. Основные цели и задачи программы (проекта) (1-2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4"/>
        </w:numPr>
        <w:shd w:val="clear" w:color="auto" w:fill="auto"/>
        <w:tabs>
          <w:tab w:val="left" w:pos="360"/>
        </w:tabs>
        <w:spacing w:line="240" w:lineRule="auto"/>
        <w:ind w:left="0" w:firstLine="709"/>
        <w:rPr>
          <w:sz w:val="28"/>
          <w:szCs w:val="28"/>
        </w:rPr>
      </w:pPr>
      <w:r w:rsidRPr="000F5B5D">
        <w:rPr>
          <w:sz w:val="28"/>
          <w:szCs w:val="28"/>
        </w:rPr>
        <w:t>развернутые формулировки целей и задач программы (проекта);</w:t>
      </w:r>
    </w:p>
    <w:p w:rsidR="00510276" w:rsidRPr="000F5B5D" w:rsidRDefault="00510276" w:rsidP="00510276">
      <w:pPr>
        <w:pStyle w:val="3"/>
        <w:numPr>
          <w:ilvl w:val="0"/>
          <w:numId w:val="4"/>
        </w:numPr>
        <w:shd w:val="clear" w:color="auto" w:fill="auto"/>
        <w:tabs>
          <w:tab w:val="left" w:pos="360"/>
          <w:tab w:val="left" w:pos="883"/>
        </w:tabs>
        <w:spacing w:line="240" w:lineRule="auto"/>
        <w:ind w:left="0" w:firstLine="709"/>
        <w:rPr>
          <w:sz w:val="28"/>
          <w:szCs w:val="28"/>
        </w:rPr>
      </w:pPr>
      <w:r w:rsidRPr="000F5B5D">
        <w:rPr>
          <w:sz w:val="28"/>
          <w:szCs w:val="28"/>
        </w:rPr>
        <w:t>таблица целевых индикаторов и показателей, позволяющих дать комплексную оценку ходу реализации программы (проекта) с разбивкой по календарным кварталам периода реализации проекта.</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7"/>
        <w:gridCol w:w="2405"/>
        <w:gridCol w:w="1139"/>
        <w:gridCol w:w="1418"/>
        <w:gridCol w:w="1417"/>
        <w:gridCol w:w="1418"/>
        <w:gridCol w:w="1559"/>
      </w:tblGrid>
      <w:tr w:rsidR="00510276" w:rsidRPr="000F5B5D" w:rsidTr="00331CAB">
        <w:trPr>
          <w:trHeight w:hRule="exact" w:val="749"/>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w:t>
            </w:r>
          </w:p>
          <w:p w:rsidR="00510276" w:rsidRPr="000F5B5D" w:rsidRDefault="00510276" w:rsidP="00331CAB">
            <w:pPr>
              <w:pStyle w:val="3"/>
              <w:shd w:val="clear" w:color="auto" w:fill="auto"/>
              <w:spacing w:line="240" w:lineRule="auto"/>
              <w:ind w:firstLine="0"/>
              <w:rPr>
                <w:sz w:val="28"/>
                <w:szCs w:val="28"/>
              </w:rPr>
            </w:pPr>
            <w:proofErr w:type="spellStart"/>
            <w:proofErr w:type="gramStart"/>
            <w:r w:rsidRPr="000F5B5D">
              <w:rPr>
                <w:rStyle w:val="11"/>
                <w:sz w:val="28"/>
                <w:szCs w:val="28"/>
              </w:rPr>
              <w:t>п</w:t>
            </w:r>
            <w:proofErr w:type="spellEnd"/>
            <w:proofErr w:type="gramEnd"/>
            <w:r w:rsidRPr="000F5B5D">
              <w:rPr>
                <w:rStyle w:val="11"/>
                <w:sz w:val="28"/>
                <w:szCs w:val="28"/>
              </w:rPr>
              <w:t>/</w:t>
            </w:r>
            <w:proofErr w:type="spellStart"/>
            <w:r w:rsidRPr="000F5B5D">
              <w:rPr>
                <w:rStyle w:val="11"/>
                <w:sz w:val="28"/>
                <w:szCs w:val="28"/>
              </w:rPr>
              <w:t>п</w:t>
            </w:r>
            <w:proofErr w:type="spellEnd"/>
          </w:p>
        </w:tc>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Наименование целевых показателей реализации программы (проекта)</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Единица</w:t>
            </w:r>
          </w:p>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измерения</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Значение индикатора по календарным кварталам реализации программы (проекта)</w:t>
            </w:r>
          </w:p>
        </w:tc>
      </w:tr>
      <w:tr w:rsidR="00510276" w:rsidRPr="000F5B5D" w:rsidTr="00331CAB">
        <w:trPr>
          <w:trHeight w:hRule="exact" w:val="60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ind w:firstLine="0"/>
              <w:rPr>
                <w:rFonts w:ascii="Times New Roman" w:hAnsi="Times New Roman"/>
                <w:sz w:val="28"/>
                <w:szCs w:val="28"/>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ind w:firstLine="0"/>
              <w:rPr>
                <w:rFonts w:ascii="Times New Roman" w:hAnsi="Times New Roman"/>
                <w:sz w:val="28"/>
                <w:szCs w:val="28"/>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pacing w:line="240" w:lineRule="auto"/>
              <w:ind w:firstLine="0"/>
              <w:jc w:val="center"/>
              <w:rPr>
                <w:color w:val="000000"/>
                <w:sz w:val="28"/>
                <w:szCs w:val="28"/>
                <w:shd w:val="clear" w:color="auto" w:fill="FFFFFF"/>
              </w:rPr>
            </w:pPr>
            <w:r w:rsidRPr="000F5B5D">
              <w:rPr>
                <w:sz w:val="28"/>
                <w:szCs w:val="28"/>
              </w:rPr>
              <w:t>Квартальный период №1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center"/>
              <w:rPr>
                <w:rFonts w:ascii="Times New Roman" w:hAnsi="Times New Roman"/>
                <w:sz w:val="28"/>
                <w:szCs w:val="28"/>
              </w:rPr>
            </w:pPr>
            <w:r w:rsidRPr="000F5B5D">
              <w:rPr>
                <w:rFonts w:ascii="Times New Roman" w:hAnsi="Times New Roman"/>
                <w:sz w:val="28"/>
                <w:szCs w:val="28"/>
              </w:rPr>
              <w:t>Квартальный период №2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center"/>
              <w:rPr>
                <w:rFonts w:ascii="Times New Roman" w:hAnsi="Times New Roman"/>
                <w:sz w:val="28"/>
                <w:szCs w:val="28"/>
              </w:rPr>
            </w:pPr>
            <w:r w:rsidRPr="000F5B5D">
              <w:rPr>
                <w:rFonts w:ascii="Times New Roman" w:hAnsi="Times New Roman"/>
                <w:sz w:val="28"/>
                <w:szCs w:val="28"/>
              </w:rPr>
              <w:t>Квартальный период №3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center"/>
              <w:rPr>
                <w:rFonts w:ascii="Times New Roman" w:hAnsi="Times New Roman"/>
                <w:sz w:val="28"/>
                <w:szCs w:val="28"/>
              </w:rPr>
            </w:pPr>
            <w:r w:rsidRPr="000F5B5D">
              <w:rPr>
                <w:rFonts w:ascii="Times New Roman" w:hAnsi="Times New Roman"/>
                <w:sz w:val="28"/>
                <w:szCs w:val="28"/>
              </w:rPr>
              <w:t>Квартальный период №4</w:t>
            </w:r>
          </w:p>
        </w:tc>
      </w:tr>
      <w:tr w:rsidR="00510276" w:rsidRPr="000F5B5D" w:rsidTr="00331CAB">
        <w:trPr>
          <w:trHeight w:hRule="exact" w:val="429"/>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113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rPr>
                <w:rStyle w:val="1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rPr>
                <w:rStyle w:val="1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rPr>
                <w:rStyle w:val="11"/>
                <w:sz w:val="28"/>
                <w:szCs w:val="28"/>
              </w:rPr>
            </w:pPr>
          </w:p>
        </w:tc>
      </w:tr>
    </w:tbl>
    <w:p w:rsidR="00510276" w:rsidRPr="000F5B5D" w:rsidRDefault="00510276" w:rsidP="00510276">
      <w:pPr>
        <w:pStyle w:val="3"/>
        <w:shd w:val="clear" w:color="auto" w:fill="auto"/>
        <w:tabs>
          <w:tab w:val="left" w:pos="274"/>
          <w:tab w:val="left" w:pos="567"/>
          <w:tab w:val="left" w:pos="993"/>
        </w:tabs>
        <w:spacing w:line="240" w:lineRule="auto"/>
        <w:ind w:firstLine="709"/>
        <w:jc w:val="center"/>
        <w:rPr>
          <w:sz w:val="28"/>
          <w:szCs w:val="28"/>
        </w:rPr>
      </w:pPr>
      <w:r w:rsidRPr="000F5B5D">
        <w:rPr>
          <w:sz w:val="28"/>
          <w:szCs w:val="28"/>
        </w:rPr>
        <w:t>5. Описание программы (проекта) (1-2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5"/>
        </w:numPr>
        <w:shd w:val="clear" w:color="auto" w:fill="auto"/>
        <w:tabs>
          <w:tab w:val="left" w:pos="360"/>
        </w:tabs>
        <w:spacing w:line="240" w:lineRule="auto"/>
        <w:ind w:left="0" w:firstLine="709"/>
        <w:rPr>
          <w:sz w:val="28"/>
          <w:szCs w:val="28"/>
        </w:rPr>
      </w:pPr>
      <w:r w:rsidRPr="000F5B5D">
        <w:rPr>
          <w:sz w:val="28"/>
          <w:szCs w:val="28"/>
        </w:rPr>
        <w:t>описание планируемых мероприятий;</w:t>
      </w:r>
    </w:p>
    <w:p w:rsidR="00510276" w:rsidRPr="000F5B5D" w:rsidRDefault="00510276" w:rsidP="00510276">
      <w:pPr>
        <w:pStyle w:val="3"/>
        <w:numPr>
          <w:ilvl w:val="0"/>
          <w:numId w:val="5"/>
        </w:numPr>
        <w:shd w:val="clear" w:color="auto" w:fill="auto"/>
        <w:tabs>
          <w:tab w:val="left" w:pos="360"/>
        </w:tabs>
        <w:spacing w:line="240" w:lineRule="auto"/>
        <w:ind w:left="0" w:firstLine="709"/>
        <w:rPr>
          <w:sz w:val="28"/>
          <w:szCs w:val="28"/>
        </w:rPr>
      </w:pPr>
      <w:r w:rsidRPr="000F5B5D">
        <w:rPr>
          <w:sz w:val="28"/>
          <w:szCs w:val="28"/>
        </w:rPr>
        <w:t>описание планируемых ресурсов и участников реализации проекта.</w:t>
      </w:r>
    </w:p>
    <w:p w:rsidR="00510276" w:rsidRPr="000F5B5D" w:rsidRDefault="00510276" w:rsidP="00510276">
      <w:pPr>
        <w:pStyle w:val="3"/>
        <w:shd w:val="clear" w:color="auto" w:fill="auto"/>
        <w:tabs>
          <w:tab w:val="left" w:pos="278"/>
          <w:tab w:val="left" w:pos="851"/>
          <w:tab w:val="left" w:pos="993"/>
        </w:tabs>
        <w:spacing w:line="240" w:lineRule="auto"/>
        <w:ind w:firstLine="709"/>
        <w:jc w:val="center"/>
        <w:rPr>
          <w:sz w:val="28"/>
          <w:szCs w:val="28"/>
        </w:rPr>
      </w:pPr>
      <w:r w:rsidRPr="000F5B5D">
        <w:rPr>
          <w:sz w:val="28"/>
          <w:szCs w:val="28"/>
        </w:rPr>
        <w:t>6. Сроки и этапы реализации программы (проекта) (до 1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6"/>
        </w:numPr>
        <w:shd w:val="clear" w:color="auto" w:fill="auto"/>
        <w:tabs>
          <w:tab w:val="left" w:pos="360"/>
        </w:tabs>
        <w:spacing w:line="240" w:lineRule="auto"/>
        <w:ind w:left="0" w:firstLine="709"/>
        <w:rPr>
          <w:sz w:val="28"/>
          <w:szCs w:val="28"/>
        </w:rPr>
      </w:pPr>
      <w:r w:rsidRPr="000F5B5D">
        <w:rPr>
          <w:sz w:val="28"/>
          <w:szCs w:val="28"/>
        </w:rPr>
        <w:t>сроки реализации программы (проекта);</w:t>
      </w:r>
    </w:p>
    <w:p w:rsidR="00510276" w:rsidRPr="000F5B5D" w:rsidRDefault="00510276" w:rsidP="00510276">
      <w:pPr>
        <w:pStyle w:val="3"/>
        <w:numPr>
          <w:ilvl w:val="0"/>
          <w:numId w:val="6"/>
        </w:numPr>
        <w:shd w:val="clear" w:color="auto" w:fill="auto"/>
        <w:tabs>
          <w:tab w:val="left" w:pos="360"/>
        </w:tabs>
        <w:spacing w:line="240" w:lineRule="auto"/>
        <w:ind w:left="0" w:firstLine="709"/>
        <w:rPr>
          <w:sz w:val="28"/>
          <w:szCs w:val="28"/>
        </w:rPr>
      </w:pPr>
      <w:r w:rsidRPr="000F5B5D">
        <w:rPr>
          <w:sz w:val="28"/>
          <w:szCs w:val="28"/>
        </w:rPr>
        <w:t>этапы реализации программы (проекта).</w:t>
      </w:r>
    </w:p>
    <w:p w:rsidR="00510276" w:rsidRPr="000F5B5D" w:rsidRDefault="00510276" w:rsidP="00510276">
      <w:pPr>
        <w:pStyle w:val="3"/>
        <w:shd w:val="clear" w:color="auto" w:fill="auto"/>
        <w:tabs>
          <w:tab w:val="left" w:pos="278"/>
          <w:tab w:val="left" w:pos="567"/>
          <w:tab w:val="left" w:pos="851"/>
          <w:tab w:val="left" w:pos="993"/>
        </w:tabs>
        <w:spacing w:line="240" w:lineRule="auto"/>
        <w:ind w:firstLine="709"/>
        <w:jc w:val="center"/>
        <w:rPr>
          <w:sz w:val="28"/>
          <w:szCs w:val="28"/>
        </w:rPr>
      </w:pPr>
      <w:r w:rsidRPr="000F5B5D">
        <w:rPr>
          <w:sz w:val="28"/>
          <w:szCs w:val="28"/>
        </w:rPr>
        <w:t>7. Смета программы (проекта) (1-3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7"/>
        </w:numPr>
        <w:shd w:val="clear" w:color="auto" w:fill="auto"/>
        <w:tabs>
          <w:tab w:val="left" w:pos="360"/>
        </w:tabs>
        <w:spacing w:line="240" w:lineRule="auto"/>
        <w:ind w:left="0" w:firstLine="709"/>
        <w:rPr>
          <w:sz w:val="28"/>
          <w:szCs w:val="28"/>
        </w:rPr>
      </w:pPr>
      <w:r w:rsidRPr="000F5B5D">
        <w:rPr>
          <w:sz w:val="28"/>
          <w:szCs w:val="28"/>
        </w:rPr>
        <w:t>направления расходования средств;</w:t>
      </w:r>
    </w:p>
    <w:p w:rsidR="00510276" w:rsidRPr="000F5B5D" w:rsidRDefault="00510276" w:rsidP="00510276">
      <w:pPr>
        <w:pStyle w:val="3"/>
        <w:numPr>
          <w:ilvl w:val="0"/>
          <w:numId w:val="7"/>
        </w:numPr>
        <w:shd w:val="clear" w:color="auto" w:fill="auto"/>
        <w:tabs>
          <w:tab w:val="left" w:pos="360"/>
        </w:tabs>
        <w:spacing w:line="240" w:lineRule="auto"/>
        <w:ind w:left="0" w:firstLine="709"/>
        <w:rPr>
          <w:sz w:val="28"/>
          <w:szCs w:val="28"/>
        </w:rPr>
      </w:pPr>
      <w:r w:rsidRPr="000F5B5D">
        <w:rPr>
          <w:sz w:val="28"/>
          <w:szCs w:val="28"/>
        </w:rPr>
        <w:t>объемы и источники финансирования расходов;</w:t>
      </w:r>
    </w:p>
    <w:p w:rsidR="00510276" w:rsidRPr="000F5B5D" w:rsidRDefault="00510276" w:rsidP="00510276">
      <w:pPr>
        <w:pStyle w:val="3"/>
        <w:numPr>
          <w:ilvl w:val="0"/>
          <w:numId w:val="7"/>
        </w:numPr>
        <w:shd w:val="clear" w:color="auto" w:fill="auto"/>
        <w:tabs>
          <w:tab w:val="left" w:pos="360"/>
        </w:tabs>
        <w:spacing w:line="240" w:lineRule="auto"/>
        <w:ind w:left="0" w:firstLine="709"/>
        <w:rPr>
          <w:sz w:val="28"/>
          <w:szCs w:val="28"/>
        </w:rPr>
      </w:pPr>
      <w:proofErr w:type="gramStart"/>
      <w:r w:rsidRPr="000F5B5D">
        <w:rPr>
          <w:sz w:val="28"/>
          <w:szCs w:val="28"/>
        </w:rPr>
        <w:t xml:space="preserve">характеристика привлеченных ресурсов в качестве внебюджетного </w:t>
      </w:r>
      <w:proofErr w:type="spellStart"/>
      <w:r w:rsidRPr="000F5B5D">
        <w:rPr>
          <w:sz w:val="28"/>
          <w:szCs w:val="28"/>
        </w:rPr>
        <w:t>софинансирования</w:t>
      </w:r>
      <w:proofErr w:type="spellEnd"/>
      <w:r w:rsidRPr="000F5B5D">
        <w:rPr>
          <w:sz w:val="28"/>
          <w:szCs w:val="28"/>
        </w:rPr>
        <w:t xml:space="preserve"> (имущественные права, труд добровольцев и прочее).</w:t>
      </w:r>
      <w:proofErr w:type="gramEnd"/>
    </w:p>
    <w:p w:rsidR="00510276" w:rsidRPr="000F5B5D" w:rsidRDefault="00510276" w:rsidP="00510276">
      <w:pPr>
        <w:tabs>
          <w:tab w:val="left" w:pos="975"/>
        </w:tabs>
        <w:ind w:firstLine="709"/>
        <w:rPr>
          <w:rFonts w:ascii="Times New Roman" w:hAnsi="Times New Roman"/>
          <w:sz w:val="28"/>
          <w:szCs w:val="28"/>
        </w:rPr>
      </w:pPr>
    </w:p>
    <w:tbl>
      <w:tblPr>
        <w:tblpPr w:leftFromText="180" w:rightFromText="180" w:vertAnchor="text" w:horzAnchor="margin" w:tblpXSpec="center" w:tblpY="-62"/>
        <w:tblW w:w="0" w:type="auto"/>
        <w:tblLayout w:type="fixed"/>
        <w:tblCellMar>
          <w:left w:w="10" w:type="dxa"/>
          <w:right w:w="10" w:type="dxa"/>
        </w:tblCellMar>
        <w:tblLook w:val="04A0"/>
      </w:tblPr>
      <w:tblGrid>
        <w:gridCol w:w="719"/>
        <w:gridCol w:w="1701"/>
        <w:gridCol w:w="4096"/>
        <w:gridCol w:w="2441"/>
      </w:tblGrid>
      <w:tr w:rsidR="00510276" w:rsidRPr="000F5B5D" w:rsidTr="00E74549">
        <w:trPr>
          <w:trHeight w:hRule="exact" w:val="1010"/>
        </w:trPr>
        <w:tc>
          <w:tcPr>
            <w:tcW w:w="719"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w:t>
            </w:r>
          </w:p>
          <w:p w:rsidR="00510276" w:rsidRPr="000F5B5D" w:rsidRDefault="00510276" w:rsidP="00331CAB">
            <w:pPr>
              <w:pStyle w:val="3"/>
              <w:shd w:val="clear" w:color="auto" w:fill="auto"/>
              <w:spacing w:line="240" w:lineRule="auto"/>
              <w:ind w:firstLine="0"/>
              <w:rPr>
                <w:sz w:val="28"/>
                <w:szCs w:val="28"/>
              </w:rPr>
            </w:pPr>
            <w:proofErr w:type="spellStart"/>
            <w:proofErr w:type="gramStart"/>
            <w:r w:rsidRPr="000F5B5D">
              <w:rPr>
                <w:rStyle w:val="11"/>
                <w:sz w:val="28"/>
                <w:szCs w:val="28"/>
              </w:rPr>
              <w:t>п</w:t>
            </w:r>
            <w:proofErr w:type="spellEnd"/>
            <w:proofErr w:type="gramEnd"/>
            <w:r w:rsidRPr="000F5B5D">
              <w:rPr>
                <w:rStyle w:val="11"/>
                <w:sz w:val="28"/>
                <w:szCs w:val="28"/>
              </w:rPr>
              <w:t>/</w:t>
            </w:r>
            <w:proofErr w:type="spellStart"/>
            <w:r w:rsidRPr="000F5B5D">
              <w:rPr>
                <w:rStyle w:val="11"/>
                <w:sz w:val="28"/>
                <w:szCs w:val="28"/>
              </w:rPr>
              <w:t>п</w:t>
            </w:r>
            <w:proofErr w:type="spellEnd"/>
          </w:p>
        </w:tc>
        <w:tc>
          <w:tcPr>
            <w:tcW w:w="170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Направление расходования средств</w:t>
            </w: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Источники финансирования</w:t>
            </w:r>
          </w:p>
        </w:tc>
        <w:tc>
          <w:tcPr>
            <w:tcW w:w="2441"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Сумма расходов, рублей</w:t>
            </w:r>
          </w:p>
        </w:tc>
      </w:tr>
      <w:tr w:rsidR="00510276" w:rsidRPr="000F5B5D" w:rsidTr="00331CAB">
        <w:trPr>
          <w:trHeight w:hRule="exact" w:val="290"/>
        </w:trPr>
        <w:tc>
          <w:tcPr>
            <w:tcW w:w="719"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1</w:t>
            </w:r>
          </w:p>
        </w:tc>
        <w:tc>
          <w:tcPr>
            <w:tcW w:w="170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2</w:t>
            </w: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3</w:t>
            </w:r>
          </w:p>
        </w:tc>
        <w:tc>
          <w:tcPr>
            <w:tcW w:w="2441"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4</w:t>
            </w:r>
          </w:p>
        </w:tc>
      </w:tr>
      <w:tr w:rsidR="00510276" w:rsidRPr="000F5B5D" w:rsidTr="00331CAB">
        <w:trPr>
          <w:trHeight w:hRule="exact" w:val="326"/>
        </w:trPr>
        <w:tc>
          <w:tcPr>
            <w:tcW w:w="719" w:type="dxa"/>
            <w:tcBorders>
              <w:top w:val="single" w:sz="4" w:space="0" w:color="auto"/>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single" w:sz="4" w:space="0" w:color="auto"/>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Всего</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331"/>
        </w:trPr>
        <w:tc>
          <w:tcPr>
            <w:tcW w:w="719"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вт.</w:t>
            </w:r>
            <w:proofErr w:type="gramStart"/>
            <w:r w:rsidRPr="000F5B5D">
              <w:rPr>
                <w:rStyle w:val="11"/>
                <w:sz w:val="28"/>
                <w:szCs w:val="28"/>
              </w:rPr>
              <w:t>ч</w:t>
            </w:r>
            <w:proofErr w:type="gramEnd"/>
            <w:r w:rsidRPr="000F5B5D">
              <w:rPr>
                <w:rStyle w:val="11"/>
                <w:sz w:val="28"/>
                <w:szCs w:val="28"/>
              </w:rPr>
              <w:t>.</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331"/>
        </w:trPr>
        <w:tc>
          <w:tcPr>
            <w:tcW w:w="719"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Бюджетная субсидия</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428"/>
        </w:trPr>
        <w:tc>
          <w:tcPr>
            <w:tcW w:w="719"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Внебюджетные источники</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350"/>
        </w:trPr>
        <w:tc>
          <w:tcPr>
            <w:tcW w:w="2420" w:type="dxa"/>
            <w:gridSpan w:val="2"/>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Всего</w:t>
            </w:r>
          </w:p>
        </w:tc>
        <w:tc>
          <w:tcPr>
            <w:tcW w:w="6537"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bl>
    <w:p w:rsidR="00510276" w:rsidRPr="000F5B5D" w:rsidRDefault="00510276" w:rsidP="00510276">
      <w:pPr>
        <w:pStyle w:val="3"/>
        <w:shd w:val="clear" w:color="auto" w:fill="auto"/>
        <w:tabs>
          <w:tab w:val="left" w:pos="851"/>
        </w:tabs>
        <w:spacing w:line="240" w:lineRule="auto"/>
        <w:ind w:firstLine="709"/>
        <w:jc w:val="center"/>
        <w:rPr>
          <w:sz w:val="28"/>
          <w:szCs w:val="28"/>
        </w:rPr>
      </w:pPr>
      <w:r w:rsidRPr="000F5B5D">
        <w:rPr>
          <w:sz w:val="28"/>
          <w:szCs w:val="28"/>
        </w:rPr>
        <w:t>8. Опыт НКО в реализации программ (проектов)</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t>описание наиболее значимых программ (проектов), реализованных НКО;</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lastRenderedPageBreak/>
        <w:t>краткий анализ реализованных программ с точки зрения достижения заявленных целей и эффективности;</w:t>
      </w:r>
    </w:p>
    <w:p w:rsidR="00510276" w:rsidRPr="000F5B5D" w:rsidRDefault="00510276" w:rsidP="00510276">
      <w:pPr>
        <w:pStyle w:val="3"/>
        <w:numPr>
          <w:ilvl w:val="0"/>
          <w:numId w:val="8"/>
        </w:numPr>
        <w:shd w:val="clear" w:color="auto" w:fill="auto"/>
        <w:tabs>
          <w:tab w:val="left" w:pos="0"/>
          <w:tab w:val="left" w:pos="859"/>
        </w:tabs>
        <w:spacing w:line="240" w:lineRule="auto"/>
        <w:ind w:left="0" w:firstLine="709"/>
        <w:rPr>
          <w:sz w:val="28"/>
          <w:szCs w:val="28"/>
        </w:rPr>
      </w:pPr>
      <w:r w:rsidRPr="000F5B5D">
        <w:rPr>
          <w:sz w:val="28"/>
          <w:szCs w:val="28"/>
        </w:rPr>
        <w:t>перечень рекомендательных писем (дополнительное приложение к заявке).</w:t>
      </w:r>
    </w:p>
    <w:p w:rsidR="00510276" w:rsidRPr="000F5B5D" w:rsidRDefault="00510276" w:rsidP="00510276">
      <w:pPr>
        <w:pStyle w:val="3"/>
        <w:shd w:val="clear" w:color="auto" w:fill="auto"/>
        <w:tabs>
          <w:tab w:val="left" w:pos="851"/>
          <w:tab w:val="left" w:pos="1134"/>
        </w:tabs>
        <w:spacing w:line="240" w:lineRule="auto"/>
        <w:ind w:firstLine="709"/>
        <w:jc w:val="center"/>
        <w:rPr>
          <w:sz w:val="28"/>
          <w:szCs w:val="28"/>
        </w:rPr>
      </w:pPr>
      <w:r w:rsidRPr="000F5B5D">
        <w:rPr>
          <w:sz w:val="28"/>
          <w:szCs w:val="28"/>
        </w:rPr>
        <w:t>9. Оценка результативности программы (проекта) (1-2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t>количественные и качественные оценки ожидаемых результатов;</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t xml:space="preserve">общая оценка вклада программы (проекта) в социально-экономическое, общественно-политическое или культурное развитие </w:t>
      </w:r>
      <w:r w:rsidR="004113D2">
        <w:rPr>
          <w:sz w:val="28"/>
          <w:szCs w:val="28"/>
        </w:rPr>
        <w:t xml:space="preserve">Богучарского </w:t>
      </w:r>
      <w:r w:rsidRPr="000F5B5D">
        <w:rPr>
          <w:sz w:val="28"/>
          <w:szCs w:val="28"/>
        </w:rPr>
        <w:t>муниципального района.</w:t>
      </w:r>
    </w:p>
    <w:p w:rsidR="00510276" w:rsidRPr="000F5B5D" w:rsidRDefault="00510276" w:rsidP="00510276">
      <w:pPr>
        <w:autoSpaceDE w:val="0"/>
        <w:autoSpaceDN w:val="0"/>
        <w:adjustRightInd w:val="0"/>
        <w:ind w:left="4820"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3</w:t>
      </w:r>
    </w:p>
    <w:p w:rsidR="00510276" w:rsidRPr="000F5B5D" w:rsidRDefault="00510276" w:rsidP="00510276">
      <w:pPr>
        <w:autoSpaceDE w:val="0"/>
        <w:autoSpaceDN w:val="0"/>
        <w:adjustRightInd w:val="0"/>
        <w:ind w:left="4820"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6" w:name="Par316"/>
      <w:bookmarkEnd w:id="6"/>
      <w:r w:rsidRPr="000F5B5D">
        <w:rPr>
          <w:rFonts w:ascii="Times New Roman" w:hAnsi="Times New Roman"/>
          <w:sz w:val="28"/>
          <w:szCs w:val="28"/>
        </w:rPr>
        <w:t>ОЦЕНОЧНАЯ ВЕДОМОСТЬ</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по программе (проекту)</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проекта (программы))</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организации-заявителя)</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Заседание комиссии по отбору программ (проектов)</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социально ориентированных некоммерческих организаций</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от _____________ N _______</w:t>
      </w:r>
    </w:p>
    <w:p w:rsidR="00510276" w:rsidRPr="000F5B5D" w:rsidRDefault="00510276" w:rsidP="00510276">
      <w:pPr>
        <w:autoSpaceDE w:val="0"/>
        <w:autoSpaceDN w:val="0"/>
        <w:adjustRightInd w:val="0"/>
        <w:ind w:firstLine="709"/>
        <w:rPr>
          <w:rFonts w:ascii="Times New Roman" w:hAnsi="Times New Roman"/>
          <w:sz w:val="28"/>
          <w:szCs w:val="28"/>
        </w:rPr>
      </w:pPr>
    </w:p>
    <w:tbl>
      <w:tblPr>
        <w:tblW w:w="9923" w:type="dxa"/>
        <w:tblInd w:w="62" w:type="dxa"/>
        <w:tblLayout w:type="fixed"/>
        <w:tblCellMar>
          <w:top w:w="102" w:type="dxa"/>
          <w:left w:w="62" w:type="dxa"/>
          <w:bottom w:w="102" w:type="dxa"/>
          <w:right w:w="62" w:type="dxa"/>
        </w:tblCellMar>
        <w:tblLook w:val="0000"/>
      </w:tblPr>
      <w:tblGrid>
        <w:gridCol w:w="567"/>
        <w:gridCol w:w="2268"/>
        <w:gridCol w:w="5670"/>
        <w:gridCol w:w="1418"/>
      </w:tblGrid>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N </w:t>
            </w:r>
            <w:proofErr w:type="spellStart"/>
            <w:proofErr w:type="gramStart"/>
            <w:r w:rsidRPr="000F5B5D">
              <w:rPr>
                <w:rFonts w:ascii="Times New Roman" w:hAnsi="Times New Roman"/>
                <w:sz w:val="28"/>
                <w:szCs w:val="28"/>
              </w:rPr>
              <w:t>п</w:t>
            </w:r>
            <w:proofErr w:type="spellEnd"/>
            <w:proofErr w:type="gramEnd"/>
            <w:r w:rsidRPr="000F5B5D">
              <w:rPr>
                <w:rFonts w:ascii="Times New Roman" w:hAnsi="Times New Roman"/>
                <w:sz w:val="28"/>
                <w:szCs w:val="28"/>
              </w:rPr>
              <w:t>/</w:t>
            </w:r>
            <w:proofErr w:type="spellStart"/>
            <w:r w:rsidRPr="000F5B5D">
              <w:rPr>
                <w:rFonts w:ascii="Times New Roman" w:hAnsi="Times New Roman"/>
                <w:sz w:val="28"/>
                <w:szCs w:val="28"/>
              </w:rPr>
              <w:t>п</w:t>
            </w:r>
            <w:proofErr w:type="spellEnd"/>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критерия оценки программы (проекта)</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Пояснения</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Оценка в баллах</w:t>
            </w: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Соответствие целям поддержки</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соответствие целей, задач и мероприятий программы (проекта) целям, на которые должны быть направлены программы (проекты) участников отбора в соответствии с настоящим Положением</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Актуальность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4A01BD">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w:t>
            </w:r>
            <w:proofErr w:type="spellStart"/>
            <w:r w:rsidRPr="000F5B5D">
              <w:rPr>
                <w:rFonts w:ascii="Times New Roman" w:hAnsi="Times New Roman"/>
                <w:sz w:val="28"/>
                <w:szCs w:val="28"/>
              </w:rPr>
              <w:t>востребованность</w:t>
            </w:r>
            <w:proofErr w:type="spellEnd"/>
            <w:r w:rsidRPr="000F5B5D">
              <w:rPr>
                <w:rFonts w:ascii="Times New Roman" w:hAnsi="Times New Roman"/>
                <w:sz w:val="28"/>
                <w:szCs w:val="28"/>
              </w:rPr>
              <w:t xml:space="preserve"> и важность программы (проекта) для текущей социально-экономической ситуации в </w:t>
            </w:r>
            <w:proofErr w:type="spellStart"/>
            <w:r w:rsidR="004A01BD">
              <w:rPr>
                <w:rFonts w:ascii="Times New Roman" w:hAnsi="Times New Roman"/>
                <w:sz w:val="28"/>
                <w:szCs w:val="28"/>
              </w:rPr>
              <w:t>Богучарском</w:t>
            </w:r>
            <w:proofErr w:type="spellEnd"/>
            <w:r w:rsidR="004A01BD">
              <w:rPr>
                <w:rFonts w:ascii="Times New Roman" w:hAnsi="Times New Roman"/>
                <w:sz w:val="28"/>
                <w:szCs w:val="28"/>
              </w:rPr>
              <w:t xml:space="preserve"> </w:t>
            </w:r>
            <w:r w:rsidRPr="000F5B5D">
              <w:rPr>
                <w:rFonts w:ascii="Times New Roman" w:hAnsi="Times New Roman"/>
                <w:sz w:val="28"/>
                <w:szCs w:val="28"/>
              </w:rPr>
              <w:t>муниципальном районе, своевременность предлагаемых решений, наличие или отсутствие государственных (муниципальных) мер для решения проблем и задач, обозначенных в программе (проекте)</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Стратегическое значение</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4A01BD">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значимость и продолжительность вероятных положительных результатов реализации программы (проекта) для развития </w:t>
            </w:r>
            <w:r w:rsidR="004A01BD">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масштабность возможных позитивных изменений, направленность мероприятий программы (проекта) на решение системных региональных проблем и задач</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lastRenderedPageBreak/>
              <w:t>4.</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Социальная эффективность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система целевых показателей, возможный социальный результат реализации программы (проекта), улучшение состояния целевой аудитории мероприятий, развитие социальных услуг, наличие новых подходов и методов в решении социальных проблем</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5.</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Реалистичность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наличие у организации собственных квалифицированных кадров для реализации программы (проекта), возможность привлечь в необходимом объеме специалистов и добровольцев, достаточность финансовых средств и иных ресурсов для реализации мероприятий и достижения целей программы (проекта), а также наличие опыта выполнения мероприятий, аналогичных по содержанию и объему </w:t>
            </w:r>
            <w:proofErr w:type="gramStart"/>
            <w:r w:rsidRPr="000F5B5D">
              <w:rPr>
                <w:rFonts w:ascii="Times New Roman" w:hAnsi="Times New Roman"/>
                <w:sz w:val="28"/>
                <w:szCs w:val="28"/>
              </w:rPr>
              <w:t>заявляемым</w:t>
            </w:r>
            <w:proofErr w:type="gramEnd"/>
            <w:r w:rsidRPr="000F5B5D">
              <w:rPr>
                <w:rFonts w:ascii="Times New Roman" w:hAnsi="Times New Roman"/>
                <w:sz w:val="28"/>
                <w:szCs w:val="28"/>
              </w:rPr>
              <w:t xml:space="preserve"> в программе (проекте)</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6.</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Обоснованность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соответствие запрашиваемого объема субсидии для реализации программы (проекта) содержанию и трудоемкости запланированных мероприятий; наличие необходимых обоснований и расчетов</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7.</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Экономическая эффективность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roofErr w:type="gramStart"/>
            <w:r w:rsidRPr="000F5B5D">
              <w:rPr>
                <w:rFonts w:ascii="Times New Roman" w:hAnsi="Times New Roman"/>
                <w:sz w:val="28"/>
                <w:szCs w:val="28"/>
              </w:rPr>
              <w:t>Оценивается соотношение затрат на реализацию программы (проекта) и ожидаемых результатов (в случаях, когда такая оценка возможна), количество создаваемых рабочих мест, количество привлекаемых к реализации программы (проекта) добровольцев, объем предполагаемых поступлений на реализацию программы (проекта) из внебюджетных источников, включая денежные средства, иное имущество, возможности увеличения экономической активности целевых групп населения в результате реализации мероприятий</w:t>
            </w:r>
            <w:proofErr w:type="gramEnd"/>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8.</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Привлечение добровольцев</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количество привлеченных добровольцев для реализации программы (проекта), наличие мероприятий по просвещению, повышению квалификации, переподготовке и образованию добровольцев, развитию волонтерского движения</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9.</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roofErr w:type="spellStart"/>
            <w:r w:rsidRPr="000F5B5D">
              <w:rPr>
                <w:rFonts w:ascii="Times New Roman" w:hAnsi="Times New Roman"/>
                <w:sz w:val="28"/>
                <w:szCs w:val="28"/>
              </w:rPr>
              <w:t>Софинансирование</w:t>
            </w:r>
            <w:proofErr w:type="spellEnd"/>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размер (в стоимостном выражении) и уровень (в процентном </w:t>
            </w:r>
            <w:r w:rsidRPr="000F5B5D">
              <w:rPr>
                <w:rFonts w:ascii="Times New Roman" w:hAnsi="Times New Roman"/>
                <w:sz w:val="28"/>
                <w:szCs w:val="28"/>
              </w:rPr>
              <w:lastRenderedPageBreak/>
              <w:t xml:space="preserve">соотношении) </w:t>
            </w:r>
            <w:proofErr w:type="spellStart"/>
            <w:r w:rsidRPr="000F5B5D">
              <w:rPr>
                <w:rFonts w:ascii="Times New Roman" w:hAnsi="Times New Roman"/>
                <w:sz w:val="28"/>
                <w:szCs w:val="28"/>
              </w:rPr>
              <w:t>софинансирования</w:t>
            </w:r>
            <w:proofErr w:type="spellEnd"/>
            <w:r w:rsidRPr="000F5B5D">
              <w:rPr>
                <w:rFonts w:ascii="Times New Roman" w:hAnsi="Times New Roman"/>
                <w:sz w:val="28"/>
                <w:szCs w:val="28"/>
              </w:rPr>
              <w:t xml:space="preserve"> целевых расходов на реализацию программы (проекта) со стороны социально ориентированной некоммерческой организации</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lastRenderedPageBreak/>
              <w:t>10.</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География и масштаб мероприятий</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массовость мероприятий программы (проекта), их значимость в муниципальном, региональном и федеральном масштабах, количество административно-территориальных единиц и муниципальных образований Воронежской области, на территории которых реализуется программа (проект)</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11.</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Развитие социальных услуг</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направленность программы (проекта) на развитие и предоставление негосударственных безвозмездных социальных услуг для населения и организаций, социальную работу с различными категориями граждан</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bl>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Член комиссии ___________ ___________________________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(подпись) (расшифровка подписи)</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Примечания: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Для оценки программы (проекта) по каждому критерию применяется 6-балльная шкала, в соответствии с которой: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0 - программа (проект) полностью не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1 - программа (проект) в малой степени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2 - программа (проект) в незначительной части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3 - программа (проект) в средней степени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4 - программа (проект) в значительной степени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5 - программа (проект) полностью соответствует данному критерию.</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4</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7" w:name="Par397"/>
      <w:bookmarkEnd w:id="7"/>
      <w:r w:rsidRPr="000F5B5D">
        <w:rPr>
          <w:rFonts w:ascii="Times New Roman" w:hAnsi="Times New Roman"/>
          <w:sz w:val="28"/>
          <w:szCs w:val="28"/>
        </w:rPr>
        <w:t>ИТОГОВАЯ ВЕДОМОСТЬ</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по программе (проекту)</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программы (проекта))</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организации-заявителя)</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Заседание комиссии по отбору программ (проектов)</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социально ориентированных некоммерческих организаций</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от _____________ N ___________</w:t>
      </w:r>
    </w:p>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54"/>
        <w:gridCol w:w="4366"/>
        <w:gridCol w:w="709"/>
        <w:gridCol w:w="708"/>
        <w:gridCol w:w="709"/>
        <w:gridCol w:w="709"/>
        <w:gridCol w:w="2268"/>
      </w:tblGrid>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N </w:t>
            </w:r>
            <w:proofErr w:type="spellStart"/>
            <w:proofErr w:type="gramStart"/>
            <w:r w:rsidRPr="000F5B5D">
              <w:rPr>
                <w:rFonts w:ascii="Times New Roman" w:hAnsi="Times New Roman"/>
                <w:sz w:val="28"/>
                <w:szCs w:val="28"/>
              </w:rPr>
              <w:t>п</w:t>
            </w:r>
            <w:proofErr w:type="spellEnd"/>
            <w:proofErr w:type="gramEnd"/>
            <w:r w:rsidRPr="000F5B5D">
              <w:rPr>
                <w:rFonts w:ascii="Times New Roman" w:hAnsi="Times New Roman"/>
                <w:sz w:val="28"/>
                <w:szCs w:val="28"/>
              </w:rPr>
              <w:t>/</w:t>
            </w:r>
            <w:proofErr w:type="spellStart"/>
            <w:r w:rsidRPr="000F5B5D">
              <w:rPr>
                <w:rFonts w:ascii="Times New Roman" w:hAnsi="Times New Roman"/>
                <w:sz w:val="28"/>
                <w:szCs w:val="28"/>
              </w:rPr>
              <w:t>п</w:t>
            </w:r>
            <w:proofErr w:type="spellEnd"/>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Наименование критерия оценки программы (проекта)</w:t>
            </w:r>
          </w:p>
        </w:tc>
        <w:tc>
          <w:tcPr>
            <w:tcW w:w="2835" w:type="dxa"/>
            <w:gridSpan w:val="4"/>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Оценки членов комиссии в баллах</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Средний балл по критерию (до десятых долей)</w:t>
            </w: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Соответствие целям поддержки</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2.</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Актуальность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3.</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Стратегическое значение</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4.</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Социальная эффективность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5.</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Реалистичность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6.</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Обоснованность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7.</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Экономическая эффективность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8.</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Привлечение добровольцев</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9.</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roofErr w:type="spellStart"/>
            <w:r w:rsidRPr="000F5B5D">
              <w:rPr>
                <w:rFonts w:ascii="Times New Roman" w:hAnsi="Times New Roman"/>
                <w:sz w:val="28"/>
                <w:szCs w:val="28"/>
              </w:rPr>
              <w:t>Софинансирование</w:t>
            </w:r>
            <w:proofErr w:type="spellEnd"/>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10.</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География и масштаб</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11.</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Развитие социальных услуг</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7655" w:type="dxa"/>
            <w:gridSpan w:val="6"/>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Итоговый балл</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9923" w:type="dxa"/>
            <w:gridSpan w:val="7"/>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Ф.И.О. членов комиссии</w:t>
            </w:r>
          </w:p>
        </w:tc>
      </w:tr>
    </w:tbl>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left="5245" w:firstLine="0"/>
        <w:rPr>
          <w:rFonts w:ascii="Times New Roman" w:hAnsi="Times New Roman"/>
          <w:sz w:val="28"/>
          <w:szCs w:val="28"/>
        </w:rPr>
      </w:pPr>
      <w:r w:rsidRPr="000F5B5D">
        <w:rPr>
          <w:rFonts w:ascii="Times New Roman" w:hAnsi="Times New Roman"/>
          <w:sz w:val="28"/>
          <w:szCs w:val="28"/>
        </w:rPr>
        <w:t>Приложение N 5</w:t>
      </w:r>
    </w:p>
    <w:p w:rsidR="00510276" w:rsidRPr="000F5B5D" w:rsidRDefault="00510276" w:rsidP="00510276">
      <w:pPr>
        <w:autoSpaceDE w:val="0"/>
        <w:autoSpaceDN w:val="0"/>
        <w:adjustRightInd w:val="0"/>
        <w:ind w:left="5245"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8" w:name="Par502"/>
      <w:bookmarkEnd w:id="8"/>
      <w:r w:rsidRPr="000F5B5D">
        <w:rPr>
          <w:rFonts w:ascii="Times New Roman" w:hAnsi="Times New Roman"/>
          <w:sz w:val="28"/>
          <w:szCs w:val="28"/>
        </w:rPr>
        <w:t>СВОДНАЯ ВЕДОМОСТЬ</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Заседание комиссии по отбору программ (проектов)</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социально ориентированных некоммерческих организаций</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от ____________ N ________</w:t>
      </w:r>
    </w:p>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54"/>
        <w:gridCol w:w="4933"/>
        <w:gridCol w:w="1276"/>
        <w:gridCol w:w="3260"/>
      </w:tblGrid>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N </w:t>
            </w:r>
            <w:proofErr w:type="spellStart"/>
            <w:proofErr w:type="gramStart"/>
            <w:r w:rsidRPr="000F5B5D">
              <w:rPr>
                <w:rFonts w:ascii="Times New Roman" w:hAnsi="Times New Roman"/>
                <w:sz w:val="28"/>
                <w:szCs w:val="28"/>
              </w:rPr>
              <w:t>п</w:t>
            </w:r>
            <w:proofErr w:type="spellEnd"/>
            <w:proofErr w:type="gramEnd"/>
            <w:r w:rsidRPr="000F5B5D">
              <w:rPr>
                <w:rFonts w:ascii="Times New Roman" w:hAnsi="Times New Roman"/>
                <w:sz w:val="28"/>
                <w:szCs w:val="28"/>
              </w:rPr>
              <w:t>/</w:t>
            </w:r>
            <w:proofErr w:type="spellStart"/>
            <w:r w:rsidRPr="000F5B5D">
              <w:rPr>
                <w:rFonts w:ascii="Times New Roman" w:hAnsi="Times New Roman"/>
                <w:sz w:val="28"/>
                <w:szCs w:val="28"/>
              </w:rPr>
              <w:t>п</w:t>
            </w:r>
            <w:proofErr w:type="spellEnd"/>
          </w:p>
        </w:tc>
        <w:tc>
          <w:tcPr>
            <w:tcW w:w="493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Наименование программы (проекта), наименование организации-заявителя</w:t>
            </w:r>
          </w:p>
        </w:tc>
        <w:tc>
          <w:tcPr>
            <w:tcW w:w="127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Итоговый балл</w:t>
            </w:r>
          </w:p>
        </w:tc>
        <w:tc>
          <w:tcPr>
            <w:tcW w:w="3260" w:type="dxa"/>
            <w:tcBorders>
              <w:top w:val="single" w:sz="4" w:space="0" w:color="auto"/>
              <w:left w:val="single" w:sz="4" w:space="0" w:color="auto"/>
              <w:bottom w:val="single" w:sz="4" w:space="0" w:color="auto"/>
              <w:right w:val="single" w:sz="4" w:space="0" w:color="auto"/>
            </w:tcBorders>
          </w:tcPr>
          <w:p w:rsidR="00510276" w:rsidRPr="000F5B5D" w:rsidRDefault="00510276" w:rsidP="004A01BD">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Объем гранта из бюджета </w:t>
            </w:r>
            <w:r w:rsidR="004A01BD">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рекомендованный для выделения для реализации программы (проекта)</w:t>
            </w: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493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493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bl>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Количество победителей в сводной ведомости - 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Программы (проекты), которые в соответствии с п. 2.17 Положения не могут быть признаны победителями конкурса: _________________________________.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Председатель комиссии: _________ 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Секретарь комиссии: _________ 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Члены комиссии: _________ _____________________</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left="4536"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6</w:t>
      </w:r>
    </w:p>
    <w:p w:rsidR="00510276" w:rsidRPr="000F5B5D" w:rsidRDefault="00510276" w:rsidP="00510276">
      <w:pPr>
        <w:autoSpaceDE w:val="0"/>
        <w:autoSpaceDN w:val="0"/>
        <w:adjustRightInd w:val="0"/>
        <w:ind w:left="4536"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Перечень расходов, источником финансового обеспечения которых является Субсидия</w:t>
      </w:r>
    </w:p>
    <w:p w:rsidR="00510276" w:rsidRPr="000F5B5D" w:rsidRDefault="00510276" w:rsidP="00510276">
      <w:pPr>
        <w:ind w:firstLine="709"/>
        <w:jc w:val="center"/>
        <w:rPr>
          <w:rFonts w:ascii="Times New Roman" w:hAnsi="Times New Roman"/>
          <w:sz w:val="28"/>
          <w:szCs w:val="28"/>
        </w:rPr>
      </w:pP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Наименование Получателя _________________________________</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Наименование Главного распорядителя бюджетных средств ___________________</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Единица измерения: руб. (с точностью до второго знака после запятой)</w:t>
      </w:r>
    </w:p>
    <w:p w:rsidR="00510276" w:rsidRPr="000F5B5D" w:rsidRDefault="00510276" w:rsidP="00510276">
      <w:pPr>
        <w:pStyle w:val="ConsPlusNonformat"/>
        <w:ind w:firstLine="709"/>
        <w:jc w:val="both"/>
        <w:rPr>
          <w:rFonts w:ascii="Times New Roman" w:hAnsi="Times New Roman" w:cs="Times New Roman"/>
          <w:sz w:val="28"/>
          <w:szCs w:val="28"/>
        </w:rPr>
      </w:pPr>
    </w:p>
    <w:tbl>
      <w:tblPr>
        <w:tblpPr w:leftFromText="180" w:rightFromText="180" w:bottomFromText="160" w:vertAnchor="text" w:horzAnchor="margin" w:tblpXSpec="center" w:tblpY="38"/>
        <w:tblW w:w="10133" w:type="dxa"/>
        <w:tblLayout w:type="fixed"/>
        <w:tblCellMar>
          <w:left w:w="10" w:type="dxa"/>
          <w:right w:w="10" w:type="dxa"/>
        </w:tblCellMar>
        <w:tblLook w:val="04A0"/>
      </w:tblPr>
      <w:tblGrid>
        <w:gridCol w:w="861"/>
        <w:gridCol w:w="7386"/>
        <w:gridCol w:w="1886"/>
      </w:tblGrid>
      <w:tr w:rsidR="00510276" w:rsidRPr="000F5B5D" w:rsidTr="00E74549">
        <w:trPr>
          <w:trHeight w:hRule="exact" w:val="752"/>
        </w:trPr>
        <w:tc>
          <w:tcPr>
            <w:tcW w:w="86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w:t>
            </w:r>
          </w:p>
          <w:p w:rsidR="00510276" w:rsidRPr="000F5B5D" w:rsidRDefault="00510276" w:rsidP="00331CAB">
            <w:pPr>
              <w:pStyle w:val="3"/>
              <w:shd w:val="clear" w:color="auto" w:fill="auto"/>
              <w:spacing w:line="240" w:lineRule="auto"/>
              <w:ind w:firstLine="0"/>
              <w:jc w:val="center"/>
              <w:rPr>
                <w:sz w:val="28"/>
                <w:szCs w:val="28"/>
              </w:rPr>
            </w:pPr>
            <w:proofErr w:type="spellStart"/>
            <w:proofErr w:type="gramStart"/>
            <w:r w:rsidRPr="000F5B5D">
              <w:rPr>
                <w:rStyle w:val="11"/>
                <w:rFonts w:eastAsia="Courier New"/>
                <w:sz w:val="28"/>
                <w:szCs w:val="28"/>
              </w:rPr>
              <w:t>п</w:t>
            </w:r>
            <w:proofErr w:type="spellEnd"/>
            <w:proofErr w:type="gramEnd"/>
            <w:r w:rsidRPr="000F5B5D">
              <w:rPr>
                <w:rStyle w:val="11"/>
                <w:rFonts w:eastAsia="Courier New"/>
                <w:sz w:val="28"/>
                <w:szCs w:val="28"/>
              </w:rPr>
              <w:t>/</w:t>
            </w:r>
            <w:proofErr w:type="spellStart"/>
            <w:r w:rsidRPr="000F5B5D">
              <w:rPr>
                <w:rStyle w:val="11"/>
                <w:rFonts w:eastAsia="Courier New"/>
                <w:sz w:val="28"/>
                <w:szCs w:val="28"/>
              </w:rPr>
              <w:t>п</w:t>
            </w:r>
            <w:proofErr w:type="spellEnd"/>
          </w:p>
        </w:tc>
        <w:tc>
          <w:tcPr>
            <w:tcW w:w="7386" w:type="dxa"/>
            <w:tcBorders>
              <w:top w:val="single" w:sz="4" w:space="0" w:color="auto"/>
              <w:left w:val="single" w:sz="4" w:space="0" w:color="auto"/>
              <w:bottom w:val="nil"/>
              <w:right w:val="nil"/>
            </w:tcBorders>
            <w:shd w:val="clear" w:color="auto" w:fill="auto"/>
            <w:vAlign w:val="center"/>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Направления расходования средств Субсидии</w:t>
            </w:r>
          </w:p>
        </w:tc>
        <w:tc>
          <w:tcPr>
            <w:tcW w:w="1886"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Сумма расходов, рублей</w:t>
            </w:r>
          </w:p>
        </w:tc>
      </w:tr>
      <w:tr w:rsidR="00510276" w:rsidRPr="000F5B5D" w:rsidTr="00E74549">
        <w:trPr>
          <w:trHeight w:hRule="exact" w:val="354"/>
        </w:trPr>
        <w:tc>
          <w:tcPr>
            <w:tcW w:w="86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1</w:t>
            </w:r>
          </w:p>
        </w:tc>
        <w:tc>
          <w:tcPr>
            <w:tcW w:w="738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2</w:t>
            </w:r>
          </w:p>
        </w:tc>
        <w:tc>
          <w:tcPr>
            <w:tcW w:w="1886"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sz w:val="28"/>
                <w:szCs w:val="28"/>
              </w:rPr>
              <w:t>3</w:t>
            </w:r>
          </w:p>
        </w:tc>
      </w:tr>
      <w:tr w:rsidR="00510276" w:rsidRPr="000F5B5D" w:rsidTr="00E74549">
        <w:trPr>
          <w:trHeight w:val="534"/>
        </w:trPr>
        <w:tc>
          <w:tcPr>
            <w:tcW w:w="861" w:type="dxa"/>
            <w:tcBorders>
              <w:top w:val="single" w:sz="4" w:space="0" w:color="auto"/>
              <w:left w:val="single" w:sz="4" w:space="0" w:color="auto"/>
              <w:bottom w:val="nil"/>
              <w:right w:val="nil"/>
            </w:tcBorders>
            <w:shd w:val="clear" w:color="auto" w:fill="FFFFFF"/>
          </w:tcPr>
          <w:p w:rsidR="00510276" w:rsidRPr="000F5B5D" w:rsidRDefault="00510276" w:rsidP="00331CAB">
            <w:pPr>
              <w:pStyle w:val="3"/>
              <w:shd w:val="clear" w:color="auto" w:fill="auto"/>
              <w:spacing w:line="240" w:lineRule="auto"/>
              <w:ind w:firstLine="0"/>
              <w:rPr>
                <w:rStyle w:val="11"/>
                <w:rFonts w:eastAsia="Courier New"/>
                <w:sz w:val="28"/>
                <w:szCs w:val="28"/>
              </w:rPr>
            </w:pPr>
          </w:p>
        </w:tc>
        <w:tc>
          <w:tcPr>
            <w:tcW w:w="7386" w:type="dxa"/>
            <w:tcBorders>
              <w:top w:val="single" w:sz="4" w:space="0" w:color="auto"/>
              <w:left w:val="single" w:sz="4" w:space="0" w:color="auto"/>
              <w:bottom w:val="nil"/>
              <w:right w:val="nil"/>
            </w:tcBorders>
            <w:shd w:val="clear" w:color="auto" w:fill="FFFFFF"/>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1886"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r>
      <w:tr w:rsidR="00510276" w:rsidRPr="000F5B5D" w:rsidTr="00E74549">
        <w:trPr>
          <w:trHeight w:val="534"/>
        </w:trPr>
        <w:tc>
          <w:tcPr>
            <w:tcW w:w="861"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7386"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autoSpaceDE w:val="0"/>
              <w:autoSpaceDN w:val="0"/>
              <w:adjustRightInd w:val="0"/>
              <w:ind w:firstLine="0"/>
              <w:rPr>
                <w:rFonts w:ascii="Times New Roman" w:hAnsi="Times New Roman"/>
                <w:sz w:val="28"/>
                <w:szCs w:val="28"/>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ind w:firstLine="0"/>
              <w:jc w:val="center"/>
              <w:rPr>
                <w:rFonts w:ascii="Times New Roman" w:hAnsi="Times New Roman"/>
                <w:sz w:val="28"/>
                <w:szCs w:val="28"/>
              </w:rPr>
            </w:pPr>
          </w:p>
        </w:tc>
      </w:tr>
      <w:tr w:rsidR="00510276" w:rsidRPr="000F5B5D" w:rsidTr="00E74549">
        <w:trPr>
          <w:trHeight w:val="534"/>
        </w:trPr>
        <w:tc>
          <w:tcPr>
            <w:tcW w:w="861"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7386"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ind w:firstLine="0"/>
              <w:jc w:val="center"/>
              <w:rPr>
                <w:rFonts w:ascii="Times New Roman" w:hAnsi="Times New Roman"/>
                <w:sz w:val="28"/>
                <w:szCs w:val="28"/>
              </w:rPr>
            </w:pPr>
          </w:p>
        </w:tc>
      </w:tr>
      <w:tr w:rsidR="00510276" w:rsidRPr="000F5B5D" w:rsidTr="00E74549">
        <w:trPr>
          <w:trHeight w:val="534"/>
        </w:trPr>
        <w:tc>
          <w:tcPr>
            <w:tcW w:w="861"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7386"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10276" w:rsidRPr="000F5B5D" w:rsidRDefault="00510276" w:rsidP="00331CAB">
            <w:pPr>
              <w:ind w:firstLine="0"/>
              <w:jc w:val="center"/>
              <w:rPr>
                <w:rFonts w:ascii="Times New Roman" w:hAnsi="Times New Roman"/>
                <w:sz w:val="28"/>
                <w:szCs w:val="28"/>
              </w:rPr>
            </w:pPr>
          </w:p>
        </w:tc>
      </w:tr>
      <w:tr w:rsidR="00510276" w:rsidRPr="000F5B5D" w:rsidTr="00E74549">
        <w:trPr>
          <w:trHeight w:val="502"/>
        </w:trPr>
        <w:tc>
          <w:tcPr>
            <w:tcW w:w="8247"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pacing w:line="240" w:lineRule="auto"/>
              <w:ind w:firstLine="0"/>
              <w:rPr>
                <w:sz w:val="28"/>
                <w:szCs w:val="28"/>
              </w:rPr>
            </w:pPr>
            <w:r w:rsidRPr="000F5B5D">
              <w:rPr>
                <w:sz w:val="28"/>
                <w:szCs w:val="28"/>
              </w:rPr>
              <w:t>Итого:</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10276" w:rsidRPr="000F5B5D" w:rsidRDefault="00510276" w:rsidP="00331CAB">
            <w:pPr>
              <w:pStyle w:val="3"/>
              <w:tabs>
                <w:tab w:val="center" w:pos="532"/>
              </w:tabs>
              <w:spacing w:line="240" w:lineRule="auto"/>
              <w:ind w:firstLine="0"/>
              <w:jc w:val="center"/>
              <w:rPr>
                <w:bCs/>
                <w:sz w:val="28"/>
                <w:szCs w:val="28"/>
              </w:rPr>
            </w:pPr>
          </w:p>
        </w:tc>
      </w:tr>
    </w:tbl>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7</w:t>
      </w:r>
    </w:p>
    <w:p w:rsidR="00510276" w:rsidRPr="000F5B5D" w:rsidRDefault="00510276" w:rsidP="00510276">
      <w:pPr>
        <w:ind w:left="5103"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Отчет об осуществлении расходов, источником финансового обеспечения которых является Субсидия,</w:t>
      </w: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за ___ квартал 202__ года</w:t>
      </w:r>
    </w:p>
    <w:p w:rsidR="00510276" w:rsidRPr="000F5B5D" w:rsidRDefault="00510276" w:rsidP="00510276">
      <w:pPr>
        <w:ind w:firstLine="709"/>
        <w:jc w:val="center"/>
        <w:rPr>
          <w:rFonts w:ascii="Times New Roman" w:hAnsi="Times New Roman"/>
          <w:sz w:val="28"/>
          <w:szCs w:val="28"/>
        </w:rPr>
      </w:pP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Наименование Получателя: ______________________________________________</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Наименование Главного распорядителя бюджетных средств: Администрация </w:t>
      </w:r>
      <w:r w:rsidR="00331CAB">
        <w:rPr>
          <w:rFonts w:ascii="Times New Roman" w:hAnsi="Times New Roman"/>
          <w:sz w:val="28"/>
          <w:szCs w:val="28"/>
        </w:rPr>
        <w:t>Богучарского</w:t>
      </w:r>
      <w:r w:rsidR="00331CAB" w:rsidRPr="000F5B5D">
        <w:rPr>
          <w:rFonts w:ascii="Times New Roman" w:hAnsi="Times New Roman" w:cs="Times New Roman"/>
          <w:sz w:val="28"/>
          <w:szCs w:val="28"/>
        </w:rPr>
        <w:t xml:space="preserve"> </w:t>
      </w:r>
      <w:r w:rsidRPr="000F5B5D">
        <w:rPr>
          <w:rFonts w:ascii="Times New Roman" w:hAnsi="Times New Roman" w:cs="Times New Roman"/>
          <w:sz w:val="28"/>
          <w:szCs w:val="28"/>
        </w:rPr>
        <w:t>муниципального района Воронежской области</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Единица измерения: рубли (с точностью до второго знака после запятой)</w:t>
      </w:r>
    </w:p>
    <w:tbl>
      <w:tblPr>
        <w:tblW w:w="10074" w:type="dxa"/>
        <w:jc w:val="center"/>
        <w:tblCellMar>
          <w:left w:w="10" w:type="dxa"/>
          <w:right w:w="10" w:type="dxa"/>
        </w:tblCellMar>
        <w:tblLook w:val="04A0"/>
      </w:tblPr>
      <w:tblGrid>
        <w:gridCol w:w="551"/>
        <w:gridCol w:w="2791"/>
        <w:gridCol w:w="1384"/>
        <w:gridCol w:w="1389"/>
        <w:gridCol w:w="1828"/>
        <w:gridCol w:w="2131"/>
      </w:tblGrid>
      <w:tr w:rsidR="00510276" w:rsidRPr="000F5B5D" w:rsidTr="00331CAB">
        <w:trPr>
          <w:trHeight w:val="462"/>
          <w:jc w:val="center"/>
        </w:trPr>
        <w:tc>
          <w:tcPr>
            <w:tcW w:w="577"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w:t>
            </w:r>
          </w:p>
          <w:p w:rsidR="00510276" w:rsidRPr="000F5B5D" w:rsidRDefault="00510276" w:rsidP="00331CAB">
            <w:pPr>
              <w:pStyle w:val="3"/>
              <w:shd w:val="clear" w:color="auto" w:fill="auto"/>
              <w:spacing w:line="240" w:lineRule="auto"/>
              <w:ind w:firstLine="0"/>
              <w:jc w:val="center"/>
              <w:rPr>
                <w:sz w:val="28"/>
                <w:szCs w:val="28"/>
              </w:rPr>
            </w:pPr>
            <w:proofErr w:type="spellStart"/>
            <w:proofErr w:type="gramStart"/>
            <w:r w:rsidRPr="000F5B5D">
              <w:rPr>
                <w:rStyle w:val="11"/>
                <w:rFonts w:eastAsia="Courier New"/>
                <w:sz w:val="28"/>
                <w:szCs w:val="28"/>
              </w:rPr>
              <w:t>п</w:t>
            </w:r>
            <w:proofErr w:type="spellEnd"/>
            <w:proofErr w:type="gramEnd"/>
            <w:r w:rsidRPr="000F5B5D">
              <w:rPr>
                <w:rStyle w:val="11"/>
                <w:rFonts w:eastAsia="Courier New"/>
                <w:sz w:val="28"/>
                <w:szCs w:val="28"/>
              </w:rPr>
              <w:t>/</w:t>
            </w:r>
            <w:proofErr w:type="spellStart"/>
            <w:r w:rsidRPr="000F5B5D">
              <w:rPr>
                <w:rStyle w:val="11"/>
                <w:rFonts w:eastAsia="Courier New"/>
                <w:sz w:val="28"/>
                <w:szCs w:val="28"/>
              </w:rPr>
              <w:t>п</w:t>
            </w:r>
            <w:proofErr w:type="spellEnd"/>
          </w:p>
        </w:tc>
        <w:tc>
          <w:tcPr>
            <w:tcW w:w="2977"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Направление расходования средств Субсидии</w:t>
            </w:r>
          </w:p>
        </w:tc>
        <w:tc>
          <w:tcPr>
            <w:tcW w:w="1418" w:type="dxa"/>
            <w:vMerge w:val="restart"/>
            <w:tcBorders>
              <w:top w:val="single" w:sz="4" w:space="0" w:color="auto"/>
              <w:left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Плановая сумма расходов, рублей</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ConsPlusNormal"/>
              <w:ind w:firstLine="0"/>
              <w:jc w:val="center"/>
              <w:rPr>
                <w:rStyle w:val="11"/>
                <w:rFonts w:eastAsia="Courier New"/>
                <w:sz w:val="28"/>
                <w:szCs w:val="28"/>
              </w:rPr>
            </w:pPr>
            <w:r w:rsidRPr="000F5B5D">
              <w:rPr>
                <w:rFonts w:ascii="Times New Roman" w:hAnsi="Times New Roman" w:cs="Times New Roman"/>
                <w:sz w:val="28"/>
                <w:szCs w:val="28"/>
              </w:rPr>
              <w:t>Фактическая сумма расходов</w:t>
            </w:r>
          </w:p>
        </w:tc>
        <w:tc>
          <w:tcPr>
            <w:tcW w:w="1842" w:type="dxa"/>
            <w:vMerge w:val="restart"/>
            <w:tcBorders>
              <w:top w:val="single" w:sz="4" w:space="0" w:color="auto"/>
              <w:left w:val="single" w:sz="4" w:space="0" w:color="auto"/>
              <w:right w:val="single" w:sz="4" w:space="0" w:color="auto"/>
            </w:tcBorders>
            <w:shd w:val="clear" w:color="auto" w:fill="FFFFFF"/>
          </w:tcPr>
          <w:p w:rsidR="00510276" w:rsidRPr="000F5B5D" w:rsidRDefault="00510276" w:rsidP="00331CAB">
            <w:pPr>
              <w:pStyle w:val="ConsPlusNormal"/>
              <w:ind w:firstLine="0"/>
              <w:jc w:val="center"/>
              <w:rPr>
                <w:rFonts w:ascii="Times New Roman" w:hAnsi="Times New Roman" w:cs="Times New Roman"/>
                <w:sz w:val="28"/>
                <w:szCs w:val="28"/>
              </w:rPr>
            </w:pPr>
            <w:r w:rsidRPr="000F5B5D">
              <w:rPr>
                <w:rFonts w:ascii="Times New Roman" w:hAnsi="Times New Roman" w:cs="Times New Roman"/>
                <w:sz w:val="28"/>
                <w:szCs w:val="28"/>
              </w:rPr>
              <w:t>Документы, подтверждающие понесенные расходы</w:t>
            </w:r>
          </w:p>
        </w:tc>
      </w:tr>
      <w:tr w:rsidR="00510276" w:rsidRPr="000F5B5D" w:rsidTr="00331CAB">
        <w:trPr>
          <w:trHeight w:val="472"/>
          <w:jc w:val="center"/>
        </w:trPr>
        <w:tc>
          <w:tcPr>
            <w:tcW w:w="577"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2977"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418"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Отчетный период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 xml:space="preserve">Нарастающим итогом </w:t>
            </w:r>
            <w:proofErr w:type="gramStart"/>
            <w:r w:rsidRPr="000F5B5D">
              <w:rPr>
                <w:sz w:val="28"/>
                <w:szCs w:val="28"/>
              </w:rPr>
              <w:t>с даты заключения</w:t>
            </w:r>
            <w:proofErr w:type="gramEnd"/>
            <w:r w:rsidRPr="000F5B5D">
              <w:rPr>
                <w:sz w:val="28"/>
                <w:szCs w:val="28"/>
              </w:rPr>
              <w:t xml:space="preserve"> Соглашения</w:t>
            </w:r>
          </w:p>
        </w:tc>
        <w:tc>
          <w:tcPr>
            <w:tcW w:w="1842"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hRule="exact" w:val="336"/>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1</w:t>
            </w: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sz w:val="28"/>
                <w:szCs w:val="28"/>
              </w:rPr>
              <w:t>3</w:t>
            </w: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4</w:t>
            </w: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5</w:t>
            </w: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6</w:t>
            </w:r>
          </w:p>
        </w:tc>
      </w:tr>
      <w:tr w:rsidR="00510276" w:rsidRPr="000F5B5D" w:rsidTr="00331CAB">
        <w:trPr>
          <w:trHeight w:val="555"/>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right"/>
              <w:rPr>
                <w:rStyle w:val="11"/>
                <w:rFonts w:eastAsia="Courier New"/>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autoSpaceDE w:val="0"/>
              <w:autoSpaceDN w:val="0"/>
              <w:adjustRightInd w:val="0"/>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407"/>
          <w:jc w:val="center"/>
        </w:trPr>
        <w:tc>
          <w:tcPr>
            <w:tcW w:w="3554" w:type="dxa"/>
            <w:gridSpan w:val="2"/>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pacing w:line="240" w:lineRule="auto"/>
              <w:ind w:firstLine="0"/>
              <w:rPr>
                <w:sz w:val="28"/>
                <w:szCs w:val="28"/>
              </w:rPr>
            </w:pPr>
            <w:r w:rsidRPr="000F5B5D">
              <w:rPr>
                <w:sz w:val="28"/>
                <w:szCs w:val="28"/>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pStyle w:val="3"/>
              <w:tabs>
                <w:tab w:val="center" w:pos="532"/>
              </w:tabs>
              <w:spacing w:line="240" w:lineRule="auto"/>
              <w:ind w:firstLine="0"/>
              <w:jc w:val="center"/>
              <w:rPr>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r>
    </w:tbl>
    <w:p w:rsidR="00510276" w:rsidRPr="000F5B5D" w:rsidRDefault="00510276" w:rsidP="00510276">
      <w:pPr>
        <w:ind w:firstLine="709"/>
        <w:jc w:val="right"/>
        <w:rPr>
          <w:rFonts w:ascii="Times New Roman" w:hAnsi="Times New Roman"/>
          <w:sz w:val="28"/>
          <w:szCs w:val="28"/>
        </w:rPr>
      </w:pPr>
    </w:p>
    <w:tbl>
      <w:tblPr>
        <w:tblW w:w="0" w:type="auto"/>
        <w:tblLayout w:type="fixed"/>
        <w:tblCellMar>
          <w:top w:w="102" w:type="dxa"/>
          <w:left w:w="62" w:type="dxa"/>
          <w:bottom w:w="102" w:type="dxa"/>
          <w:right w:w="62" w:type="dxa"/>
        </w:tblCellMar>
        <w:tblLook w:val="0000"/>
      </w:tblPr>
      <w:tblGrid>
        <w:gridCol w:w="2756"/>
        <w:gridCol w:w="1842"/>
        <w:gridCol w:w="2694"/>
        <w:gridCol w:w="2693"/>
      </w:tblGrid>
      <w:tr w:rsidR="00510276" w:rsidRPr="000F5B5D" w:rsidTr="00E74549">
        <w:tc>
          <w:tcPr>
            <w:tcW w:w="2756"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Руководитель (уполномоченное лицо) Получателя</w:t>
            </w:r>
          </w:p>
        </w:tc>
        <w:tc>
          <w:tcPr>
            <w:tcW w:w="1842" w:type="dxa"/>
          </w:tcPr>
          <w:p w:rsidR="00543B3E" w:rsidRDefault="00543B3E" w:rsidP="00543B3E">
            <w:pPr>
              <w:widowControl w:val="0"/>
              <w:autoSpaceDE w:val="0"/>
              <w:autoSpaceDN w:val="0"/>
              <w:ind w:firstLine="0"/>
              <w:jc w:val="center"/>
              <w:rPr>
                <w:rFonts w:ascii="Times New Roman" w:hAnsi="Times New Roman"/>
                <w:sz w:val="28"/>
                <w:szCs w:val="28"/>
              </w:rPr>
            </w:pPr>
          </w:p>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4" w:type="dxa"/>
          </w:tcPr>
          <w:p w:rsidR="00543B3E" w:rsidRDefault="00543B3E" w:rsidP="00543B3E">
            <w:pPr>
              <w:widowControl w:val="0"/>
              <w:autoSpaceDE w:val="0"/>
              <w:autoSpaceDN w:val="0"/>
              <w:ind w:firstLine="0"/>
              <w:jc w:val="center"/>
              <w:rPr>
                <w:rFonts w:ascii="Times New Roman" w:hAnsi="Times New Roman"/>
                <w:sz w:val="28"/>
                <w:szCs w:val="28"/>
              </w:rPr>
            </w:pPr>
          </w:p>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(подпись)</w:t>
            </w:r>
          </w:p>
        </w:tc>
        <w:tc>
          <w:tcPr>
            <w:tcW w:w="2693" w:type="dxa"/>
            <w:vAlign w:val="bottom"/>
          </w:tcPr>
          <w:p w:rsidR="00543B3E" w:rsidRDefault="00543B3E" w:rsidP="00331CAB">
            <w:pPr>
              <w:widowControl w:val="0"/>
              <w:autoSpaceDE w:val="0"/>
              <w:autoSpaceDN w:val="0"/>
              <w:ind w:firstLine="0"/>
              <w:jc w:val="center"/>
              <w:rPr>
                <w:rFonts w:ascii="Times New Roman" w:hAnsi="Times New Roman"/>
                <w:sz w:val="28"/>
                <w:szCs w:val="28"/>
              </w:rPr>
            </w:pPr>
          </w:p>
          <w:p w:rsidR="00543B3E" w:rsidRDefault="00543B3E" w:rsidP="00331CAB">
            <w:pPr>
              <w:widowControl w:val="0"/>
              <w:autoSpaceDE w:val="0"/>
              <w:autoSpaceDN w:val="0"/>
              <w:ind w:firstLine="0"/>
              <w:jc w:val="center"/>
              <w:rPr>
                <w:rFonts w:ascii="Times New Roman" w:hAnsi="Times New Roman"/>
                <w:sz w:val="28"/>
                <w:szCs w:val="28"/>
              </w:rPr>
            </w:pPr>
          </w:p>
          <w:p w:rsidR="00510276" w:rsidRPr="000F5B5D" w:rsidRDefault="00510276" w:rsidP="00331CAB">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331CAB">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(расшифровка подписи)</w:t>
            </w:r>
          </w:p>
        </w:tc>
      </w:tr>
      <w:tr w:rsidR="00510276" w:rsidRPr="000F5B5D" w:rsidTr="00E74549">
        <w:tc>
          <w:tcPr>
            <w:tcW w:w="2756"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Исполнитель</w:t>
            </w:r>
          </w:p>
        </w:tc>
        <w:tc>
          <w:tcPr>
            <w:tcW w:w="1842" w:type="dxa"/>
          </w:tcPr>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4" w:type="dxa"/>
          </w:tcPr>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(фамилия, инициалы)</w:t>
            </w:r>
          </w:p>
        </w:tc>
        <w:tc>
          <w:tcPr>
            <w:tcW w:w="2693" w:type="dxa"/>
          </w:tcPr>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(телефон)</w:t>
            </w:r>
          </w:p>
        </w:tc>
      </w:tr>
    </w:tbl>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rPr>
          <w:rFonts w:ascii="Times New Roman" w:hAnsi="Times New Roman"/>
          <w:sz w:val="28"/>
          <w:szCs w:val="28"/>
        </w:rPr>
      </w:pPr>
      <w:r w:rsidRPr="000F5B5D">
        <w:rPr>
          <w:rFonts w:ascii="Times New Roman" w:hAnsi="Times New Roman"/>
          <w:sz w:val="28"/>
          <w:szCs w:val="28"/>
        </w:rPr>
        <w:t>«___» ________________ 202__ г.</w:t>
      </w:r>
    </w:p>
    <w:p w:rsidR="00510276" w:rsidRPr="000F5B5D" w:rsidRDefault="00510276" w:rsidP="00510276">
      <w:pPr>
        <w:ind w:firstLine="709"/>
        <w:rPr>
          <w:rFonts w:ascii="Times New Roman" w:hAnsi="Times New Roman"/>
          <w:sz w:val="28"/>
          <w:szCs w:val="28"/>
          <w:lang w:val="en-US"/>
        </w:rPr>
      </w:pPr>
    </w:p>
    <w:p w:rsidR="00510276" w:rsidRPr="000F5B5D" w:rsidRDefault="00510276" w:rsidP="00510276">
      <w:pPr>
        <w:autoSpaceDE w:val="0"/>
        <w:autoSpaceDN w:val="0"/>
        <w:adjustRightInd w:val="0"/>
        <w:ind w:left="5670"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8</w:t>
      </w:r>
    </w:p>
    <w:p w:rsidR="00510276" w:rsidRPr="000F5B5D" w:rsidRDefault="00510276" w:rsidP="00510276">
      <w:pPr>
        <w:ind w:left="5670"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 xml:space="preserve">Отчет о выполнении получателем обязательств по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w:t>
      </w: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за ___ квартал 202__ года</w:t>
      </w:r>
    </w:p>
    <w:p w:rsidR="00510276" w:rsidRPr="000F5B5D" w:rsidRDefault="00510276" w:rsidP="00510276">
      <w:pPr>
        <w:ind w:firstLine="709"/>
        <w:jc w:val="center"/>
        <w:rPr>
          <w:rFonts w:ascii="Times New Roman" w:hAnsi="Times New Roman"/>
          <w:sz w:val="28"/>
          <w:szCs w:val="28"/>
        </w:rPr>
      </w:pPr>
    </w:p>
    <w:p w:rsidR="00510276" w:rsidRPr="00331CAB" w:rsidRDefault="00510276" w:rsidP="00510276">
      <w:pPr>
        <w:pStyle w:val="ConsPlusNonformat"/>
        <w:ind w:firstLine="709"/>
        <w:rPr>
          <w:rFonts w:ascii="Times New Roman" w:hAnsi="Times New Roman" w:cs="Times New Roman"/>
          <w:sz w:val="16"/>
          <w:szCs w:val="16"/>
        </w:rPr>
      </w:pPr>
      <w:r w:rsidRPr="000F5B5D">
        <w:rPr>
          <w:rFonts w:ascii="Times New Roman" w:hAnsi="Times New Roman" w:cs="Times New Roman"/>
          <w:sz w:val="28"/>
          <w:szCs w:val="28"/>
        </w:rPr>
        <w:t xml:space="preserve">Наименование Получателя: </w:t>
      </w:r>
      <w:r w:rsidRPr="00331CAB">
        <w:rPr>
          <w:rFonts w:ascii="Times New Roman" w:hAnsi="Times New Roman" w:cs="Times New Roman"/>
          <w:sz w:val="16"/>
          <w:szCs w:val="16"/>
        </w:rPr>
        <w:t>___</w:t>
      </w:r>
      <w:r w:rsidR="00331CAB">
        <w:rPr>
          <w:rFonts w:ascii="Times New Roman" w:hAnsi="Times New Roman" w:cs="Times New Roman"/>
          <w:sz w:val="16"/>
          <w:szCs w:val="16"/>
        </w:rPr>
        <w:t>_____________________</w:t>
      </w:r>
      <w:r w:rsidRPr="00331CAB">
        <w:rPr>
          <w:rFonts w:ascii="Times New Roman" w:hAnsi="Times New Roman" w:cs="Times New Roman"/>
          <w:sz w:val="16"/>
          <w:szCs w:val="16"/>
        </w:rPr>
        <w:t>___________________________________________</w:t>
      </w:r>
    </w:p>
    <w:p w:rsidR="00510276" w:rsidRPr="000F5B5D" w:rsidRDefault="00510276" w:rsidP="00510276">
      <w:pPr>
        <w:pStyle w:val="ConsPlusNonformat"/>
        <w:ind w:firstLine="709"/>
        <w:rPr>
          <w:rFonts w:ascii="Times New Roman" w:hAnsi="Times New Roman" w:cs="Times New Roman"/>
          <w:sz w:val="28"/>
          <w:szCs w:val="28"/>
        </w:rPr>
      </w:pPr>
      <w:r w:rsidRPr="000F5B5D">
        <w:rPr>
          <w:rFonts w:ascii="Times New Roman" w:hAnsi="Times New Roman" w:cs="Times New Roman"/>
          <w:sz w:val="28"/>
          <w:szCs w:val="28"/>
        </w:rPr>
        <w:t>Единица измерения: рубли (с точностью до второго знака после запятой)</w:t>
      </w:r>
    </w:p>
    <w:tbl>
      <w:tblPr>
        <w:tblW w:w="9869" w:type="dxa"/>
        <w:jc w:val="center"/>
        <w:tblInd w:w="-1840" w:type="dxa"/>
        <w:tblCellMar>
          <w:left w:w="10" w:type="dxa"/>
          <w:right w:w="10" w:type="dxa"/>
        </w:tblCellMar>
        <w:tblLook w:val="04A0"/>
      </w:tblPr>
      <w:tblGrid>
        <w:gridCol w:w="653"/>
        <w:gridCol w:w="2481"/>
        <w:gridCol w:w="1458"/>
        <w:gridCol w:w="1220"/>
        <w:gridCol w:w="1926"/>
        <w:gridCol w:w="2131"/>
      </w:tblGrid>
      <w:tr w:rsidR="00510276" w:rsidRPr="000F5B5D" w:rsidTr="00331CAB">
        <w:trPr>
          <w:trHeight w:val="462"/>
          <w:jc w:val="center"/>
        </w:trPr>
        <w:tc>
          <w:tcPr>
            <w:tcW w:w="709"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w:t>
            </w:r>
          </w:p>
          <w:p w:rsidR="00510276" w:rsidRPr="000F5B5D" w:rsidRDefault="00510276" w:rsidP="00331CAB">
            <w:pPr>
              <w:pStyle w:val="3"/>
              <w:shd w:val="clear" w:color="auto" w:fill="auto"/>
              <w:spacing w:line="240" w:lineRule="auto"/>
              <w:ind w:firstLine="0"/>
              <w:jc w:val="center"/>
              <w:rPr>
                <w:sz w:val="28"/>
                <w:szCs w:val="28"/>
              </w:rPr>
            </w:pPr>
            <w:proofErr w:type="spellStart"/>
            <w:proofErr w:type="gramStart"/>
            <w:r w:rsidRPr="000F5B5D">
              <w:rPr>
                <w:rStyle w:val="11"/>
                <w:rFonts w:eastAsia="Courier New"/>
                <w:sz w:val="28"/>
                <w:szCs w:val="28"/>
              </w:rPr>
              <w:t>п</w:t>
            </w:r>
            <w:proofErr w:type="spellEnd"/>
            <w:proofErr w:type="gramEnd"/>
            <w:r w:rsidRPr="000F5B5D">
              <w:rPr>
                <w:rStyle w:val="11"/>
                <w:rFonts w:eastAsia="Courier New"/>
                <w:sz w:val="28"/>
                <w:szCs w:val="28"/>
              </w:rPr>
              <w:t>/</w:t>
            </w:r>
            <w:proofErr w:type="spellStart"/>
            <w:r w:rsidRPr="000F5B5D">
              <w:rPr>
                <w:rStyle w:val="11"/>
                <w:rFonts w:eastAsia="Courier New"/>
                <w:sz w:val="28"/>
                <w:szCs w:val="28"/>
              </w:rPr>
              <w:t>п</w:t>
            </w:r>
            <w:proofErr w:type="spellEnd"/>
          </w:p>
        </w:tc>
        <w:tc>
          <w:tcPr>
            <w:tcW w:w="2660"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Направление расходования средств</w:t>
            </w:r>
          </w:p>
        </w:tc>
        <w:tc>
          <w:tcPr>
            <w:tcW w:w="1519" w:type="dxa"/>
            <w:vMerge w:val="restart"/>
            <w:tcBorders>
              <w:top w:val="single" w:sz="4" w:space="0" w:color="auto"/>
              <w:left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Плановая сумма расходов, рублей</w:t>
            </w:r>
          </w:p>
        </w:tc>
        <w:tc>
          <w:tcPr>
            <w:tcW w:w="3096"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ConsPlusNormal"/>
              <w:ind w:firstLine="0"/>
              <w:jc w:val="center"/>
              <w:rPr>
                <w:rStyle w:val="11"/>
                <w:rFonts w:eastAsia="Courier New"/>
                <w:sz w:val="28"/>
                <w:szCs w:val="28"/>
              </w:rPr>
            </w:pPr>
            <w:r w:rsidRPr="000F5B5D">
              <w:rPr>
                <w:rFonts w:ascii="Times New Roman" w:hAnsi="Times New Roman" w:cs="Times New Roman"/>
                <w:sz w:val="28"/>
                <w:szCs w:val="28"/>
              </w:rPr>
              <w:t>Фактическая сумма расходов</w:t>
            </w:r>
          </w:p>
        </w:tc>
        <w:tc>
          <w:tcPr>
            <w:tcW w:w="1885" w:type="dxa"/>
            <w:vMerge w:val="restart"/>
            <w:tcBorders>
              <w:top w:val="single" w:sz="4" w:space="0" w:color="auto"/>
              <w:left w:val="single" w:sz="4" w:space="0" w:color="auto"/>
              <w:right w:val="single" w:sz="4" w:space="0" w:color="auto"/>
            </w:tcBorders>
            <w:shd w:val="clear" w:color="auto" w:fill="FFFFFF"/>
          </w:tcPr>
          <w:p w:rsidR="00510276" w:rsidRPr="000F5B5D" w:rsidRDefault="00510276" w:rsidP="00331CAB">
            <w:pPr>
              <w:pStyle w:val="ConsPlusNormal"/>
              <w:ind w:firstLine="0"/>
              <w:jc w:val="center"/>
              <w:rPr>
                <w:rFonts w:ascii="Times New Roman" w:hAnsi="Times New Roman" w:cs="Times New Roman"/>
                <w:sz w:val="28"/>
                <w:szCs w:val="28"/>
              </w:rPr>
            </w:pPr>
            <w:r w:rsidRPr="000F5B5D">
              <w:rPr>
                <w:rFonts w:ascii="Times New Roman" w:hAnsi="Times New Roman" w:cs="Times New Roman"/>
                <w:sz w:val="28"/>
                <w:szCs w:val="28"/>
              </w:rPr>
              <w:t>Документы, подтверждающие понесенные расходы</w:t>
            </w:r>
          </w:p>
        </w:tc>
      </w:tr>
      <w:tr w:rsidR="00510276" w:rsidRPr="000F5B5D" w:rsidTr="00331CAB">
        <w:trPr>
          <w:trHeight w:val="472"/>
          <w:jc w:val="center"/>
        </w:trPr>
        <w:tc>
          <w:tcPr>
            <w:tcW w:w="709"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2660"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519"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129"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Отчетный период</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 xml:space="preserve">Нарастающим итогом </w:t>
            </w:r>
            <w:proofErr w:type="gramStart"/>
            <w:r w:rsidRPr="000F5B5D">
              <w:rPr>
                <w:sz w:val="28"/>
                <w:szCs w:val="28"/>
              </w:rPr>
              <w:t>с даты заключения</w:t>
            </w:r>
            <w:proofErr w:type="gramEnd"/>
            <w:r w:rsidRPr="000F5B5D">
              <w:rPr>
                <w:sz w:val="28"/>
                <w:szCs w:val="28"/>
              </w:rPr>
              <w:t xml:space="preserve"> Соглашения</w:t>
            </w:r>
          </w:p>
        </w:tc>
        <w:tc>
          <w:tcPr>
            <w:tcW w:w="1885"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hRule="exact" w:val="336"/>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1</w:t>
            </w: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2</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sz w:val="28"/>
                <w:szCs w:val="28"/>
              </w:rPr>
              <w:t>3</w:t>
            </w: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4</w:t>
            </w: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5</w:t>
            </w: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6</w:t>
            </w:r>
          </w:p>
        </w:tc>
      </w:tr>
      <w:tr w:rsidR="00510276" w:rsidRPr="000F5B5D" w:rsidTr="00331CAB">
        <w:trPr>
          <w:trHeight w:val="555"/>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right"/>
              <w:rPr>
                <w:rStyle w:val="11"/>
                <w:rFonts w:eastAsia="Courier New"/>
                <w:sz w:val="28"/>
                <w:szCs w:val="28"/>
              </w:rPr>
            </w:pP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autoSpaceDE w:val="0"/>
              <w:autoSpaceDN w:val="0"/>
              <w:adjustRightInd w:val="0"/>
              <w:ind w:firstLine="0"/>
              <w:rPr>
                <w:rFonts w:ascii="Times New Roman" w:hAnsi="Times New Roman"/>
                <w:sz w:val="28"/>
                <w:szCs w:val="28"/>
              </w:rPr>
            </w:pP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407"/>
          <w:jc w:val="center"/>
        </w:trPr>
        <w:tc>
          <w:tcPr>
            <w:tcW w:w="3369" w:type="dxa"/>
            <w:gridSpan w:val="2"/>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pacing w:line="240" w:lineRule="auto"/>
              <w:ind w:firstLine="0"/>
              <w:rPr>
                <w:sz w:val="28"/>
                <w:szCs w:val="28"/>
              </w:rPr>
            </w:pPr>
            <w:r w:rsidRPr="000F5B5D">
              <w:rPr>
                <w:sz w:val="28"/>
                <w:szCs w:val="28"/>
              </w:rPr>
              <w:t>Итого:</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pStyle w:val="3"/>
              <w:tabs>
                <w:tab w:val="center" w:pos="532"/>
              </w:tabs>
              <w:spacing w:line="240" w:lineRule="auto"/>
              <w:ind w:firstLine="0"/>
              <w:jc w:val="center"/>
              <w:rPr>
                <w:bCs/>
                <w:sz w:val="28"/>
                <w:szCs w:val="28"/>
              </w:rPr>
            </w:pPr>
          </w:p>
        </w:tc>
        <w:tc>
          <w:tcPr>
            <w:tcW w:w="1129"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885"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r>
    </w:tbl>
    <w:p w:rsidR="00510276" w:rsidRPr="000F5B5D" w:rsidRDefault="00510276" w:rsidP="00510276">
      <w:pPr>
        <w:ind w:firstLine="709"/>
        <w:jc w:val="right"/>
        <w:rPr>
          <w:rFonts w:ascii="Times New Roman" w:hAnsi="Times New Roman"/>
          <w:sz w:val="28"/>
          <w:szCs w:val="28"/>
        </w:rPr>
      </w:pPr>
    </w:p>
    <w:tbl>
      <w:tblPr>
        <w:tblW w:w="0" w:type="auto"/>
        <w:tblLayout w:type="fixed"/>
        <w:tblCellMar>
          <w:top w:w="102" w:type="dxa"/>
          <w:left w:w="62" w:type="dxa"/>
          <w:bottom w:w="102" w:type="dxa"/>
          <w:right w:w="62" w:type="dxa"/>
        </w:tblCellMar>
        <w:tblLook w:val="0000"/>
      </w:tblPr>
      <w:tblGrid>
        <w:gridCol w:w="2614"/>
        <w:gridCol w:w="1843"/>
        <w:gridCol w:w="2693"/>
        <w:gridCol w:w="2835"/>
      </w:tblGrid>
      <w:tr w:rsidR="00510276" w:rsidRPr="000F5B5D" w:rsidTr="00E74549">
        <w:tc>
          <w:tcPr>
            <w:tcW w:w="2614"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Руководитель (уполномоченное лицо) Получателя</w:t>
            </w:r>
          </w:p>
        </w:tc>
        <w:tc>
          <w:tcPr>
            <w:tcW w:w="184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(подпись)</w:t>
            </w:r>
          </w:p>
        </w:tc>
        <w:tc>
          <w:tcPr>
            <w:tcW w:w="2835"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(расшифровка подписи)</w:t>
            </w:r>
          </w:p>
        </w:tc>
      </w:tr>
      <w:tr w:rsidR="00510276" w:rsidRPr="000F5B5D" w:rsidTr="00E74549">
        <w:tc>
          <w:tcPr>
            <w:tcW w:w="2614"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Исполнитель</w:t>
            </w:r>
          </w:p>
        </w:tc>
        <w:tc>
          <w:tcPr>
            <w:tcW w:w="184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331CAB" w:rsidP="00E74549">
            <w:pPr>
              <w:widowControl w:val="0"/>
              <w:autoSpaceDE w:val="0"/>
              <w:autoSpaceDN w:val="0"/>
              <w:ind w:firstLine="0"/>
              <w:jc w:val="center"/>
              <w:rPr>
                <w:rFonts w:ascii="Times New Roman" w:hAnsi="Times New Roman"/>
                <w:sz w:val="28"/>
                <w:szCs w:val="28"/>
              </w:rPr>
            </w:pPr>
            <w:r>
              <w:rPr>
                <w:rFonts w:ascii="Times New Roman" w:hAnsi="Times New Roman"/>
                <w:sz w:val="28"/>
                <w:szCs w:val="28"/>
              </w:rPr>
              <w:t>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(фамилия, инициалы)</w:t>
            </w:r>
          </w:p>
        </w:tc>
        <w:tc>
          <w:tcPr>
            <w:tcW w:w="2835"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(телефон)</w:t>
            </w:r>
          </w:p>
        </w:tc>
      </w:tr>
    </w:tbl>
    <w:p w:rsidR="00510276" w:rsidRPr="00331CAB" w:rsidRDefault="00510276" w:rsidP="00510276">
      <w:pPr>
        <w:ind w:firstLine="709"/>
        <w:rPr>
          <w:rFonts w:ascii="Times New Roman" w:hAnsi="Times New Roman"/>
          <w:sz w:val="16"/>
          <w:szCs w:val="16"/>
        </w:rPr>
      </w:pPr>
    </w:p>
    <w:p w:rsidR="00510276" w:rsidRDefault="00510276" w:rsidP="00510276">
      <w:pPr>
        <w:ind w:firstLine="709"/>
        <w:rPr>
          <w:rFonts w:ascii="Times New Roman" w:hAnsi="Times New Roman"/>
          <w:sz w:val="28"/>
          <w:szCs w:val="28"/>
        </w:rPr>
      </w:pPr>
      <w:r w:rsidRPr="000F5B5D">
        <w:rPr>
          <w:rFonts w:ascii="Times New Roman" w:hAnsi="Times New Roman"/>
          <w:sz w:val="28"/>
          <w:szCs w:val="28"/>
        </w:rPr>
        <w:t>«___» ________________ 202__ г.</w:t>
      </w:r>
    </w:p>
    <w:p w:rsidR="00331CAB" w:rsidRPr="00331CAB" w:rsidRDefault="00331CAB" w:rsidP="00510276">
      <w:pPr>
        <w:ind w:firstLine="709"/>
        <w:rPr>
          <w:rFonts w:ascii="Times New Roman" w:hAnsi="Times New Roman"/>
          <w:sz w:val="16"/>
          <w:szCs w:val="16"/>
        </w:rPr>
      </w:pPr>
    </w:p>
    <w:tbl>
      <w:tblPr>
        <w:tblW w:w="9889" w:type="dxa"/>
        <w:tblLook w:val="04A0"/>
      </w:tblPr>
      <w:tblGrid>
        <w:gridCol w:w="4361"/>
        <w:gridCol w:w="2410"/>
        <w:gridCol w:w="3118"/>
      </w:tblGrid>
      <w:tr w:rsidR="00510276" w:rsidRPr="000F5B5D" w:rsidTr="00E74549">
        <w:tc>
          <w:tcPr>
            <w:tcW w:w="4361" w:type="dxa"/>
            <w:shd w:val="clear" w:color="auto" w:fill="auto"/>
          </w:tcPr>
          <w:p w:rsidR="00510276" w:rsidRPr="000F5B5D" w:rsidRDefault="00331CAB" w:rsidP="00331CAB">
            <w:pPr>
              <w:ind w:firstLine="0"/>
              <w:rPr>
                <w:rFonts w:ascii="Times New Roman" w:hAnsi="Times New Roman"/>
                <w:sz w:val="28"/>
                <w:szCs w:val="28"/>
              </w:rPr>
            </w:pPr>
            <w:r>
              <w:rPr>
                <w:rFonts w:ascii="Times New Roman" w:hAnsi="Times New Roman"/>
                <w:sz w:val="28"/>
                <w:szCs w:val="28"/>
              </w:rPr>
              <w:t>Заместитель главы администрации Богучарского муниципального района - р</w:t>
            </w:r>
            <w:r w:rsidR="00510276" w:rsidRPr="000F5B5D">
              <w:rPr>
                <w:rFonts w:ascii="Times New Roman" w:hAnsi="Times New Roman"/>
                <w:sz w:val="28"/>
                <w:szCs w:val="28"/>
              </w:rPr>
              <w:t>уководитель аппарата</w:t>
            </w:r>
            <w:r>
              <w:rPr>
                <w:rFonts w:ascii="Times New Roman" w:hAnsi="Times New Roman"/>
                <w:sz w:val="28"/>
                <w:szCs w:val="28"/>
              </w:rPr>
              <w:t xml:space="preserve"> администрации района                                                                                                              </w:t>
            </w:r>
          </w:p>
        </w:tc>
        <w:tc>
          <w:tcPr>
            <w:tcW w:w="2410" w:type="dxa"/>
            <w:shd w:val="clear" w:color="auto" w:fill="auto"/>
          </w:tcPr>
          <w:p w:rsidR="00510276" w:rsidRPr="000F5B5D" w:rsidRDefault="00510276" w:rsidP="00331CAB">
            <w:pPr>
              <w:ind w:firstLine="0"/>
              <w:rPr>
                <w:rFonts w:ascii="Times New Roman" w:hAnsi="Times New Roman"/>
                <w:sz w:val="28"/>
                <w:szCs w:val="28"/>
              </w:rPr>
            </w:pPr>
          </w:p>
        </w:tc>
        <w:tc>
          <w:tcPr>
            <w:tcW w:w="3118" w:type="dxa"/>
            <w:shd w:val="clear" w:color="auto" w:fill="auto"/>
          </w:tcPr>
          <w:p w:rsidR="00510276" w:rsidRDefault="00510276" w:rsidP="00331CAB">
            <w:pPr>
              <w:pStyle w:val="ConsPlusNormal"/>
              <w:ind w:firstLine="709"/>
              <w:jc w:val="both"/>
              <w:rPr>
                <w:rFonts w:ascii="Times New Roman" w:hAnsi="Times New Roman" w:cs="Times New Roman"/>
                <w:sz w:val="28"/>
                <w:szCs w:val="28"/>
              </w:rPr>
            </w:pPr>
          </w:p>
          <w:p w:rsidR="00331CAB" w:rsidRDefault="00331CAB" w:rsidP="00331CAB">
            <w:pPr>
              <w:pStyle w:val="ConsPlusNormal"/>
              <w:ind w:firstLine="709"/>
              <w:jc w:val="both"/>
              <w:rPr>
                <w:rFonts w:ascii="Times New Roman" w:hAnsi="Times New Roman" w:cs="Times New Roman"/>
                <w:sz w:val="28"/>
                <w:szCs w:val="28"/>
              </w:rPr>
            </w:pPr>
          </w:p>
          <w:p w:rsidR="00331CAB" w:rsidRDefault="00331CAB" w:rsidP="00331CAB">
            <w:pPr>
              <w:pStyle w:val="ConsPlusNormal"/>
              <w:ind w:firstLine="709"/>
              <w:jc w:val="both"/>
              <w:rPr>
                <w:rFonts w:ascii="Times New Roman" w:hAnsi="Times New Roman" w:cs="Times New Roman"/>
                <w:sz w:val="28"/>
                <w:szCs w:val="28"/>
              </w:rPr>
            </w:pPr>
          </w:p>
          <w:p w:rsidR="00331CAB" w:rsidRDefault="00331CAB" w:rsidP="00331CAB">
            <w:pPr>
              <w:pStyle w:val="ConsPlusNormal"/>
              <w:ind w:firstLine="709"/>
              <w:jc w:val="both"/>
              <w:rPr>
                <w:rFonts w:ascii="Times New Roman" w:hAnsi="Times New Roman" w:cs="Times New Roman"/>
                <w:sz w:val="28"/>
                <w:szCs w:val="28"/>
              </w:rPr>
            </w:pPr>
          </w:p>
          <w:p w:rsidR="00331CAB" w:rsidRPr="000F5B5D" w:rsidRDefault="00331CAB" w:rsidP="00331CAB">
            <w:pPr>
              <w:pStyle w:val="ConsPlusNormal"/>
              <w:ind w:firstLine="33"/>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Самодурова</w:t>
            </w:r>
            <w:proofErr w:type="spellEnd"/>
          </w:p>
        </w:tc>
      </w:tr>
    </w:tbl>
    <w:p w:rsidR="001A3883" w:rsidRPr="00331CAB" w:rsidRDefault="001A3883" w:rsidP="00E74549">
      <w:pPr>
        <w:rPr>
          <w:rFonts w:ascii="Times New Roman" w:hAnsi="Times New Roman"/>
          <w:sz w:val="2"/>
          <w:szCs w:val="2"/>
        </w:rPr>
      </w:pPr>
      <w:bookmarkStart w:id="9" w:name="_GoBack"/>
      <w:bookmarkEnd w:id="9"/>
    </w:p>
    <w:sectPr w:rsidR="001A3883" w:rsidRPr="00331CAB" w:rsidSect="00790B8B">
      <w:headerReference w:type="first" r:id="rId11"/>
      <w:pgSz w:w="11906" w:h="16838" w:code="9"/>
      <w:pgMar w:top="426" w:right="567" w:bottom="567" w:left="1701" w:header="227" w:footer="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B81" w:rsidRDefault="00D00B81" w:rsidP="00F96FDC">
      <w:r>
        <w:separator/>
      </w:r>
    </w:p>
  </w:endnote>
  <w:endnote w:type="continuationSeparator" w:id="1">
    <w:p w:rsidR="00D00B81" w:rsidRDefault="00D00B81" w:rsidP="00F96F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B81" w:rsidRDefault="00D00B81" w:rsidP="00F96FDC">
      <w:r>
        <w:separator/>
      </w:r>
    </w:p>
  </w:footnote>
  <w:footnote w:type="continuationSeparator" w:id="1">
    <w:p w:rsidR="00D00B81" w:rsidRDefault="00D00B81" w:rsidP="00F96F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81" w:rsidRPr="008F2E68" w:rsidRDefault="00D00B81" w:rsidP="00331CAB">
    <w:pPr>
      <w:pStyle w:val="a7"/>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716D"/>
    <w:multiLevelType w:val="hybridMultilevel"/>
    <w:tmpl w:val="5EAEC9D2"/>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AE215D4"/>
    <w:multiLevelType w:val="hybridMultilevel"/>
    <w:tmpl w:val="33F4A386"/>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D5D1D44"/>
    <w:multiLevelType w:val="multilevel"/>
    <w:tmpl w:val="657A89A0"/>
    <w:lvl w:ilvl="0">
      <w:start w:val="1"/>
      <w:numFmt w:val="decimal"/>
      <w:lvlText w:val="%1."/>
      <w:lvlJc w:val="left"/>
      <w:pPr>
        <w:ind w:left="1211" w:hanging="360"/>
      </w:pPr>
    </w:lvl>
    <w:lvl w:ilvl="1">
      <w:start w:val="1"/>
      <w:numFmt w:val="decimal"/>
      <w:isLgl/>
      <w:lvlText w:val="%2."/>
      <w:lvlJc w:val="left"/>
      <w:pPr>
        <w:ind w:left="1146" w:hanging="720"/>
      </w:pPr>
      <w:rPr>
        <w:rFonts w:ascii="Times New Roman" w:eastAsia="Times New Roman" w:hAnsi="Times New Roman" w:cs="Times New Roman"/>
      </w:r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3">
    <w:nsid w:val="1FF52713"/>
    <w:multiLevelType w:val="hybridMultilevel"/>
    <w:tmpl w:val="96DCD9B2"/>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25E331A"/>
    <w:multiLevelType w:val="hybridMultilevel"/>
    <w:tmpl w:val="5A32B346"/>
    <w:lvl w:ilvl="0" w:tplc="B6A67F7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34FC594E"/>
    <w:multiLevelType w:val="hybridMultilevel"/>
    <w:tmpl w:val="B53EB726"/>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CF96080"/>
    <w:multiLevelType w:val="hybridMultilevel"/>
    <w:tmpl w:val="CA549EB0"/>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748F571F"/>
    <w:multiLevelType w:val="hybridMultilevel"/>
    <w:tmpl w:val="0B7E1A72"/>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
  </w:num>
  <w:num w:numId="5">
    <w:abstractNumId w:val="5"/>
  </w:num>
  <w:num w:numId="6">
    <w:abstractNumId w:val="6"/>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0"/>
    <w:footnote w:id="1"/>
  </w:footnotePr>
  <w:endnotePr>
    <w:endnote w:id="0"/>
    <w:endnote w:id="1"/>
  </w:endnotePr>
  <w:compat/>
  <w:rsids>
    <w:rsidRoot w:val="002B7EE1"/>
    <w:rsid w:val="00030FB0"/>
    <w:rsid w:val="000552A4"/>
    <w:rsid w:val="000F5B5D"/>
    <w:rsid w:val="00150378"/>
    <w:rsid w:val="001A3883"/>
    <w:rsid w:val="001E5A98"/>
    <w:rsid w:val="001F4B8D"/>
    <w:rsid w:val="00237A80"/>
    <w:rsid w:val="002439BB"/>
    <w:rsid w:val="002B7EE1"/>
    <w:rsid w:val="00331CAB"/>
    <w:rsid w:val="00377CB6"/>
    <w:rsid w:val="0038468B"/>
    <w:rsid w:val="003D18DD"/>
    <w:rsid w:val="00402120"/>
    <w:rsid w:val="004113D2"/>
    <w:rsid w:val="00423BB6"/>
    <w:rsid w:val="0048295A"/>
    <w:rsid w:val="004A01BD"/>
    <w:rsid w:val="005100CC"/>
    <w:rsid w:val="00510276"/>
    <w:rsid w:val="00543B3E"/>
    <w:rsid w:val="00554A57"/>
    <w:rsid w:val="00583370"/>
    <w:rsid w:val="005F3D2D"/>
    <w:rsid w:val="00657540"/>
    <w:rsid w:val="00693E6B"/>
    <w:rsid w:val="00734912"/>
    <w:rsid w:val="00790B8B"/>
    <w:rsid w:val="007F6BA5"/>
    <w:rsid w:val="00854351"/>
    <w:rsid w:val="009012A2"/>
    <w:rsid w:val="00954B9E"/>
    <w:rsid w:val="00AE233C"/>
    <w:rsid w:val="00B35164"/>
    <w:rsid w:val="00B53608"/>
    <w:rsid w:val="00B576A1"/>
    <w:rsid w:val="00B837FF"/>
    <w:rsid w:val="00BC2986"/>
    <w:rsid w:val="00BD35EF"/>
    <w:rsid w:val="00BF500A"/>
    <w:rsid w:val="00C16A88"/>
    <w:rsid w:val="00C31877"/>
    <w:rsid w:val="00C32410"/>
    <w:rsid w:val="00C44182"/>
    <w:rsid w:val="00C75203"/>
    <w:rsid w:val="00CD6508"/>
    <w:rsid w:val="00CE7777"/>
    <w:rsid w:val="00D00B81"/>
    <w:rsid w:val="00D43B89"/>
    <w:rsid w:val="00D451F6"/>
    <w:rsid w:val="00D5317F"/>
    <w:rsid w:val="00D645AE"/>
    <w:rsid w:val="00DD6D7B"/>
    <w:rsid w:val="00DE11C9"/>
    <w:rsid w:val="00E74549"/>
    <w:rsid w:val="00E967E7"/>
    <w:rsid w:val="00EB63B4"/>
    <w:rsid w:val="00ED2771"/>
    <w:rsid w:val="00F44702"/>
    <w:rsid w:val="00F96F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10276"/>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B35164"/>
    <w:pPr>
      <w:jc w:val="center"/>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Название подразделения"/>
    <w:rsid w:val="00510276"/>
    <w:pPr>
      <w:autoSpaceDE w:val="0"/>
      <w:autoSpaceDN w:val="0"/>
      <w:spacing w:after="0" w:line="240" w:lineRule="auto"/>
    </w:pPr>
    <w:rPr>
      <w:rFonts w:ascii="SchoolBook" w:eastAsia="Times New Roman" w:hAnsi="SchoolBook" w:cs="Times New Roman"/>
      <w:sz w:val="28"/>
      <w:szCs w:val="28"/>
      <w:lang w:eastAsia="ru-RU"/>
    </w:rPr>
  </w:style>
  <w:style w:type="paragraph" w:styleId="a4">
    <w:name w:val="List Paragraph"/>
    <w:basedOn w:val="a"/>
    <w:uiPriority w:val="34"/>
    <w:qFormat/>
    <w:rsid w:val="00510276"/>
    <w:pPr>
      <w:ind w:left="720"/>
      <w:contextualSpacing/>
    </w:pPr>
  </w:style>
  <w:style w:type="character" w:customStyle="1" w:styleId="a5">
    <w:name w:val="Основной текст_"/>
    <w:link w:val="3"/>
    <w:rsid w:val="00510276"/>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5"/>
    <w:rsid w:val="00510276"/>
    <w:pPr>
      <w:widowControl w:val="0"/>
      <w:shd w:val="clear" w:color="auto" w:fill="FFFFFF"/>
      <w:spacing w:line="322" w:lineRule="exact"/>
      <w:ind w:hanging="1620"/>
    </w:pPr>
    <w:rPr>
      <w:rFonts w:ascii="Times New Roman" w:hAnsi="Times New Roman"/>
      <w:sz w:val="26"/>
      <w:szCs w:val="26"/>
      <w:lang w:eastAsia="en-US"/>
    </w:rPr>
  </w:style>
  <w:style w:type="paragraph" w:customStyle="1" w:styleId="ConsPlusNormal">
    <w:name w:val="ConsPlusNormal"/>
    <w:link w:val="ConsPlusNormal0"/>
    <w:rsid w:val="005102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10276"/>
    <w:rPr>
      <w:rFonts w:ascii="Arial" w:eastAsia="Times New Roman" w:hAnsi="Arial" w:cs="Arial"/>
      <w:sz w:val="20"/>
      <w:szCs w:val="20"/>
      <w:lang w:eastAsia="ru-RU"/>
    </w:rPr>
  </w:style>
  <w:style w:type="paragraph" w:styleId="a6">
    <w:name w:val="No Spacing"/>
    <w:uiPriority w:val="1"/>
    <w:qFormat/>
    <w:rsid w:val="0051027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7">
    <w:name w:val="header"/>
    <w:basedOn w:val="a"/>
    <w:link w:val="a8"/>
    <w:uiPriority w:val="99"/>
    <w:unhideWhenUsed/>
    <w:rsid w:val="00510276"/>
    <w:pPr>
      <w:tabs>
        <w:tab w:val="center" w:pos="4677"/>
        <w:tab w:val="right" w:pos="9355"/>
      </w:tabs>
    </w:pPr>
  </w:style>
  <w:style w:type="character" w:customStyle="1" w:styleId="a8">
    <w:name w:val="Верхний колонтитул Знак"/>
    <w:basedOn w:val="a0"/>
    <w:link w:val="a7"/>
    <w:uiPriority w:val="99"/>
    <w:rsid w:val="00510276"/>
    <w:rPr>
      <w:rFonts w:ascii="Arial" w:eastAsia="Times New Roman" w:hAnsi="Arial" w:cs="Times New Roman"/>
      <w:sz w:val="24"/>
      <w:szCs w:val="24"/>
      <w:lang w:eastAsia="ru-RU"/>
    </w:rPr>
  </w:style>
  <w:style w:type="paragraph" w:styleId="a9">
    <w:name w:val="footer"/>
    <w:basedOn w:val="a"/>
    <w:link w:val="aa"/>
    <w:uiPriority w:val="99"/>
    <w:unhideWhenUsed/>
    <w:rsid w:val="00510276"/>
    <w:pPr>
      <w:tabs>
        <w:tab w:val="center" w:pos="4677"/>
        <w:tab w:val="right" w:pos="9355"/>
      </w:tabs>
    </w:pPr>
  </w:style>
  <w:style w:type="character" w:customStyle="1" w:styleId="aa">
    <w:name w:val="Нижний колонтитул Знак"/>
    <w:basedOn w:val="a0"/>
    <w:link w:val="a9"/>
    <w:uiPriority w:val="99"/>
    <w:rsid w:val="00510276"/>
    <w:rPr>
      <w:rFonts w:ascii="Arial" w:eastAsia="Times New Roman" w:hAnsi="Arial" w:cs="Times New Roman"/>
      <w:sz w:val="24"/>
      <w:szCs w:val="24"/>
      <w:lang w:eastAsia="ru-RU"/>
    </w:rPr>
  </w:style>
  <w:style w:type="character" w:customStyle="1" w:styleId="8">
    <w:name w:val="Основной текст (8)_"/>
    <w:link w:val="80"/>
    <w:locked/>
    <w:rsid w:val="00510276"/>
    <w:rPr>
      <w:b/>
      <w:bCs/>
      <w:sz w:val="27"/>
      <w:szCs w:val="27"/>
      <w:shd w:val="clear" w:color="auto" w:fill="FFFFFF"/>
    </w:rPr>
  </w:style>
  <w:style w:type="paragraph" w:customStyle="1" w:styleId="80">
    <w:name w:val="Основной текст (8)"/>
    <w:basedOn w:val="a"/>
    <w:link w:val="8"/>
    <w:rsid w:val="00510276"/>
    <w:pPr>
      <w:widowControl w:val="0"/>
      <w:shd w:val="clear" w:color="auto" w:fill="FFFFFF"/>
      <w:spacing w:before="420" w:line="322" w:lineRule="exact"/>
      <w:ind w:hanging="1560"/>
      <w:jc w:val="center"/>
    </w:pPr>
    <w:rPr>
      <w:rFonts w:asciiTheme="minorHAnsi" w:eastAsiaTheme="minorHAnsi" w:hAnsiTheme="minorHAnsi" w:cstheme="minorBidi"/>
      <w:b/>
      <w:bCs/>
      <w:sz w:val="27"/>
      <w:szCs w:val="27"/>
      <w:lang w:eastAsia="en-US"/>
    </w:rPr>
  </w:style>
  <w:style w:type="character" w:customStyle="1" w:styleId="11">
    <w:name w:val="Основной текст1"/>
    <w:rsid w:val="0051027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
    <w:name w:val="Основной текст2"/>
    <w:rsid w:val="00510276"/>
    <w:rPr>
      <w:rFonts w:ascii="Times New Roman" w:eastAsia="Times New Roman" w:hAnsi="Times New Roman" w:cs="Times New Roman"/>
      <w:color w:val="000000"/>
      <w:spacing w:val="0"/>
      <w:w w:val="100"/>
      <w:position w:val="0"/>
      <w:sz w:val="26"/>
      <w:szCs w:val="26"/>
      <w:u w:val="single"/>
      <w:shd w:val="clear" w:color="auto" w:fill="FFFFFF"/>
      <w:lang w:val="ru-RU"/>
    </w:rPr>
  </w:style>
  <w:style w:type="paragraph" w:customStyle="1" w:styleId="ConsPlusNonformat">
    <w:name w:val="ConsPlusNonformat"/>
    <w:rsid w:val="0051027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Normal (Web)"/>
    <w:basedOn w:val="a"/>
    <w:uiPriority w:val="99"/>
    <w:unhideWhenUsed/>
    <w:rsid w:val="00510276"/>
    <w:pPr>
      <w:spacing w:before="100" w:beforeAutospacing="1" w:after="100" w:afterAutospacing="1"/>
    </w:pPr>
    <w:rPr>
      <w:rFonts w:ascii="Times New Roman" w:hAnsi="Times New Roman"/>
    </w:rPr>
  </w:style>
  <w:style w:type="paragraph" w:styleId="ac">
    <w:name w:val="Balloon Text"/>
    <w:basedOn w:val="a"/>
    <w:link w:val="ad"/>
    <w:uiPriority w:val="99"/>
    <w:semiHidden/>
    <w:unhideWhenUsed/>
    <w:rsid w:val="00510276"/>
    <w:rPr>
      <w:rFonts w:ascii="Tahoma" w:hAnsi="Tahoma" w:cs="Tahoma"/>
      <w:sz w:val="16"/>
      <w:szCs w:val="16"/>
    </w:rPr>
  </w:style>
  <w:style w:type="character" w:customStyle="1" w:styleId="ad">
    <w:name w:val="Текст выноски Знак"/>
    <w:basedOn w:val="a0"/>
    <w:link w:val="ac"/>
    <w:uiPriority w:val="99"/>
    <w:semiHidden/>
    <w:rsid w:val="00510276"/>
    <w:rPr>
      <w:rFonts w:ascii="Tahoma" w:eastAsia="Times New Roman" w:hAnsi="Tahoma" w:cs="Tahoma"/>
      <w:sz w:val="16"/>
      <w:szCs w:val="16"/>
      <w:lang w:eastAsia="ru-RU"/>
    </w:rPr>
  </w:style>
  <w:style w:type="character" w:customStyle="1" w:styleId="10">
    <w:name w:val="Заголовок 1 Знак"/>
    <w:aliases w:val="!Части документа Знак"/>
    <w:basedOn w:val="a0"/>
    <w:link w:val="1"/>
    <w:rsid w:val="00B35164"/>
    <w:rPr>
      <w:rFonts w:ascii="Arial" w:eastAsia="Times New Roman" w:hAnsi="Arial" w:cs="Arial"/>
      <w:b/>
      <w:bCs/>
      <w:kern w:val="32"/>
      <w:sz w:val="32"/>
      <w:szCs w:val="32"/>
      <w:lang w:eastAsia="ru-RU"/>
    </w:rPr>
  </w:style>
  <w:style w:type="paragraph" w:styleId="20">
    <w:name w:val="Body Text 2"/>
    <w:basedOn w:val="a"/>
    <w:link w:val="21"/>
    <w:rsid w:val="00B35164"/>
    <w:pPr>
      <w:widowControl w:val="0"/>
      <w:autoSpaceDE w:val="0"/>
      <w:autoSpaceDN w:val="0"/>
      <w:adjustRightInd w:val="0"/>
      <w:spacing w:line="288" w:lineRule="auto"/>
      <w:jc w:val="center"/>
    </w:pPr>
    <w:rPr>
      <w:b/>
      <w:smallCaps/>
      <w:sz w:val="28"/>
    </w:rPr>
  </w:style>
  <w:style w:type="character" w:customStyle="1" w:styleId="21">
    <w:name w:val="Основной текст 2 Знак"/>
    <w:basedOn w:val="a0"/>
    <w:link w:val="20"/>
    <w:rsid w:val="00B35164"/>
    <w:rPr>
      <w:rFonts w:ascii="Arial" w:eastAsia="Times New Roman" w:hAnsi="Arial" w:cs="Times New Roman"/>
      <w:b/>
      <w:smallCaps/>
      <w:sz w:val="28"/>
      <w:szCs w:val="24"/>
      <w:lang w:eastAsia="ru-RU"/>
    </w:rPr>
  </w:style>
  <w:style w:type="character" w:customStyle="1" w:styleId="3pt">
    <w:name w:val="Основной текст + Полужирный;Интервал 3 pt"/>
    <w:rsid w:val="00B35164"/>
    <w:rPr>
      <w:rFonts w:ascii="Times New Roman" w:eastAsia="Times New Roman" w:hAnsi="Times New Roman" w:cs="Times New Roman"/>
      <w:b/>
      <w:bCs/>
      <w:color w:val="000000"/>
      <w:spacing w:val="70"/>
      <w:w w:val="100"/>
      <w:position w:val="0"/>
      <w:sz w:val="25"/>
      <w:szCs w:val="25"/>
      <w:shd w:val="clear" w:color="auto" w:fill="FFFFFF"/>
      <w:lang w:val="ru-RU"/>
    </w:rPr>
  </w:style>
  <w:style w:type="paragraph" w:customStyle="1" w:styleId="Title">
    <w:name w:val="Title!Название НПА"/>
    <w:basedOn w:val="a"/>
    <w:rsid w:val="00B35164"/>
    <w:pPr>
      <w:spacing w:before="240" w:after="60"/>
      <w:jc w:val="center"/>
      <w:outlineLvl w:val="0"/>
    </w:pPr>
    <w:rPr>
      <w:rFonts w:cs="Arial"/>
      <w:b/>
      <w:bCs/>
      <w:kern w:val="28"/>
      <w:sz w:val="32"/>
      <w:szCs w:val="32"/>
    </w:rPr>
  </w:style>
  <w:style w:type="paragraph" w:customStyle="1" w:styleId="headertext">
    <w:name w:val="headertext"/>
    <w:basedOn w:val="a"/>
    <w:rsid w:val="00B35164"/>
    <w:pPr>
      <w:spacing w:before="100" w:beforeAutospacing="1" w:after="100" w:afterAutospacing="1"/>
      <w:ind w:firstLine="0"/>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login.consultant.ru/link/?req=doc&amp;base=RZB&amp;n=482692&amp;dst=217"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16B69-9033-4C7A-9F35-D1A61110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37</Pages>
  <Words>11578</Words>
  <Characters>66000</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Агапова Лариса Владимировна</cp:lastModifiedBy>
  <cp:revision>43</cp:revision>
  <cp:lastPrinted>2024-10-11T11:04:00Z</cp:lastPrinted>
  <dcterms:created xsi:type="dcterms:W3CDTF">2024-10-10T10:17:00Z</dcterms:created>
  <dcterms:modified xsi:type="dcterms:W3CDTF">2024-10-17T08:07:00Z</dcterms:modified>
</cp:coreProperties>
</file>