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959" w:rsidRPr="00566C3C" w:rsidRDefault="00A21959" w:rsidP="00A21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C3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A21959" w:rsidRPr="00566C3C" w:rsidRDefault="00A21959" w:rsidP="00A21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C3C">
        <w:rPr>
          <w:rFonts w:ascii="Times New Roman" w:hAnsi="Times New Roman" w:cs="Times New Roman"/>
          <w:b/>
          <w:sz w:val="28"/>
          <w:szCs w:val="28"/>
        </w:rPr>
        <w:t xml:space="preserve">о работе администрации </w:t>
      </w:r>
      <w:r w:rsidR="008B3EBB" w:rsidRPr="00566C3C">
        <w:rPr>
          <w:rFonts w:ascii="Times New Roman" w:hAnsi="Times New Roman" w:cs="Times New Roman"/>
          <w:b/>
          <w:sz w:val="28"/>
          <w:szCs w:val="28"/>
        </w:rPr>
        <w:t>Мёдовского</w:t>
      </w:r>
    </w:p>
    <w:p w:rsidR="00A21959" w:rsidRPr="00566C3C" w:rsidRDefault="00A21959" w:rsidP="00A219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C3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 202</w:t>
      </w:r>
      <w:r w:rsidR="0078321B" w:rsidRPr="00566C3C">
        <w:rPr>
          <w:rFonts w:ascii="Times New Roman" w:hAnsi="Times New Roman" w:cs="Times New Roman"/>
          <w:b/>
          <w:sz w:val="28"/>
          <w:szCs w:val="28"/>
        </w:rPr>
        <w:t>4</w:t>
      </w:r>
      <w:r w:rsidRPr="00566C3C">
        <w:rPr>
          <w:rFonts w:ascii="Times New Roman" w:hAnsi="Times New Roman" w:cs="Times New Roman"/>
          <w:b/>
          <w:sz w:val="28"/>
          <w:szCs w:val="28"/>
        </w:rPr>
        <w:t xml:space="preserve"> год. </w:t>
      </w:r>
    </w:p>
    <w:p w:rsidR="00A21959" w:rsidRPr="00566C3C" w:rsidRDefault="00A21959" w:rsidP="00A2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959" w:rsidRPr="00566C3C" w:rsidRDefault="004871AE" w:rsidP="00A219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C3C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</w:t>
      </w:r>
      <w:r w:rsidR="00F0488F" w:rsidRPr="00566C3C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депутаты и участники сессии! Как и предусмотрено Федеральным законом от 6 октября 2003 г. </w:t>
      </w:r>
      <w:r w:rsidR="00996476" w:rsidRPr="00566C3C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F0488F" w:rsidRPr="00566C3C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 xml:space="preserve">131-ФЗ "Об общих принципах организации местного самоуправления в Российской Федерации" и Уставом </w:t>
      </w:r>
      <w:r w:rsidR="008B3EBB" w:rsidRPr="00566C3C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Мёдовского</w:t>
      </w:r>
      <w:r w:rsidR="00F0488F" w:rsidRPr="00566C3C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Вам </w:t>
      </w:r>
      <w:proofErr w:type="gramStart"/>
      <w:r w:rsidR="00F0488F" w:rsidRPr="00566C3C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предоставляется отчет</w:t>
      </w:r>
      <w:proofErr w:type="gramEnd"/>
      <w:r w:rsidR="00F0488F" w:rsidRPr="00566C3C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 xml:space="preserve"> о работе администрации </w:t>
      </w:r>
      <w:r w:rsidR="008B3EBB" w:rsidRPr="00566C3C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Мёдовского</w:t>
      </w:r>
      <w:r w:rsidR="00F0488F" w:rsidRPr="00566C3C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за 202</w:t>
      </w:r>
      <w:r w:rsidR="0078321B" w:rsidRPr="00566C3C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F0488F" w:rsidRPr="00566C3C">
        <w:rPr>
          <w:rStyle w:val="msonormal0"/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В состав Мёдовского сельского поселения входит пять населенных пункта с общей численностью зарег</w:t>
      </w:r>
      <w:bookmarkStart w:id="0" w:name="_GoBack"/>
      <w:bookmarkEnd w:id="0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истрированного населения - 1001 чел. (п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убрава –373 чел., п.Южный – 329 чел., х. Малеванный – 85 чел., с.Медово –156 чел., </w:t>
      </w:r>
      <w:proofErr w:type="spell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с.Каразеево</w:t>
      </w:r>
      <w:proofErr w:type="spell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58 чел.) , общая площадь поселения 23,6 тыс.га, административный центр – п.Дубрава.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</w:t>
      </w:r>
      <w:r w:rsidRPr="00566C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Демографическая информация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Из проживающего на территории поселения дети в возрасте до 16 лет  155 чел., трудоспособного населения – 471 чел., пенсионного возраста – 375 чел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   2024     года    родилось –   3   человека, умерло –  12  человек.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6C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2.Занятость населения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Занято 337 чел., из них в сельском хозяйстве 205 чел., в образовании –  13 чел., в торговле –  5 чел., здравоохранении – 2 чел. и в др. сферах.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 Социально-культурная сфера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</w:t>
      </w: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находится два сельских дома культуры (п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убрава, п.Южный) и один сельский клуб  (с.Мёдово),  две библиотеки (п.Дубрава и п.Южный),  две школы – одна основная на 380 учащихся (п.Дубрава) фактически занимаются 30  ученика, и вторая основная (п.Южный) на 192 учащихся, фактически занимаются  31 учеников.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п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убрава, п.Южный и с.Мёдово имеются  фельдшерско-акушерские пункты.   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Мёдовского сельского поселения находятся: два отделения почтовой связи, четыре  предприятия  розничной торговли (магазины и павильоны), два филиала КБО, одно удаленное место филиала АУ «МФЦ».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 Жилой фонд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Все  населенные пункты  поселения   ( п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убрава. </w:t>
      </w:r>
      <w:proofErr w:type="spell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п.Южный</w:t>
      </w:r>
      <w:proofErr w:type="spell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с.Мёдово</w:t>
      </w:r>
      <w:proofErr w:type="spell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с.Каразеево</w:t>
      </w:r>
      <w:proofErr w:type="spell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х.Малеванный</w:t>
      </w:r>
      <w:proofErr w:type="spell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) газифицированы.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Подключено  – 63% жилых домовладений. Общее число домовладений 441 (квартир), в том числе жилых 369.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Связь. Транспорт_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Населенные пункты телефонизированы (Ростелеком), имеются 2 базовые  станции сотовой связи Теле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убрава</w:t>
      </w:r>
      <w:proofErr w:type="spell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п.Южный</w:t>
      </w:r>
      <w:proofErr w:type="spell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х.Малеванный</w:t>
      </w:r>
      <w:proofErr w:type="spell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с.Каразеево</w:t>
      </w:r>
      <w:proofErr w:type="spell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проложено оптоволокно. В п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убрава и п.Южный установлены столбы, в радиусе 100м. от которых работает бесплатный </w:t>
      </w:r>
      <w:proofErr w:type="spell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Транспортное сообщение между  селами поселения и г. Богучар (райцентр) обеспечивается рейсовым автобусом  2 раза в неделю, стоимость проезда – 64 руб.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8321B" w:rsidRPr="00566C3C" w:rsidRDefault="0078321B" w:rsidP="00783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78321B" w:rsidRPr="00566C3C" w:rsidRDefault="0078321B" w:rsidP="00783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_Коммунальное хозяйство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Протяженность дорог местного значения 32,3 км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с твердым покрытием 12,3  км.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Протяженность водопроводных сетей 21 км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6 водонапорных башен.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Протяженность линий уличного освещения 12  км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которых  установлено 147 фонарей и 11 щитов учета с автоматическими включателями фонарей.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Централизованного отопления и водоотведения (канализации) нет.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населенных пунктов имеется по одному кладбищу.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Хозяйствующие субъекты_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Площадь земель сельскохозяйственного назначения – 20,5 тыс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а, из них пашни – 13 тыс.га, в том числе 17,8 тыс.га – земли пайщиков.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На территории Мёдовского сельского поселения осуществляют свою деятельность  ООО «Степное»,  СХА «Чайка»,  ООО «Наше молоко», 18 крестьянско-фермерских хозяйств,  занимающихся  растениеводством и животноводством.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Перспектива развития поселения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района в установленном порядке утвержден   план  мероприятий по реализации  Стратегии социально-экономического развития Богучарского муниципального  района на период до  2035 года. В этот план мероприятий  включены проекты, имеющие отношение к населенным пунктам поселения, планом  предусмотрено: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капитального ремонта спортивных  залов в  образовательных  организациях: МКОУ «</w:t>
      </w:r>
      <w:proofErr w:type="spell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Дубравская</w:t>
      </w:r>
      <w:proofErr w:type="spell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ООШ», МКОУ «Южанская ООШ»;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реконструкция сетей водоснабжения п. Дубрава, Богучарского района (включая ПИР).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66C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Бюджетные ресурсы Мёдовского сельского поселения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За    2024    год    доходы бюджета поселения составили  14003,2  тыс. руб., из них собственные (налоговые и неналоговые)  2738,4   тыс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(19,6%), безвозмездные поступления – 11264,8 тыс.руб. (80,4 %).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Бюджетные средства за  2024   года   направлены: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содержание учреждений культуры – 2336,3  тыс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органов местного самоуправления –  8237,2 тыс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политика – 292,9  тыс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перечисление другим бюджетам бюджетной системы РФ (согласно заключенных соглашений) – 116,9  тыс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78321B" w:rsidRPr="00566C3C" w:rsidRDefault="0078321B" w:rsidP="00783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 уличное освещение – 435,5   тыс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;</w:t>
      </w:r>
    </w:p>
    <w:p w:rsidR="0078321B" w:rsidRPr="00566C3C" w:rsidRDefault="0078321B" w:rsidP="007832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выполнение других расходных обязательств – 78,0 тыс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текущий ремонт водопроводных сетей Мёдовского сельского поселения – 611,0  тыс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текущий ремонт  содержание  автомобильных  дорог  общего пользования местного значения  – 1893,7  тыс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содержание мест захоронения – 37,6  тыс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расходы на реализацию проекта инициативного бюджетирования  </w:t>
      </w:r>
      <w:r w:rsidRPr="00566C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«Устройство многофункциональной спортивной площадки в с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ёдово» - 3039,3 тыс.руб..</w:t>
      </w:r>
    </w:p>
    <w:p w:rsidR="0078321B" w:rsidRPr="00566C3C" w:rsidRDefault="0078321B" w:rsidP="007832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78321B" w:rsidRPr="00566C3C" w:rsidRDefault="0078321B" w:rsidP="00780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</w:t>
      </w:r>
    </w:p>
    <w:p w:rsidR="009F7DB2" w:rsidRPr="00566C3C" w:rsidRDefault="00A21959" w:rsidP="00FE0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C3C">
        <w:rPr>
          <w:sz w:val="28"/>
          <w:szCs w:val="28"/>
        </w:rPr>
        <w:t xml:space="preserve">   </w:t>
      </w:r>
      <w:r w:rsidR="009F7DB2" w:rsidRPr="00566C3C">
        <w:rPr>
          <w:rFonts w:ascii="Times New Roman" w:hAnsi="Times New Roman" w:cs="Times New Roman"/>
          <w:sz w:val="28"/>
          <w:szCs w:val="28"/>
        </w:rPr>
        <w:tab/>
        <w:t>В 202</w:t>
      </w:r>
      <w:r w:rsidR="0078321B" w:rsidRPr="00566C3C">
        <w:rPr>
          <w:rFonts w:ascii="Times New Roman" w:hAnsi="Times New Roman" w:cs="Times New Roman"/>
          <w:sz w:val="28"/>
          <w:szCs w:val="28"/>
        </w:rPr>
        <w:t>4</w:t>
      </w:r>
      <w:r w:rsidR="009F7DB2" w:rsidRPr="00566C3C">
        <w:rPr>
          <w:rFonts w:ascii="Times New Roman" w:hAnsi="Times New Roman" w:cs="Times New Roman"/>
          <w:sz w:val="28"/>
          <w:szCs w:val="28"/>
        </w:rPr>
        <w:t xml:space="preserve"> году администрация Мёдовского сельского поселения принимала участие:</w:t>
      </w:r>
    </w:p>
    <w:p w:rsidR="009F7DB2" w:rsidRPr="00566C3C" w:rsidRDefault="009F7DB2" w:rsidP="007832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C3C">
        <w:rPr>
          <w:rFonts w:ascii="Times New Roman" w:hAnsi="Times New Roman" w:cs="Times New Roman"/>
          <w:sz w:val="28"/>
          <w:szCs w:val="28"/>
        </w:rPr>
        <w:t xml:space="preserve">-  во Всероссийском конкурсе "Лучшая муниципальная практика" в номинации "Укрепление межнационального мира и согласия, реализация иных мероприятий в сфере национальной политики на муниципальном уровне". В данном конкурсе администрация Мёдовского сельского поселения стала </w:t>
      </w:r>
      <w:r w:rsidR="0078321B" w:rsidRPr="00566C3C">
        <w:rPr>
          <w:rFonts w:ascii="Times New Roman" w:hAnsi="Times New Roman" w:cs="Times New Roman"/>
          <w:sz w:val="28"/>
          <w:szCs w:val="28"/>
        </w:rPr>
        <w:t>победителем регионального этапа;</w:t>
      </w:r>
    </w:p>
    <w:p w:rsidR="0078046B" w:rsidRPr="00566C3C" w:rsidRDefault="0078321B" w:rsidP="0078046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6C3C">
        <w:rPr>
          <w:rFonts w:ascii="Times New Roman" w:hAnsi="Times New Roman" w:cs="Times New Roman"/>
          <w:sz w:val="28"/>
          <w:szCs w:val="28"/>
        </w:rPr>
        <w:t xml:space="preserve">- </w:t>
      </w:r>
      <w:r w:rsidR="0078046B" w:rsidRPr="00566C3C">
        <w:rPr>
          <w:rFonts w:ascii="Times New Roman" w:hAnsi="Times New Roman" w:cs="Times New Roman"/>
          <w:sz w:val="28"/>
          <w:szCs w:val="28"/>
        </w:rPr>
        <w:t>в  ежегодном публичном   конкурсе   в номинации: «Лучшее муниципальное образование» категории:  «поселения с числом жителей менее 1500 человек»;</w:t>
      </w:r>
    </w:p>
    <w:p w:rsidR="009F7DB2" w:rsidRPr="00566C3C" w:rsidRDefault="009F7DB2" w:rsidP="009F7D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6C3C">
        <w:rPr>
          <w:rFonts w:ascii="Times New Roman" w:hAnsi="Times New Roman" w:cs="Times New Roman"/>
          <w:sz w:val="28"/>
          <w:szCs w:val="28"/>
        </w:rPr>
        <w:t xml:space="preserve">       В 2023 году администрацией Мёдовского сельского поселения подана заявка для участия в конкурсном отборе проектов по поддержке местных инициатив в рамках развития инициативного бюджетирования и предоставления средств из бюджета Воронежской области на реализацию инициативного проекта «Устройство многофункциональной спортивной площадки в с</w:t>
      </w:r>
      <w:proofErr w:type="gramStart"/>
      <w:r w:rsidRPr="00566C3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66C3C">
        <w:rPr>
          <w:rFonts w:ascii="Times New Roman" w:hAnsi="Times New Roman" w:cs="Times New Roman"/>
          <w:sz w:val="28"/>
          <w:szCs w:val="28"/>
        </w:rPr>
        <w:t>ёдово». В результате конкурсного отбора наш проект оказался в числ</w:t>
      </w:r>
      <w:r w:rsidR="0078046B" w:rsidRPr="00566C3C">
        <w:rPr>
          <w:rFonts w:ascii="Times New Roman" w:hAnsi="Times New Roman" w:cs="Times New Roman"/>
          <w:sz w:val="28"/>
          <w:szCs w:val="28"/>
        </w:rPr>
        <w:t xml:space="preserve">е победителей и в 2024 году </w:t>
      </w:r>
      <w:r w:rsidRPr="00566C3C">
        <w:rPr>
          <w:rFonts w:ascii="Times New Roman" w:hAnsi="Times New Roman" w:cs="Times New Roman"/>
          <w:sz w:val="28"/>
          <w:szCs w:val="28"/>
        </w:rPr>
        <w:t>данный проект</w:t>
      </w:r>
      <w:r w:rsidR="0078046B" w:rsidRPr="00566C3C">
        <w:rPr>
          <w:rFonts w:ascii="Times New Roman" w:hAnsi="Times New Roman" w:cs="Times New Roman"/>
          <w:sz w:val="28"/>
          <w:szCs w:val="28"/>
        </w:rPr>
        <w:t xml:space="preserve"> полностью реализован</w:t>
      </w:r>
      <w:r w:rsidRPr="00566C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0C9F" w:rsidRPr="00566C3C" w:rsidRDefault="00080C9F" w:rsidP="00080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46B" w:rsidRPr="00566C3C" w:rsidRDefault="00080C9F" w:rsidP="00780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sz w:val="28"/>
          <w:szCs w:val="28"/>
        </w:rPr>
        <w:t xml:space="preserve">         </w:t>
      </w:r>
      <w:r w:rsidR="0078046B"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году планируется направить бюджетные средства на следующие цели:</w:t>
      </w:r>
    </w:p>
    <w:p w:rsidR="0078046B" w:rsidRPr="00566C3C" w:rsidRDefault="0078046B" w:rsidP="00780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  учреждений культуры  -  2740,5 тыс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78046B" w:rsidRPr="00566C3C" w:rsidRDefault="0078046B" w:rsidP="00780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органов местного самоуправления –  4358,8  тыс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78046B" w:rsidRPr="00566C3C" w:rsidRDefault="0078046B" w:rsidP="00780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политика – 314,3 тыс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78046B" w:rsidRPr="00566C3C" w:rsidRDefault="0078046B" w:rsidP="00780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уличное освещение – 571,1   тыс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78046B" w:rsidRPr="00566C3C" w:rsidRDefault="0078046B" w:rsidP="00780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перечисление другим бюджетам бюджетной системы РФ (согласно заключенных соглашений) – 116,9  тыс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78046B" w:rsidRPr="00566C3C" w:rsidRDefault="0078046B" w:rsidP="00780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организацию надежности функционирования систем коммунального хозяйства – 160,0  тыс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78046B" w:rsidRPr="00566C3C" w:rsidRDefault="0078046B" w:rsidP="00780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прочее благоустройство – 168,0  тыс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78046B" w:rsidRPr="00566C3C" w:rsidRDefault="0078046B" w:rsidP="00780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обеспечение пожарной безопасности – 20,0  тыс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 ;</w:t>
      </w:r>
    </w:p>
    <w:p w:rsidR="0078046B" w:rsidRPr="00566C3C" w:rsidRDefault="0078046B" w:rsidP="00780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на содержание мест захоронения – 100,0  тыс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уб.;</w:t>
      </w:r>
    </w:p>
    <w:p w:rsidR="0078046B" w:rsidRPr="00566C3C" w:rsidRDefault="0078046B" w:rsidP="007804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46B" w:rsidRPr="00566C3C" w:rsidRDefault="0078046B" w:rsidP="007804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году планируется:</w:t>
      </w:r>
    </w:p>
    <w:p w:rsidR="0078046B" w:rsidRPr="00566C3C" w:rsidRDefault="0078046B" w:rsidP="0078046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Газификация  здания администрации Мёдовского сельского поселения;</w:t>
      </w:r>
    </w:p>
    <w:p w:rsidR="0078046B" w:rsidRPr="00566C3C" w:rsidRDefault="0078046B" w:rsidP="0078046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автомобильной дороги общего пользования местного значения в </w:t>
      </w:r>
      <w:proofErr w:type="spell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аразеево</w:t>
      </w:r>
      <w:proofErr w:type="spellEnd"/>
      <w:r w:rsidRPr="0056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улице Ленина.</w:t>
      </w:r>
    </w:p>
    <w:p w:rsidR="009F7DB2" w:rsidRPr="00566C3C" w:rsidRDefault="009F7DB2" w:rsidP="00780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959" w:rsidRPr="00566C3C" w:rsidRDefault="00A21959" w:rsidP="00DF14B5">
      <w:pPr>
        <w:tabs>
          <w:tab w:val="left" w:pos="267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C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Одной из форм участия населения в осуществлении местного самоуправления является территориальное общественное самоуправление (ТОС). </w:t>
      </w:r>
      <w:r w:rsidRPr="00566C3C">
        <w:rPr>
          <w:rFonts w:ascii="Times New Roman" w:hAnsi="Times New Roman" w:cs="Times New Roman"/>
          <w:sz w:val="28"/>
          <w:szCs w:val="28"/>
        </w:rPr>
        <w:t xml:space="preserve">По инициативе жителей, проживающих на территории </w:t>
      </w:r>
      <w:r w:rsidR="008B3EBB" w:rsidRPr="00566C3C">
        <w:rPr>
          <w:rFonts w:ascii="Times New Roman" w:hAnsi="Times New Roman" w:cs="Times New Roman"/>
          <w:sz w:val="28"/>
          <w:szCs w:val="28"/>
        </w:rPr>
        <w:t>Мёдовского</w:t>
      </w:r>
      <w:r w:rsidRPr="00566C3C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566C3C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создано 5  </w:t>
      </w:r>
      <w:proofErr w:type="spellStart"/>
      <w:r w:rsidRPr="00566C3C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566C3C">
        <w:rPr>
          <w:rFonts w:ascii="Times New Roman" w:hAnsi="Times New Roman" w:cs="Times New Roman"/>
          <w:sz w:val="28"/>
          <w:szCs w:val="28"/>
        </w:rPr>
        <w:t xml:space="preserve">  (в </w:t>
      </w:r>
      <w:proofErr w:type="spellStart"/>
      <w:r w:rsidRPr="00566C3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66C3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66C3C">
        <w:rPr>
          <w:rFonts w:ascii="Times New Roman" w:hAnsi="Times New Roman" w:cs="Times New Roman"/>
          <w:sz w:val="28"/>
          <w:szCs w:val="28"/>
        </w:rPr>
        <w:t>убрава</w:t>
      </w:r>
      <w:proofErr w:type="spellEnd"/>
      <w:r w:rsidRPr="00566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C3C">
        <w:rPr>
          <w:rFonts w:ascii="Times New Roman" w:hAnsi="Times New Roman" w:cs="Times New Roman"/>
          <w:sz w:val="28"/>
          <w:szCs w:val="28"/>
        </w:rPr>
        <w:t>п.Южный</w:t>
      </w:r>
      <w:proofErr w:type="spellEnd"/>
      <w:r w:rsidRPr="00566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C3C">
        <w:rPr>
          <w:rFonts w:ascii="Times New Roman" w:hAnsi="Times New Roman" w:cs="Times New Roman"/>
          <w:sz w:val="28"/>
          <w:szCs w:val="28"/>
        </w:rPr>
        <w:t>с.</w:t>
      </w:r>
      <w:r w:rsidR="008B3EBB" w:rsidRPr="00566C3C">
        <w:rPr>
          <w:rFonts w:ascii="Times New Roman" w:hAnsi="Times New Roman" w:cs="Times New Roman"/>
          <w:sz w:val="28"/>
          <w:szCs w:val="28"/>
        </w:rPr>
        <w:t>Мёдово</w:t>
      </w:r>
      <w:proofErr w:type="spellEnd"/>
      <w:r w:rsidRPr="00566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C3C">
        <w:rPr>
          <w:rFonts w:ascii="Times New Roman" w:hAnsi="Times New Roman" w:cs="Times New Roman"/>
          <w:sz w:val="28"/>
          <w:szCs w:val="28"/>
        </w:rPr>
        <w:t>х.Малеванный</w:t>
      </w:r>
      <w:proofErr w:type="spellEnd"/>
      <w:r w:rsidRPr="00566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C3C">
        <w:rPr>
          <w:rFonts w:ascii="Times New Roman" w:hAnsi="Times New Roman" w:cs="Times New Roman"/>
          <w:sz w:val="28"/>
          <w:szCs w:val="28"/>
        </w:rPr>
        <w:t>с.Каразеево</w:t>
      </w:r>
      <w:proofErr w:type="spellEnd"/>
      <w:r w:rsidRPr="00566C3C">
        <w:rPr>
          <w:rFonts w:ascii="Times New Roman" w:hAnsi="Times New Roman" w:cs="Times New Roman"/>
          <w:sz w:val="28"/>
          <w:szCs w:val="28"/>
        </w:rPr>
        <w:t xml:space="preserve">). Сегодня развитие инициативного бюджетирования, </w:t>
      </w:r>
      <w:r w:rsidR="00AD18BC" w:rsidRPr="00566C3C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самоуправления (ТОС) </w:t>
      </w:r>
      <w:r w:rsidRPr="00566C3C">
        <w:rPr>
          <w:rFonts w:ascii="Times New Roman" w:hAnsi="Times New Roman" w:cs="Times New Roman"/>
          <w:sz w:val="28"/>
          <w:szCs w:val="28"/>
        </w:rPr>
        <w:t xml:space="preserve"> является одним из стратегических приоритетов. Одним из направлений работы является необходимость повышения гражданской активности жителей.</w:t>
      </w:r>
    </w:p>
    <w:p w:rsidR="0078046B" w:rsidRPr="00566C3C" w:rsidRDefault="00A21959" w:rsidP="0078046B">
      <w:pPr>
        <w:tabs>
          <w:tab w:val="left" w:pos="267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C3C">
        <w:rPr>
          <w:rFonts w:ascii="Times New Roman" w:hAnsi="Times New Roman" w:cs="Times New Roman"/>
          <w:sz w:val="28"/>
          <w:szCs w:val="28"/>
        </w:rPr>
        <w:t xml:space="preserve"> Нашими </w:t>
      </w:r>
      <w:proofErr w:type="spellStart"/>
      <w:r w:rsidRPr="00566C3C">
        <w:rPr>
          <w:rFonts w:ascii="Times New Roman" w:hAnsi="Times New Roman" w:cs="Times New Roman"/>
          <w:sz w:val="28"/>
          <w:szCs w:val="28"/>
        </w:rPr>
        <w:t>ТОСами</w:t>
      </w:r>
      <w:proofErr w:type="spellEnd"/>
      <w:r w:rsidRPr="00566C3C">
        <w:rPr>
          <w:rFonts w:ascii="Times New Roman" w:hAnsi="Times New Roman" w:cs="Times New Roman"/>
          <w:sz w:val="28"/>
          <w:szCs w:val="28"/>
        </w:rPr>
        <w:t xml:space="preserve"> уже реализовывались проекты по благоустройству детских игровых площадок (п</w:t>
      </w:r>
      <w:proofErr w:type="gramStart"/>
      <w:r w:rsidRPr="00566C3C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566C3C">
        <w:rPr>
          <w:rFonts w:ascii="Times New Roman" w:hAnsi="Times New Roman" w:cs="Times New Roman"/>
          <w:sz w:val="28"/>
          <w:szCs w:val="28"/>
        </w:rPr>
        <w:t>жный, с.</w:t>
      </w:r>
      <w:r w:rsidR="008B3EBB" w:rsidRPr="00566C3C">
        <w:rPr>
          <w:rFonts w:ascii="Times New Roman" w:hAnsi="Times New Roman" w:cs="Times New Roman"/>
          <w:sz w:val="28"/>
          <w:szCs w:val="28"/>
        </w:rPr>
        <w:t>Мёдово</w:t>
      </w:r>
      <w:r w:rsidRPr="00566C3C">
        <w:rPr>
          <w:rFonts w:ascii="Times New Roman" w:hAnsi="Times New Roman" w:cs="Times New Roman"/>
          <w:sz w:val="28"/>
          <w:szCs w:val="28"/>
        </w:rPr>
        <w:t>, х.Малеванный),  благоустроен  родник в  с.</w:t>
      </w:r>
      <w:r w:rsidR="008B3EBB" w:rsidRPr="00566C3C">
        <w:rPr>
          <w:rFonts w:ascii="Times New Roman" w:hAnsi="Times New Roman" w:cs="Times New Roman"/>
          <w:sz w:val="28"/>
          <w:szCs w:val="28"/>
        </w:rPr>
        <w:t>Мёдово</w:t>
      </w:r>
      <w:r w:rsidR="0078046B" w:rsidRPr="00566C3C">
        <w:rPr>
          <w:rFonts w:ascii="Times New Roman" w:hAnsi="Times New Roman" w:cs="Times New Roman"/>
          <w:sz w:val="28"/>
          <w:szCs w:val="28"/>
        </w:rPr>
        <w:t xml:space="preserve">, </w:t>
      </w:r>
      <w:r w:rsidR="0078046B" w:rsidRPr="00566C3C">
        <w:rPr>
          <w:rFonts w:ascii="Times New Roman" w:hAnsi="Times New Roman" w:cs="Times New Roman"/>
          <w:sz w:val="28"/>
          <w:szCs w:val="28"/>
          <w:shd w:val="clear" w:color="auto" w:fill="FFFFFF"/>
        </w:rPr>
        <w:t>в сельском доме культуры п.Южный появилось новое звуковое оборудование</w:t>
      </w:r>
      <w:r w:rsidR="0078046B" w:rsidRPr="00566C3C">
        <w:rPr>
          <w:rFonts w:ascii="Times New Roman" w:hAnsi="Times New Roman" w:cs="Times New Roman"/>
          <w:sz w:val="28"/>
          <w:szCs w:val="28"/>
        </w:rPr>
        <w:t xml:space="preserve"> (</w:t>
      </w:r>
      <w:r w:rsidR="0078046B" w:rsidRPr="00566C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мультимедийный проектор и музыкальная аппаратура). </w:t>
      </w:r>
    </w:p>
    <w:p w:rsidR="00910452" w:rsidRPr="00566C3C" w:rsidRDefault="00DF14B5" w:rsidP="00910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C3C">
        <w:rPr>
          <w:rFonts w:ascii="Times New Roman" w:hAnsi="Times New Roman" w:cs="Times New Roman"/>
          <w:sz w:val="28"/>
          <w:szCs w:val="28"/>
        </w:rPr>
        <w:t xml:space="preserve"> В 202</w:t>
      </w:r>
      <w:r w:rsidR="0078046B" w:rsidRPr="00566C3C">
        <w:rPr>
          <w:rFonts w:ascii="Times New Roman" w:hAnsi="Times New Roman" w:cs="Times New Roman"/>
          <w:sz w:val="28"/>
          <w:szCs w:val="28"/>
        </w:rPr>
        <w:t>4</w:t>
      </w:r>
      <w:r w:rsidRPr="00566C3C">
        <w:rPr>
          <w:rFonts w:ascii="Times New Roman" w:hAnsi="Times New Roman" w:cs="Times New Roman"/>
          <w:sz w:val="28"/>
          <w:szCs w:val="28"/>
        </w:rPr>
        <w:t xml:space="preserve"> году</w:t>
      </w:r>
      <w:r w:rsidR="00910452" w:rsidRPr="00566C3C">
        <w:rPr>
          <w:rFonts w:ascii="Times New Roman" w:hAnsi="Times New Roman" w:cs="Times New Roman"/>
          <w:sz w:val="28"/>
          <w:szCs w:val="28"/>
        </w:rPr>
        <w:t xml:space="preserve">      ТОС «п</w:t>
      </w:r>
      <w:proofErr w:type="gramStart"/>
      <w:r w:rsidR="00910452" w:rsidRPr="00566C3C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="00910452" w:rsidRPr="00566C3C">
        <w:rPr>
          <w:rFonts w:ascii="Times New Roman" w:hAnsi="Times New Roman" w:cs="Times New Roman"/>
          <w:sz w:val="28"/>
          <w:szCs w:val="28"/>
        </w:rPr>
        <w:t xml:space="preserve">жный» </w:t>
      </w:r>
      <w:r w:rsidR="00267F66" w:rsidRPr="00566C3C">
        <w:rPr>
          <w:rFonts w:ascii="Times New Roman" w:hAnsi="Times New Roman" w:cs="Times New Roman"/>
          <w:sz w:val="28"/>
          <w:szCs w:val="28"/>
        </w:rPr>
        <w:t xml:space="preserve">подал заявку на участие в конкурсе, </w:t>
      </w:r>
      <w:r w:rsidR="00267F66" w:rsidRPr="00566C3C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проводимого АНО «Образ Будущего»</w:t>
      </w:r>
      <w:r w:rsidR="00267F66" w:rsidRPr="00566C3C">
        <w:rPr>
          <w:rFonts w:ascii="Times New Roman" w:hAnsi="Times New Roman" w:cs="Times New Roman"/>
          <w:sz w:val="28"/>
          <w:szCs w:val="28"/>
        </w:rPr>
        <w:t xml:space="preserve"> по п</w:t>
      </w:r>
      <w:r w:rsidR="00267F66" w:rsidRPr="00566C3C">
        <w:rPr>
          <w:rFonts w:ascii="Times New Roman" w:hAnsi="Times New Roman" w:cs="Times New Roman"/>
          <w:sz w:val="28"/>
          <w:szCs w:val="28"/>
          <w:shd w:val="clear" w:color="auto" w:fill="FFFFFF"/>
        </w:rPr>
        <w:t>роекту «</w:t>
      </w:r>
      <w:r w:rsidR="0078046B" w:rsidRPr="00566C3C">
        <w:rPr>
          <w:rFonts w:ascii="Times New Roman" w:eastAsia="Times New Roman" w:hAnsi="Times New Roman" w:cs="Times New Roman"/>
          <w:sz w:val="28"/>
          <w:szCs w:val="28"/>
        </w:rPr>
        <w:t>Замена водонапорной башни «</w:t>
      </w:r>
      <w:proofErr w:type="spellStart"/>
      <w:r w:rsidR="0078046B" w:rsidRPr="00566C3C">
        <w:rPr>
          <w:rFonts w:ascii="Times New Roman" w:eastAsia="Times New Roman" w:hAnsi="Times New Roman" w:cs="Times New Roman"/>
          <w:sz w:val="28"/>
          <w:szCs w:val="28"/>
        </w:rPr>
        <w:t>Рожновского</w:t>
      </w:r>
      <w:proofErr w:type="spellEnd"/>
      <w:r w:rsidR="0078046B" w:rsidRPr="00566C3C">
        <w:rPr>
          <w:rFonts w:ascii="Times New Roman" w:eastAsia="Times New Roman" w:hAnsi="Times New Roman" w:cs="Times New Roman"/>
          <w:sz w:val="28"/>
          <w:szCs w:val="28"/>
        </w:rPr>
        <w:t xml:space="preserve">» в </w:t>
      </w:r>
      <w:proofErr w:type="spellStart"/>
      <w:r w:rsidR="0078046B" w:rsidRPr="00566C3C">
        <w:rPr>
          <w:rFonts w:ascii="Times New Roman" w:eastAsia="Times New Roman" w:hAnsi="Times New Roman" w:cs="Times New Roman"/>
          <w:sz w:val="28"/>
          <w:szCs w:val="28"/>
        </w:rPr>
        <w:t>п.Южный</w:t>
      </w:r>
      <w:proofErr w:type="spellEnd"/>
      <w:r w:rsidR="00267F66" w:rsidRPr="00566C3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267F66" w:rsidRPr="00566C3C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267F66" w:rsidRPr="00566C3C">
        <w:rPr>
          <w:rFonts w:ascii="Times New Roman" w:hAnsi="Times New Roman" w:cs="Times New Roman"/>
          <w:sz w:val="28"/>
          <w:szCs w:val="28"/>
          <w:shd w:val="clear" w:color="auto" w:fill="FFFFFF"/>
        </w:rPr>
        <w:t>и  стал победителем.</w:t>
      </w:r>
      <w:r w:rsidR="00910452" w:rsidRPr="00566C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67F66" w:rsidRPr="00566C3C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про</w:t>
      </w:r>
      <w:r w:rsidR="0078046B" w:rsidRPr="00566C3C">
        <w:rPr>
          <w:rFonts w:ascii="Times New Roman" w:hAnsi="Times New Roman" w:cs="Times New Roman"/>
          <w:sz w:val="28"/>
          <w:szCs w:val="28"/>
          <w:shd w:val="clear" w:color="auto" w:fill="FFFFFF"/>
        </w:rPr>
        <w:t>ект реализован в полном объеме</w:t>
      </w:r>
      <w:r w:rsidR="00267F66" w:rsidRPr="00566C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82EEB" w:rsidRPr="00566C3C" w:rsidRDefault="00882EEB" w:rsidP="00882EEB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566C3C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78046B" w:rsidRPr="00566C3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566C3C">
        <w:rPr>
          <w:rFonts w:ascii="Times New Roman" w:hAnsi="Times New Roman" w:cs="Times New Roman"/>
          <w:sz w:val="28"/>
          <w:szCs w:val="28"/>
          <w:lang w:eastAsia="ru-RU"/>
        </w:rPr>
        <w:t xml:space="preserve"> году   </w:t>
      </w:r>
      <w:proofErr w:type="spellStart"/>
      <w:r w:rsidR="0078046B" w:rsidRPr="00566C3C">
        <w:rPr>
          <w:rFonts w:ascii="Times New Roman" w:hAnsi="Times New Roman" w:cs="Times New Roman"/>
          <w:sz w:val="28"/>
          <w:szCs w:val="28"/>
          <w:lang w:eastAsia="ru-RU"/>
        </w:rPr>
        <w:t>ТОСом</w:t>
      </w:r>
      <w:proofErr w:type="spellEnd"/>
      <w:r w:rsidR="0078046B" w:rsidRPr="00566C3C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78046B" w:rsidRPr="00566C3C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78046B" w:rsidRPr="00566C3C"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78046B" w:rsidRPr="00566C3C">
        <w:rPr>
          <w:rFonts w:ascii="Times New Roman" w:hAnsi="Times New Roman" w:cs="Times New Roman"/>
          <w:sz w:val="28"/>
          <w:szCs w:val="28"/>
          <w:lang w:eastAsia="ru-RU"/>
        </w:rPr>
        <w:t>убрава</w:t>
      </w:r>
      <w:proofErr w:type="spellEnd"/>
      <w:r w:rsidR="0078046B" w:rsidRPr="00566C3C">
        <w:rPr>
          <w:rFonts w:ascii="Times New Roman" w:hAnsi="Times New Roman" w:cs="Times New Roman"/>
          <w:sz w:val="28"/>
          <w:szCs w:val="28"/>
          <w:lang w:eastAsia="ru-RU"/>
        </w:rPr>
        <w:t xml:space="preserve">» подана  </w:t>
      </w:r>
      <w:r w:rsidRPr="00566C3C">
        <w:rPr>
          <w:rFonts w:ascii="Times New Roman" w:hAnsi="Times New Roman" w:cs="Times New Roman"/>
          <w:sz w:val="28"/>
          <w:szCs w:val="28"/>
          <w:lang w:eastAsia="ru-RU"/>
        </w:rPr>
        <w:t xml:space="preserve">  заявк</w:t>
      </w:r>
      <w:r w:rsidR="0078046B" w:rsidRPr="00566C3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66C3C">
        <w:rPr>
          <w:rFonts w:ascii="Times New Roman" w:hAnsi="Times New Roman" w:cs="Times New Roman"/>
          <w:sz w:val="28"/>
          <w:szCs w:val="28"/>
          <w:lang w:eastAsia="ru-RU"/>
        </w:rPr>
        <w:t xml:space="preserve">   на участие в   конкурсе ТОС:  «</w:t>
      </w:r>
      <w:r w:rsidRPr="00566C3C">
        <w:rPr>
          <w:rFonts w:ascii="Times New Roman" w:eastAsia="Times New Roman" w:hAnsi="Times New Roman"/>
          <w:bCs/>
          <w:sz w:val="28"/>
          <w:szCs w:val="28"/>
          <w:lang w:eastAsia="ru-RU"/>
        </w:rPr>
        <w:t>Оснащение сельского Дома культуры п. Дубрава музыкальной аппаратурой и проектором</w:t>
      </w:r>
      <w:r w:rsidRPr="00566C3C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78046B" w:rsidRPr="00566C3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8A7D00" w:rsidRPr="00566C3C" w:rsidRDefault="00A21959" w:rsidP="00882E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C3C">
        <w:rPr>
          <w:rFonts w:ascii="Times New Roman" w:hAnsi="Times New Roman" w:cs="Times New Roman"/>
          <w:sz w:val="28"/>
          <w:szCs w:val="28"/>
        </w:rPr>
        <w:t xml:space="preserve">  </w:t>
      </w:r>
      <w:r w:rsidR="008A7D00" w:rsidRPr="00566C3C">
        <w:rPr>
          <w:rFonts w:ascii="Times New Roman" w:hAnsi="Times New Roman" w:cs="Times New Roman"/>
          <w:sz w:val="28"/>
          <w:szCs w:val="28"/>
        </w:rPr>
        <w:t xml:space="preserve">Информация  о </w:t>
      </w:r>
      <w:r w:rsidR="008A7D00" w:rsidRPr="00566C3C">
        <w:rPr>
          <w:rFonts w:ascii="Times New Roman" w:hAnsi="Times New Roman" w:cs="Times New Roman"/>
          <w:sz w:val="26"/>
          <w:szCs w:val="26"/>
        </w:rPr>
        <w:t xml:space="preserve">   </w:t>
      </w:r>
      <w:r w:rsidR="008A7D00" w:rsidRPr="00566C3C">
        <w:rPr>
          <w:rFonts w:ascii="Times New Roman" w:hAnsi="Times New Roman" w:cs="Times New Roman"/>
          <w:sz w:val="28"/>
          <w:szCs w:val="28"/>
        </w:rPr>
        <w:t>наиболее острых социальных проблемах, возникших на территории Мёдовского сельского поселения, при решении вопросов местного значения:</w:t>
      </w:r>
    </w:p>
    <w:p w:rsidR="008A7D00" w:rsidRPr="00566C3C" w:rsidRDefault="008A7D00" w:rsidP="008A7D0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C3C">
        <w:rPr>
          <w:rFonts w:ascii="Times New Roman" w:hAnsi="Times New Roman" w:cs="Times New Roman"/>
          <w:sz w:val="28"/>
          <w:szCs w:val="28"/>
        </w:rPr>
        <w:t>Водоснабжение населенных пунктов Медовского сельского поселения:</w:t>
      </w:r>
    </w:p>
    <w:p w:rsidR="008A7D00" w:rsidRPr="00566C3C" w:rsidRDefault="008A7D00" w:rsidP="008A7D00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C3C">
        <w:rPr>
          <w:rFonts w:ascii="Times New Roman" w:hAnsi="Times New Roman" w:cs="Times New Roman"/>
          <w:sz w:val="28"/>
          <w:szCs w:val="28"/>
        </w:rPr>
        <w:t>Износ водопроводных сетей и качество подаваемой воды в п</w:t>
      </w:r>
      <w:proofErr w:type="gramStart"/>
      <w:r w:rsidRPr="00566C3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66C3C">
        <w:rPr>
          <w:rFonts w:ascii="Times New Roman" w:hAnsi="Times New Roman" w:cs="Times New Roman"/>
          <w:sz w:val="28"/>
          <w:szCs w:val="28"/>
        </w:rPr>
        <w:t>убрава (нитраты);</w:t>
      </w:r>
    </w:p>
    <w:p w:rsidR="008A7D00" w:rsidRPr="00566C3C" w:rsidRDefault="008A7D00" w:rsidP="008A7D00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C3C">
        <w:rPr>
          <w:rFonts w:ascii="Times New Roman" w:hAnsi="Times New Roman" w:cs="Times New Roman"/>
          <w:sz w:val="28"/>
          <w:szCs w:val="28"/>
        </w:rPr>
        <w:t>Износ водопроводных сетей (</w:t>
      </w:r>
      <w:proofErr w:type="spellStart"/>
      <w:r w:rsidRPr="00566C3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66C3C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566C3C">
        <w:rPr>
          <w:rFonts w:ascii="Times New Roman" w:hAnsi="Times New Roman" w:cs="Times New Roman"/>
          <w:sz w:val="28"/>
          <w:szCs w:val="28"/>
        </w:rPr>
        <w:t>жный</w:t>
      </w:r>
      <w:proofErr w:type="spellEnd"/>
      <w:r w:rsidRPr="00566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C3C">
        <w:rPr>
          <w:rFonts w:ascii="Times New Roman" w:hAnsi="Times New Roman" w:cs="Times New Roman"/>
          <w:sz w:val="28"/>
          <w:szCs w:val="28"/>
        </w:rPr>
        <w:t>х.Малеванный</w:t>
      </w:r>
      <w:proofErr w:type="spellEnd"/>
      <w:r w:rsidRPr="00566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C3C">
        <w:rPr>
          <w:rFonts w:ascii="Times New Roman" w:hAnsi="Times New Roman" w:cs="Times New Roman"/>
          <w:sz w:val="28"/>
          <w:szCs w:val="28"/>
        </w:rPr>
        <w:t>с.Каразеево</w:t>
      </w:r>
      <w:proofErr w:type="spellEnd"/>
      <w:r w:rsidRPr="00566C3C">
        <w:rPr>
          <w:rFonts w:ascii="Times New Roman" w:hAnsi="Times New Roman" w:cs="Times New Roman"/>
          <w:sz w:val="28"/>
          <w:szCs w:val="28"/>
        </w:rPr>
        <w:t>);</w:t>
      </w:r>
    </w:p>
    <w:p w:rsidR="008A7D00" w:rsidRPr="00566C3C" w:rsidRDefault="008A7D00" w:rsidP="008A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D00" w:rsidRPr="00566C3C" w:rsidRDefault="00A464A9" w:rsidP="008A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C3C">
        <w:rPr>
          <w:rFonts w:ascii="Times New Roman" w:hAnsi="Times New Roman" w:cs="Times New Roman"/>
          <w:sz w:val="28"/>
          <w:szCs w:val="28"/>
        </w:rPr>
        <w:t xml:space="preserve">      </w:t>
      </w:r>
      <w:r w:rsidR="008A7D00" w:rsidRPr="00566C3C">
        <w:rPr>
          <w:rFonts w:ascii="Times New Roman" w:hAnsi="Times New Roman" w:cs="Times New Roman"/>
          <w:sz w:val="28"/>
          <w:szCs w:val="28"/>
        </w:rPr>
        <w:t>Изготовлен проект на строительство водо</w:t>
      </w:r>
      <w:r w:rsidRPr="00566C3C">
        <w:rPr>
          <w:rFonts w:ascii="Times New Roman" w:hAnsi="Times New Roman" w:cs="Times New Roman"/>
          <w:sz w:val="28"/>
          <w:szCs w:val="28"/>
        </w:rPr>
        <w:t xml:space="preserve">заборных сооружений и водопроводных сетей </w:t>
      </w:r>
      <w:r w:rsidR="008A7D00" w:rsidRPr="00566C3C">
        <w:rPr>
          <w:rFonts w:ascii="Times New Roman" w:hAnsi="Times New Roman" w:cs="Times New Roman"/>
          <w:sz w:val="28"/>
          <w:szCs w:val="28"/>
        </w:rPr>
        <w:t xml:space="preserve"> в п</w:t>
      </w:r>
      <w:proofErr w:type="gramStart"/>
      <w:r w:rsidR="008A7D00" w:rsidRPr="00566C3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A7D00" w:rsidRPr="00566C3C">
        <w:rPr>
          <w:rFonts w:ascii="Times New Roman" w:hAnsi="Times New Roman" w:cs="Times New Roman"/>
          <w:sz w:val="28"/>
          <w:szCs w:val="28"/>
        </w:rPr>
        <w:t>убрава</w:t>
      </w:r>
      <w:r w:rsidRPr="00566C3C">
        <w:rPr>
          <w:rFonts w:ascii="Times New Roman" w:hAnsi="Times New Roman" w:cs="Times New Roman"/>
          <w:sz w:val="28"/>
          <w:szCs w:val="28"/>
        </w:rPr>
        <w:t>. Подана заявка в министерство ЖКХ и энергетики Воронежской области</w:t>
      </w:r>
      <w:r w:rsidR="008A7D00" w:rsidRPr="00566C3C">
        <w:rPr>
          <w:rFonts w:ascii="Times New Roman" w:hAnsi="Times New Roman" w:cs="Times New Roman"/>
          <w:sz w:val="28"/>
          <w:szCs w:val="28"/>
        </w:rPr>
        <w:t xml:space="preserve"> </w:t>
      </w:r>
      <w:r w:rsidRPr="00566C3C">
        <w:rPr>
          <w:rFonts w:ascii="Times New Roman" w:hAnsi="Times New Roman" w:cs="Times New Roman"/>
          <w:sz w:val="28"/>
          <w:szCs w:val="28"/>
        </w:rPr>
        <w:t>на реализацию проекта. В результате строительство включено в ОАИ</w:t>
      </w:r>
      <w:proofErr w:type="gramStart"/>
      <w:r w:rsidRPr="00566C3C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566C3C">
        <w:rPr>
          <w:rFonts w:ascii="Times New Roman" w:hAnsi="Times New Roman" w:cs="Times New Roman"/>
          <w:sz w:val="28"/>
          <w:szCs w:val="28"/>
        </w:rPr>
        <w:t xml:space="preserve">областная адресная инвестиционная программа) на 2025 год. </w:t>
      </w:r>
      <w:r w:rsidR="0019474D" w:rsidRPr="00566C3C">
        <w:rPr>
          <w:rFonts w:ascii="Times New Roman" w:hAnsi="Times New Roman" w:cs="Times New Roman"/>
          <w:sz w:val="28"/>
          <w:szCs w:val="28"/>
        </w:rPr>
        <w:t>Но в связи с недостаточным финансированием реализация проекта откладывается</w:t>
      </w:r>
    </w:p>
    <w:p w:rsidR="00A464A9" w:rsidRPr="00566C3C" w:rsidRDefault="00A464A9" w:rsidP="008A7D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4A9" w:rsidRPr="00566C3C" w:rsidRDefault="00A464A9" w:rsidP="001947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66C3C">
        <w:rPr>
          <w:rFonts w:ascii="Times New Roman" w:hAnsi="Times New Roman" w:cs="Times New Roman"/>
          <w:sz w:val="28"/>
          <w:szCs w:val="28"/>
        </w:rPr>
        <w:t xml:space="preserve">     </w:t>
      </w:r>
      <w:r w:rsidR="0019474D" w:rsidRPr="00566C3C">
        <w:rPr>
          <w:rFonts w:ascii="Times New Roman" w:hAnsi="Times New Roman" w:cs="Times New Roman"/>
          <w:sz w:val="28"/>
          <w:szCs w:val="28"/>
        </w:rPr>
        <w:t>В 2024 го</w:t>
      </w:r>
      <w:r w:rsidRPr="00566C3C">
        <w:rPr>
          <w:rFonts w:ascii="Times New Roman" w:hAnsi="Times New Roman" w:cs="Times New Roman"/>
          <w:sz w:val="28"/>
          <w:szCs w:val="28"/>
        </w:rPr>
        <w:t>ду</w:t>
      </w:r>
      <w:r w:rsidR="0019474D" w:rsidRPr="00566C3C">
        <w:rPr>
          <w:rFonts w:ascii="Times New Roman" w:hAnsi="Times New Roman" w:cs="Times New Roman"/>
          <w:sz w:val="28"/>
          <w:szCs w:val="28"/>
        </w:rPr>
        <w:t xml:space="preserve"> </w:t>
      </w:r>
      <w:r w:rsidRPr="00566C3C">
        <w:rPr>
          <w:rFonts w:ascii="Times New Roman" w:hAnsi="Times New Roman" w:cs="Times New Roman"/>
          <w:sz w:val="28"/>
          <w:szCs w:val="28"/>
        </w:rPr>
        <w:t xml:space="preserve"> изготовлен</w:t>
      </w:r>
      <w:r w:rsidR="0019474D" w:rsidRPr="00566C3C">
        <w:rPr>
          <w:rFonts w:ascii="Times New Roman" w:hAnsi="Times New Roman" w:cs="Times New Roman"/>
          <w:sz w:val="28"/>
          <w:szCs w:val="28"/>
        </w:rPr>
        <w:t xml:space="preserve">а </w:t>
      </w:r>
      <w:r w:rsidRPr="00566C3C">
        <w:rPr>
          <w:rFonts w:ascii="Times New Roman" w:hAnsi="Times New Roman" w:cs="Times New Roman"/>
          <w:sz w:val="28"/>
          <w:szCs w:val="28"/>
        </w:rPr>
        <w:t xml:space="preserve"> конкурсн</w:t>
      </w:r>
      <w:r w:rsidR="0019474D" w:rsidRPr="00566C3C">
        <w:rPr>
          <w:rFonts w:ascii="Times New Roman" w:hAnsi="Times New Roman" w:cs="Times New Roman"/>
          <w:sz w:val="28"/>
          <w:szCs w:val="28"/>
        </w:rPr>
        <w:t xml:space="preserve">ая </w:t>
      </w:r>
      <w:r w:rsidRPr="00566C3C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19474D" w:rsidRPr="00566C3C">
        <w:rPr>
          <w:rFonts w:ascii="Times New Roman" w:hAnsi="Times New Roman" w:cs="Times New Roman"/>
          <w:sz w:val="28"/>
          <w:szCs w:val="28"/>
        </w:rPr>
        <w:t>я</w:t>
      </w:r>
      <w:r w:rsidRPr="00566C3C">
        <w:rPr>
          <w:rFonts w:ascii="Times New Roman" w:hAnsi="Times New Roman" w:cs="Times New Roman"/>
          <w:sz w:val="28"/>
          <w:szCs w:val="28"/>
        </w:rPr>
        <w:t xml:space="preserve"> на</w:t>
      </w:r>
      <w:r w:rsidR="0019474D" w:rsidRPr="00566C3C">
        <w:rPr>
          <w:rFonts w:ascii="Times New Roman" w:hAnsi="Times New Roman" w:cs="Times New Roman"/>
          <w:sz w:val="28"/>
          <w:szCs w:val="28"/>
        </w:rPr>
        <w:t xml:space="preserve"> текущий </w:t>
      </w:r>
      <w:r w:rsidRPr="00566C3C">
        <w:rPr>
          <w:rFonts w:ascii="Times New Roman" w:hAnsi="Times New Roman" w:cs="Times New Roman"/>
          <w:sz w:val="28"/>
          <w:szCs w:val="28"/>
        </w:rPr>
        <w:t xml:space="preserve"> ремонт водопровода п</w:t>
      </w:r>
      <w:proofErr w:type="gramStart"/>
      <w:r w:rsidRPr="00566C3C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566C3C">
        <w:rPr>
          <w:rFonts w:ascii="Times New Roman" w:hAnsi="Times New Roman" w:cs="Times New Roman"/>
          <w:sz w:val="28"/>
          <w:szCs w:val="28"/>
        </w:rPr>
        <w:t xml:space="preserve">жный </w:t>
      </w:r>
      <w:r w:rsidR="0019474D" w:rsidRPr="00566C3C">
        <w:rPr>
          <w:rFonts w:ascii="Times New Roman" w:hAnsi="Times New Roman" w:cs="Times New Roman"/>
          <w:sz w:val="28"/>
          <w:szCs w:val="28"/>
        </w:rPr>
        <w:t xml:space="preserve"> с которой администрация </w:t>
      </w:r>
      <w:r w:rsidRPr="00566C3C">
        <w:rPr>
          <w:rFonts w:ascii="Times New Roman" w:hAnsi="Times New Roman" w:cs="Times New Roman"/>
          <w:sz w:val="28"/>
          <w:szCs w:val="28"/>
        </w:rPr>
        <w:t>участ</w:t>
      </w:r>
      <w:r w:rsidR="0019474D" w:rsidRPr="00566C3C">
        <w:rPr>
          <w:rFonts w:ascii="Times New Roman" w:hAnsi="Times New Roman" w:cs="Times New Roman"/>
          <w:sz w:val="28"/>
          <w:szCs w:val="28"/>
        </w:rPr>
        <w:t>вовала</w:t>
      </w:r>
      <w:r w:rsidRPr="00566C3C">
        <w:rPr>
          <w:rFonts w:ascii="Times New Roman" w:hAnsi="Times New Roman" w:cs="Times New Roman"/>
          <w:sz w:val="28"/>
          <w:szCs w:val="28"/>
        </w:rPr>
        <w:t xml:space="preserve"> в конкурсном отборе проектов по поддержке местных инициатив в рамках развития инициативного бюджетирования и предоставления средств из бюджета Воронежской области</w:t>
      </w:r>
      <w:r w:rsidR="0019474D" w:rsidRPr="00566C3C">
        <w:rPr>
          <w:rFonts w:ascii="Times New Roman" w:hAnsi="Times New Roman" w:cs="Times New Roman"/>
          <w:sz w:val="28"/>
          <w:szCs w:val="28"/>
        </w:rPr>
        <w:t xml:space="preserve"> </w:t>
      </w:r>
      <w:r w:rsidRPr="00566C3C">
        <w:rPr>
          <w:rFonts w:ascii="Times New Roman" w:hAnsi="Times New Roman" w:cs="Times New Roman"/>
          <w:sz w:val="28"/>
          <w:szCs w:val="28"/>
        </w:rPr>
        <w:t>на реализацию инициативного проекта в 2025 году</w:t>
      </w:r>
      <w:r w:rsidR="0019474D" w:rsidRPr="00566C3C">
        <w:rPr>
          <w:rFonts w:ascii="Times New Roman" w:hAnsi="Times New Roman" w:cs="Times New Roman"/>
          <w:sz w:val="28"/>
          <w:szCs w:val="28"/>
        </w:rPr>
        <w:t>, но конкурсная комиссия усмотрела в нашем проекте « Признаки капитального ремонта» и мы не прошли- учтем ошибки  и будем заявляться вновь</w:t>
      </w:r>
      <w:proofErr w:type="gramStart"/>
      <w:r w:rsidR="0019474D" w:rsidRPr="00566C3C">
        <w:rPr>
          <w:rFonts w:ascii="Times New Roman" w:hAnsi="Times New Roman" w:cs="Times New Roman"/>
          <w:sz w:val="28"/>
          <w:szCs w:val="28"/>
        </w:rPr>
        <w:t>.</w:t>
      </w:r>
      <w:r w:rsidRPr="00566C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64A9" w:rsidRPr="00566C3C" w:rsidRDefault="00A464A9" w:rsidP="00A464A9">
      <w:pPr>
        <w:spacing w:after="0" w:line="240" w:lineRule="auto"/>
        <w:jc w:val="both"/>
        <w:rPr>
          <w:sz w:val="28"/>
          <w:szCs w:val="28"/>
        </w:rPr>
      </w:pPr>
    </w:p>
    <w:p w:rsidR="00A464A9" w:rsidRPr="00566C3C" w:rsidRDefault="00A464A9" w:rsidP="008A7D00">
      <w:pPr>
        <w:spacing w:after="0" w:line="240" w:lineRule="auto"/>
        <w:jc w:val="both"/>
        <w:rPr>
          <w:sz w:val="28"/>
          <w:szCs w:val="28"/>
        </w:rPr>
      </w:pPr>
    </w:p>
    <w:p w:rsidR="008A7D00" w:rsidRPr="00566C3C" w:rsidRDefault="008A7D00" w:rsidP="008A7D0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C3C">
        <w:rPr>
          <w:rFonts w:ascii="Times New Roman" w:hAnsi="Times New Roman" w:cs="Times New Roman"/>
          <w:sz w:val="28"/>
          <w:szCs w:val="28"/>
        </w:rPr>
        <w:t xml:space="preserve"> Ремонт межпоселковой  автомобильной дороги регионального значения «Богучар-</w:t>
      </w:r>
      <w:proofErr w:type="spellStart"/>
      <w:r w:rsidRPr="00566C3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66C3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566C3C">
        <w:rPr>
          <w:rFonts w:ascii="Times New Roman" w:hAnsi="Times New Roman" w:cs="Times New Roman"/>
          <w:sz w:val="28"/>
          <w:szCs w:val="28"/>
        </w:rPr>
        <w:t>онастырщина</w:t>
      </w:r>
      <w:proofErr w:type="spellEnd"/>
      <w:r w:rsidRPr="00566C3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66C3C">
        <w:rPr>
          <w:rFonts w:ascii="Times New Roman" w:hAnsi="Times New Roman" w:cs="Times New Roman"/>
          <w:sz w:val="28"/>
          <w:szCs w:val="28"/>
        </w:rPr>
        <w:t>с.Сухой</w:t>
      </w:r>
      <w:proofErr w:type="spellEnd"/>
      <w:r w:rsidRPr="00566C3C">
        <w:rPr>
          <w:rFonts w:ascii="Times New Roman" w:hAnsi="Times New Roman" w:cs="Times New Roman"/>
          <w:sz w:val="28"/>
          <w:szCs w:val="28"/>
        </w:rPr>
        <w:t>-Донец-</w:t>
      </w:r>
      <w:proofErr w:type="spellStart"/>
      <w:r w:rsidRPr="00566C3C">
        <w:rPr>
          <w:rFonts w:ascii="Times New Roman" w:hAnsi="Times New Roman" w:cs="Times New Roman"/>
          <w:sz w:val="28"/>
          <w:szCs w:val="28"/>
        </w:rPr>
        <w:t>с.Б.Горка</w:t>
      </w:r>
      <w:proofErr w:type="spellEnd"/>
      <w:r w:rsidRPr="00566C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66C3C">
        <w:rPr>
          <w:rFonts w:ascii="Times New Roman" w:hAnsi="Times New Roman" w:cs="Times New Roman"/>
          <w:sz w:val="28"/>
          <w:szCs w:val="28"/>
        </w:rPr>
        <w:t>с.Каразеево</w:t>
      </w:r>
      <w:proofErr w:type="spellEnd"/>
      <w:r w:rsidRPr="00566C3C">
        <w:rPr>
          <w:rFonts w:ascii="Times New Roman" w:hAnsi="Times New Roman" w:cs="Times New Roman"/>
          <w:sz w:val="28"/>
          <w:szCs w:val="28"/>
        </w:rPr>
        <w:t xml:space="preserve">» (от </w:t>
      </w:r>
      <w:proofErr w:type="spellStart"/>
      <w:r w:rsidRPr="00566C3C">
        <w:rPr>
          <w:rFonts w:ascii="Times New Roman" w:hAnsi="Times New Roman" w:cs="Times New Roman"/>
          <w:sz w:val="28"/>
          <w:szCs w:val="28"/>
        </w:rPr>
        <w:t>п.Дубрава</w:t>
      </w:r>
      <w:proofErr w:type="spellEnd"/>
      <w:r w:rsidRPr="00566C3C">
        <w:rPr>
          <w:rFonts w:ascii="Times New Roman" w:hAnsi="Times New Roman" w:cs="Times New Roman"/>
          <w:sz w:val="28"/>
          <w:szCs w:val="28"/>
        </w:rPr>
        <w:t xml:space="preserve"> до с.Мёдово);</w:t>
      </w:r>
    </w:p>
    <w:p w:rsidR="00A464A9" w:rsidRPr="00566C3C" w:rsidRDefault="00A464A9" w:rsidP="00A4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64A9" w:rsidRPr="00566C3C" w:rsidRDefault="00A464A9" w:rsidP="00A4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C3C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 w:rsidR="0019474D" w:rsidRPr="00566C3C">
        <w:rPr>
          <w:rFonts w:ascii="Times New Roman" w:hAnsi="Times New Roman" w:cs="Times New Roman"/>
          <w:sz w:val="28"/>
          <w:szCs w:val="28"/>
        </w:rPr>
        <w:t>Данная дорога находится в ведении Воронежской области н</w:t>
      </w:r>
      <w:r w:rsidRPr="00566C3C">
        <w:rPr>
          <w:rFonts w:ascii="Times New Roman" w:hAnsi="Times New Roman" w:cs="Times New Roman"/>
          <w:sz w:val="28"/>
          <w:szCs w:val="28"/>
        </w:rPr>
        <w:t>аправл</w:t>
      </w:r>
      <w:r w:rsidR="0019474D" w:rsidRPr="00566C3C">
        <w:rPr>
          <w:rFonts w:ascii="Times New Roman" w:hAnsi="Times New Roman" w:cs="Times New Roman"/>
          <w:sz w:val="28"/>
          <w:szCs w:val="28"/>
        </w:rPr>
        <w:t>ялись письма</w:t>
      </w:r>
      <w:r w:rsidRPr="00566C3C">
        <w:rPr>
          <w:rFonts w:ascii="Times New Roman" w:hAnsi="Times New Roman" w:cs="Times New Roman"/>
          <w:sz w:val="28"/>
          <w:szCs w:val="28"/>
        </w:rPr>
        <w:t xml:space="preserve"> в Министерство автомобильных дорог Воронежской области  о неудовлетворительном состоян</w:t>
      </w:r>
      <w:r w:rsidR="0019474D" w:rsidRPr="00566C3C">
        <w:rPr>
          <w:rFonts w:ascii="Times New Roman" w:hAnsi="Times New Roman" w:cs="Times New Roman"/>
          <w:sz w:val="28"/>
          <w:szCs w:val="28"/>
        </w:rPr>
        <w:t xml:space="preserve">ии данной автомобильной дороги как администрацией сельского поселения так и администрацией </w:t>
      </w:r>
      <w:proofErr w:type="spellStart"/>
      <w:r w:rsidR="0019474D" w:rsidRPr="00566C3C">
        <w:rPr>
          <w:rFonts w:ascii="Times New Roman" w:hAnsi="Times New Roman" w:cs="Times New Roman"/>
          <w:sz w:val="28"/>
          <w:szCs w:val="28"/>
        </w:rPr>
        <w:t>Богучаорского</w:t>
      </w:r>
      <w:proofErr w:type="spellEnd"/>
      <w:r w:rsidR="0019474D" w:rsidRPr="00566C3C">
        <w:rPr>
          <w:rFonts w:ascii="Times New Roman" w:hAnsi="Times New Roman" w:cs="Times New Roman"/>
          <w:sz w:val="28"/>
          <w:szCs w:val="28"/>
        </w:rPr>
        <w:t xml:space="preserve"> муниципального района, но средств на капитальный ремонт 18-ти км данной</w:t>
      </w:r>
      <w:r w:rsidR="006C6305" w:rsidRPr="00566C3C">
        <w:rPr>
          <w:rFonts w:ascii="Times New Roman" w:hAnsi="Times New Roman" w:cs="Times New Roman"/>
          <w:sz w:val="28"/>
          <w:szCs w:val="28"/>
        </w:rPr>
        <w:t xml:space="preserve"> автомобильной  дороги  </w:t>
      </w:r>
      <w:r w:rsidR="0019474D" w:rsidRPr="00566C3C">
        <w:rPr>
          <w:rFonts w:ascii="Times New Roman" w:hAnsi="Times New Roman" w:cs="Times New Roman"/>
          <w:sz w:val="28"/>
          <w:szCs w:val="28"/>
        </w:rPr>
        <w:t xml:space="preserve"> пока не выделили и на 2025 год планируется текущий ямочный ремонт</w:t>
      </w:r>
      <w:r w:rsidR="006C6305" w:rsidRPr="00566C3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464A9" w:rsidRPr="00566C3C" w:rsidRDefault="00A464A9" w:rsidP="00A464A9">
      <w:pPr>
        <w:spacing w:after="0" w:line="240" w:lineRule="auto"/>
        <w:jc w:val="both"/>
        <w:rPr>
          <w:sz w:val="28"/>
          <w:szCs w:val="28"/>
        </w:rPr>
      </w:pPr>
    </w:p>
    <w:p w:rsidR="00A464A9" w:rsidRPr="00566C3C" w:rsidRDefault="00A464A9" w:rsidP="00A464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D00" w:rsidRPr="00566C3C" w:rsidRDefault="008A7D00" w:rsidP="008A7D0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C3C">
        <w:rPr>
          <w:rFonts w:ascii="Times New Roman" w:hAnsi="Times New Roman" w:cs="Times New Roman"/>
          <w:sz w:val="28"/>
          <w:szCs w:val="28"/>
        </w:rPr>
        <w:t>Ремонт дорог общего пользования местного значения в населенных пунктах Мёдовского сельского поселения (</w:t>
      </w:r>
      <w:proofErr w:type="spellStart"/>
      <w:r w:rsidRPr="00566C3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566C3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66C3C">
        <w:rPr>
          <w:rFonts w:ascii="Times New Roman" w:hAnsi="Times New Roman" w:cs="Times New Roman"/>
          <w:sz w:val="28"/>
          <w:szCs w:val="28"/>
        </w:rPr>
        <w:t>убрава</w:t>
      </w:r>
      <w:proofErr w:type="spellEnd"/>
      <w:r w:rsidRPr="00566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C3C">
        <w:rPr>
          <w:rFonts w:ascii="Times New Roman" w:hAnsi="Times New Roman" w:cs="Times New Roman"/>
          <w:sz w:val="28"/>
          <w:szCs w:val="28"/>
        </w:rPr>
        <w:t>п.Южный</w:t>
      </w:r>
      <w:proofErr w:type="spellEnd"/>
      <w:r w:rsidRPr="00566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C3C">
        <w:rPr>
          <w:rFonts w:ascii="Times New Roman" w:hAnsi="Times New Roman" w:cs="Times New Roman"/>
          <w:sz w:val="28"/>
          <w:szCs w:val="28"/>
        </w:rPr>
        <w:t>х.Малеванный</w:t>
      </w:r>
      <w:proofErr w:type="spellEnd"/>
      <w:r w:rsidRPr="00566C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66C3C">
        <w:rPr>
          <w:rFonts w:ascii="Times New Roman" w:hAnsi="Times New Roman" w:cs="Times New Roman"/>
          <w:sz w:val="28"/>
          <w:szCs w:val="28"/>
        </w:rPr>
        <w:t>с.Каразеево</w:t>
      </w:r>
      <w:proofErr w:type="spellEnd"/>
      <w:r w:rsidRPr="00566C3C">
        <w:rPr>
          <w:rFonts w:ascii="Times New Roman" w:hAnsi="Times New Roman" w:cs="Times New Roman"/>
          <w:sz w:val="28"/>
          <w:szCs w:val="28"/>
        </w:rPr>
        <w:t>);</w:t>
      </w:r>
    </w:p>
    <w:p w:rsidR="006C6305" w:rsidRPr="00566C3C" w:rsidRDefault="006C6305" w:rsidP="006C6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305" w:rsidRPr="00566C3C" w:rsidRDefault="006C6305" w:rsidP="006C6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C3C">
        <w:rPr>
          <w:rFonts w:ascii="Times New Roman" w:hAnsi="Times New Roman" w:cs="Times New Roman"/>
          <w:sz w:val="28"/>
          <w:szCs w:val="28"/>
        </w:rPr>
        <w:t xml:space="preserve">Администрацией Мёдовского сельского поселения ежегодно вносятся предложения в администрацию Богучарского муниципального района по ремонту дорог общего пользования местного значения в населенных пунктах Мёдовского сельского поселения  за счет дорожного фонда Богучарского муниципального района. К сожалению, </w:t>
      </w:r>
      <w:r w:rsidR="00BC7A78" w:rsidRPr="00566C3C">
        <w:rPr>
          <w:rFonts w:ascii="Times New Roman" w:hAnsi="Times New Roman" w:cs="Times New Roman"/>
          <w:sz w:val="28"/>
          <w:szCs w:val="28"/>
        </w:rPr>
        <w:t xml:space="preserve"> не все наши предложения поддерживаются. На 2025 год планируется ремонт одной улиц</w:t>
      </w:r>
      <w:proofErr w:type="gramStart"/>
      <w:r w:rsidR="00BC7A78" w:rsidRPr="00566C3C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BC7A78" w:rsidRPr="00566C3C">
        <w:rPr>
          <w:rFonts w:ascii="Times New Roman" w:hAnsi="Times New Roman" w:cs="Times New Roman"/>
          <w:sz w:val="28"/>
          <w:szCs w:val="28"/>
        </w:rPr>
        <w:t xml:space="preserve"> это улица Ленина с. Каразеево </w:t>
      </w:r>
      <w:r w:rsidRPr="0056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305" w:rsidRPr="00566C3C" w:rsidRDefault="006C6305" w:rsidP="006C6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D00" w:rsidRPr="00566C3C" w:rsidRDefault="008A7D00" w:rsidP="002B2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D00" w:rsidRPr="00566C3C" w:rsidRDefault="008A7D00" w:rsidP="002B2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959" w:rsidRPr="00566C3C" w:rsidRDefault="00A21959" w:rsidP="002B2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C3C">
        <w:rPr>
          <w:rFonts w:ascii="Times New Roman" w:hAnsi="Times New Roman" w:cs="Times New Roman"/>
          <w:sz w:val="28"/>
          <w:szCs w:val="28"/>
        </w:rPr>
        <w:t xml:space="preserve"> Подводя итоги, мы понимаем, то, что сделано – это маленькая доля того, что нужно сделать. Поверьте, это не от того, что мы не хотим, есть объективные причины – отсутствие в полной мере средств и субъективные -  мы с Вами еще не в полной мере осознали, что многие проблемы, например</w:t>
      </w:r>
      <w:proofErr w:type="gramStart"/>
      <w:r w:rsidRPr="00566C3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66C3C">
        <w:rPr>
          <w:rFonts w:ascii="Times New Roman" w:hAnsi="Times New Roman" w:cs="Times New Roman"/>
          <w:sz w:val="28"/>
          <w:szCs w:val="28"/>
        </w:rPr>
        <w:t xml:space="preserve"> решение вопросов благоустройства, зависят не только от вложенных денег, а еще от нашей сознательности, личного участия каждого в наведении порядка на своей территории и желания участвовать в жизни своих сел.</w:t>
      </w:r>
    </w:p>
    <w:p w:rsidR="002B2505" w:rsidRPr="00566C3C" w:rsidRDefault="00A21959" w:rsidP="002B2505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566C3C">
        <w:rPr>
          <w:sz w:val="28"/>
          <w:szCs w:val="28"/>
        </w:rPr>
        <w:t xml:space="preserve">    </w:t>
      </w:r>
      <w:r w:rsidR="002B2505" w:rsidRPr="00566C3C">
        <w:rPr>
          <w:sz w:val="28"/>
          <w:szCs w:val="28"/>
          <w:shd w:val="clear" w:color="auto" w:fill="FFFFFF"/>
        </w:rPr>
        <w:t>Выражаю слова благодарности гражданам, руководителям учреждений, расположенных на территории поселения,  депутатам, администрации Богучарского муниципального района, которые оказывают внимание, поддержку и помощь в решении многих проблем на территории нашего общего «дома» - Мёдовского  сельского поселения.</w:t>
      </w:r>
      <w:r w:rsidR="002B2505" w:rsidRPr="00566C3C">
        <w:rPr>
          <w:sz w:val="28"/>
          <w:szCs w:val="28"/>
        </w:rPr>
        <w:t> Надеемся на дальнейшее доверие со стороны жителей и повышение гражданской активности.</w:t>
      </w:r>
    </w:p>
    <w:p w:rsidR="002B2505" w:rsidRPr="00566C3C" w:rsidRDefault="002B2505" w:rsidP="002B2505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566C3C">
        <w:rPr>
          <w:sz w:val="21"/>
          <w:szCs w:val="21"/>
        </w:rPr>
        <w:t> </w:t>
      </w:r>
    </w:p>
    <w:p w:rsidR="002B2505" w:rsidRPr="00566C3C" w:rsidRDefault="002B2505" w:rsidP="002B2505">
      <w:pPr>
        <w:pStyle w:val="a3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 w:rsidRPr="00566C3C">
        <w:rPr>
          <w:sz w:val="28"/>
          <w:szCs w:val="28"/>
          <w:shd w:val="clear" w:color="auto" w:fill="FFFFFF"/>
        </w:rPr>
        <w:t>           Желаю всем вам крепкого здоровья, мира в семьях и на земле, стабильности, уверенности в завтрашнем дне, взаимопонимания, удачи и всего самого доброго!</w:t>
      </w:r>
    </w:p>
    <w:p w:rsidR="002B2505" w:rsidRPr="00566C3C" w:rsidRDefault="002B2505" w:rsidP="002B2505">
      <w:pPr>
        <w:ind w:firstLine="708"/>
      </w:pPr>
    </w:p>
    <w:p w:rsidR="00C65156" w:rsidRPr="00566C3C" w:rsidRDefault="00A21959" w:rsidP="00297127">
      <w:pPr>
        <w:jc w:val="both"/>
        <w:rPr>
          <w:rFonts w:ascii="Times New Roman" w:hAnsi="Times New Roman" w:cs="Times New Roman"/>
          <w:sz w:val="28"/>
          <w:szCs w:val="28"/>
        </w:rPr>
      </w:pPr>
      <w:r w:rsidRPr="00566C3C">
        <w:rPr>
          <w:rFonts w:ascii="Times New Roman" w:hAnsi="Times New Roman" w:cs="Times New Roman"/>
          <w:sz w:val="28"/>
          <w:szCs w:val="28"/>
        </w:rPr>
        <w:t xml:space="preserve">                Глава </w:t>
      </w:r>
      <w:r w:rsidR="008B3EBB" w:rsidRPr="00566C3C">
        <w:rPr>
          <w:rFonts w:ascii="Times New Roman" w:hAnsi="Times New Roman" w:cs="Times New Roman"/>
          <w:sz w:val="28"/>
          <w:szCs w:val="28"/>
        </w:rPr>
        <w:t>Мёдовского</w:t>
      </w:r>
      <w:r w:rsidRPr="00566C3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С.В.Чупраков</w:t>
      </w:r>
    </w:p>
    <w:sectPr w:rsidR="00C65156" w:rsidRPr="00566C3C" w:rsidSect="00A2195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1748"/>
    <w:multiLevelType w:val="hybridMultilevel"/>
    <w:tmpl w:val="6FD0129E"/>
    <w:lvl w:ilvl="0" w:tplc="FD4C090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D220A"/>
    <w:multiLevelType w:val="multilevel"/>
    <w:tmpl w:val="1CC64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496684"/>
    <w:multiLevelType w:val="multilevel"/>
    <w:tmpl w:val="56CE9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959"/>
    <w:rsid w:val="0006394F"/>
    <w:rsid w:val="00080C9F"/>
    <w:rsid w:val="000F1D0E"/>
    <w:rsid w:val="000F251A"/>
    <w:rsid w:val="00171A9B"/>
    <w:rsid w:val="0019474D"/>
    <w:rsid w:val="00200555"/>
    <w:rsid w:val="00267F66"/>
    <w:rsid w:val="00273601"/>
    <w:rsid w:val="00275501"/>
    <w:rsid w:val="00297127"/>
    <w:rsid w:val="002B2505"/>
    <w:rsid w:val="00357D0C"/>
    <w:rsid w:val="00370A43"/>
    <w:rsid w:val="003B253D"/>
    <w:rsid w:val="003B381A"/>
    <w:rsid w:val="00457B46"/>
    <w:rsid w:val="00476D14"/>
    <w:rsid w:val="004871AE"/>
    <w:rsid w:val="004A04CE"/>
    <w:rsid w:val="004E7361"/>
    <w:rsid w:val="00550FB8"/>
    <w:rsid w:val="00566C3C"/>
    <w:rsid w:val="0059316C"/>
    <w:rsid w:val="0062373F"/>
    <w:rsid w:val="006C6305"/>
    <w:rsid w:val="007638F2"/>
    <w:rsid w:val="007725C2"/>
    <w:rsid w:val="0078046B"/>
    <w:rsid w:val="0078321B"/>
    <w:rsid w:val="00790BB5"/>
    <w:rsid w:val="00797A16"/>
    <w:rsid w:val="007C7CDF"/>
    <w:rsid w:val="007D5D1E"/>
    <w:rsid w:val="007E5C9C"/>
    <w:rsid w:val="007E6875"/>
    <w:rsid w:val="00875FE0"/>
    <w:rsid w:val="00882EEB"/>
    <w:rsid w:val="008836EE"/>
    <w:rsid w:val="008A6B7D"/>
    <w:rsid w:val="008A7D00"/>
    <w:rsid w:val="008B2E53"/>
    <w:rsid w:val="008B3152"/>
    <w:rsid w:val="008B3EBB"/>
    <w:rsid w:val="00901DEE"/>
    <w:rsid w:val="00910452"/>
    <w:rsid w:val="00910D4B"/>
    <w:rsid w:val="00917E0E"/>
    <w:rsid w:val="00995568"/>
    <w:rsid w:val="00996476"/>
    <w:rsid w:val="009F7DB2"/>
    <w:rsid w:val="00A21959"/>
    <w:rsid w:val="00A464A9"/>
    <w:rsid w:val="00A90005"/>
    <w:rsid w:val="00AD18BC"/>
    <w:rsid w:val="00AD3932"/>
    <w:rsid w:val="00B055A1"/>
    <w:rsid w:val="00BB0D09"/>
    <w:rsid w:val="00BC7A78"/>
    <w:rsid w:val="00BE7DEE"/>
    <w:rsid w:val="00C35D16"/>
    <w:rsid w:val="00C65156"/>
    <w:rsid w:val="00CC024F"/>
    <w:rsid w:val="00D277FC"/>
    <w:rsid w:val="00D661F2"/>
    <w:rsid w:val="00DF14B5"/>
    <w:rsid w:val="00E02C21"/>
    <w:rsid w:val="00E03A84"/>
    <w:rsid w:val="00EF1AF0"/>
    <w:rsid w:val="00F0488F"/>
    <w:rsid w:val="00F22C19"/>
    <w:rsid w:val="00F27AD4"/>
    <w:rsid w:val="00F6583D"/>
    <w:rsid w:val="00FB54D8"/>
    <w:rsid w:val="00FC3A0D"/>
    <w:rsid w:val="00F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1959"/>
  </w:style>
  <w:style w:type="paragraph" w:styleId="a3">
    <w:name w:val="Normal (Web)"/>
    <w:basedOn w:val="a"/>
    <w:uiPriority w:val="99"/>
    <w:semiHidden/>
    <w:unhideWhenUsed/>
    <w:rsid w:val="00A2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54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B5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0"/>
    <w:rsid w:val="00F0488F"/>
  </w:style>
  <w:style w:type="table" w:styleId="a4">
    <w:name w:val="Table Grid"/>
    <w:basedOn w:val="a1"/>
    <w:uiPriority w:val="59"/>
    <w:rsid w:val="000F1D0E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9F7D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E748-3D4F-4397-8DFD-BFFD8AC5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Войтикова Ирина Николаевна</cp:lastModifiedBy>
  <cp:revision>43</cp:revision>
  <cp:lastPrinted>2025-02-07T06:31:00Z</cp:lastPrinted>
  <dcterms:created xsi:type="dcterms:W3CDTF">2022-01-21T11:12:00Z</dcterms:created>
  <dcterms:modified xsi:type="dcterms:W3CDTF">2025-03-19T10:52:00Z</dcterms:modified>
</cp:coreProperties>
</file>