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  <w:u w:val="single"/>
        </w:rPr>
      </w:pPr>
      <w:r w:rsidRPr="00EA20B0">
        <w:rPr>
          <w:b/>
          <w:bCs/>
          <w:color w:val="000000"/>
          <w:sz w:val="26"/>
          <w:szCs w:val="26"/>
        </w:rPr>
        <w:t>ОТЧЕТ</w:t>
      </w:r>
    </w:p>
    <w:p w:rsidR="00703A6C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A20B0">
        <w:rPr>
          <w:b/>
          <w:bCs/>
          <w:color w:val="000000"/>
          <w:sz w:val="26"/>
          <w:szCs w:val="26"/>
        </w:rPr>
        <w:t xml:space="preserve">главы Липчанского сельского поселения Богучарского    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A20B0">
        <w:rPr>
          <w:b/>
          <w:bCs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533531" w:rsidRPr="00EA20B0" w:rsidRDefault="00845A01" w:rsidP="00880B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A20B0">
        <w:rPr>
          <w:b/>
          <w:bCs/>
          <w:color w:val="000000"/>
          <w:sz w:val="26"/>
          <w:szCs w:val="26"/>
        </w:rPr>
        <w:t xml:space="preserve">о работе администрации за </w:t>
      </w:r>
      <w:r w:rsidR="006F08B2">
        <w:rPr>
          <w:b/>
          <w:bCs/>
          <w:color w:val="000000"/>
          <w:sz w:val="26"/>
          <w:szCs w:val="26"/>
        </w:rPr>
        <w:t>2024</w:t>
      </w:r>
      <w:r w:rsidR="00533531" w:rsidRPr="00EA20B0">
        <w:rPr>
          <w:b/>
          <w:bCs/>
          <w:color w:val="000000"/>
          <w:sz w:val="26"/>
          <w:szCs w:val="26"/>
        </w:rPr>
        <w:t xml:space="preserve"> г.</w:t>
      </w:r>
    </w:p>
    <w:p w:rsidR="00533531" w:rsidRPr="00EA20B0" w:rsidRDefault="00533531" w:rsidP="00880B1F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533531" w:rsidRPr="00EA20B0" w:rsidRDefault="00533531" w:rsidP="007B0840">
      <w:pPr>
        <w:pStyle w:val="a3"/>
        <w:spacing w:before="0" w:after="0"/>
        <w:jc w:val="center"/>
        <w:textAlignment w:val="top"/>
        <w:rPr>
          <w:bCs/>
          <w:color w:val="000000"/>
          <w:sz w:val="26"/>
          <w:szCs w:val="26"/>
        </w:rPr>
      </w:pPr>
      <w:r w:rsidRPr="00EA20B0">
        <w:rPr>
          <w:bCs/>
          <w:color w:val="000000"/>
          <w:sz w:val="26"/>
          <w:szCs w:val="26"/>
        </w:rPr>
        <w:t xml:space="preserve">Уважаемые   </w:t>
      </w:r>
      <w:r w:rsidR="00545D80" w:rsidRPr="00EA20B0">
        <w:rPr>
          <w:bCs/>
          <w:color w:val="000000"/>
          <w:sz w:val="26"/>
          <w:szCs w:val="26"/>
        </w:rPr>
        <w:t>депутаты Липчанского сельского поселения</w:t>
      </w:r>
      <w:proofErr w:type="gramStart"/>
      <w:r w:rsidR="00545D80" w:rsidRPr="00EA20B0">
        <w:rPr>
          <w:bCs/>
          <w:color w:val="000000"/>
          <w:sz w:val="26"/>
          <w:szCs w:val="26"/>
        </w:rPr>
        <w:t xml:space="preserve"> </w:t>
      </w:r>
      <w:r w:rsidRPr="00EA20B0">
        <w:rPr>
          <w:bCs/>
          <w:color w:val="000000"/>
          <w:sz w:val="26"/>
          <w:szCs w:val="26"/>
        </w:rPr>
        <w:t>!</w:t>
      </w:r>
      <w:proofErr w:type="gramEnd"/>
    </w:p>
    <w:p w:rsidR="00533531" w:rsidRPr="00EA20B0" w:rsidRDefault="00533531" w:rsidP="007B0840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   В соответствии с Уставом  Липчанского сельского поселения   на обсуждение и оценку общественности представляется отчет</w:t>
      </w:r>
      <w:r w:rsidR="00E972F4" w:rsidRPr="00EA20B0">
        <w:rPr>
          <w:sz w:val="26"/>
          <w:szCs w:val="26"/>
        </w:rPr>
        <w:t xml:space="preserve"> о работе администрации за  </w:t>
      </w:r>
      <w:bookmarkStart w:id="0" w:name="_GoBack"/>
      <w:r w:rsidR="006F08B2">
        <w:rPr>
          <w:sz w:val="26"/>
          <w:szCs w:val="26"/>
        </w:rPr>
        <w:t>2024</w:t>
      </w:r>
      <w:r w:rsidRPr="00EA20B0">
        <w:rPr>
          <w:sz w:val="26"/>
          <w:szCs w:val="26"/>
        </w:rPr>
        <w:t xml:space="preserve"> </w:t>
      </w:r>
      <w:bookmarkEnd w:id="0"/>
      <w:r w:rsidRPr="00EA20B0">
        <w:rPr>
          <w:sz w:val="26"/>
          <w:szCs w:val="26"/>
        </w:rPr>
        <w:t>год.</w:t>
      </w:r>
    </w:p>
    <w:p w:rsidR="00533531" w:rsidRPr="00EA20B0" w:rsidRDefault="00703A6C" w:rsidP="007B0840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>Буду признателе</w:t>
      </w:r>
      <w:r w:rsidR="0088654E" w:rsidRPr="00EA20B0">
        <w:rPr>
          <w:sz w:val="26"/>
          <w:szCs w:val="26"/>
        </w:rPr>
        <w:t>н</w:t>
      </w:r>
      <w:r w:rsidR="00533531" w:rsidRPr="00EA20B0">
        <w:rPr>
          <w:sz w:val="26"/>
          <w:szCs w:val="26"/>
        </w:rPr>
        <w:t xml:space="preserve"> за замечания и предложения, которые вы выскажете в ходе нашего отчета.</w:t>
      </w:r>
    </w:p>
    <w:p w:rsidR="00533531" w:rsidRPr="00EA20B0" w:rsidRDefault="00533531" w:rsidP="007B0840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>Считаю, что такой разговор необходим, так как он поможет оценить не только сделанное, но и сверить наши совместные планы на ближайшее время.</w:t>
      </w:r>
    </w:p>
    <w:p w:rsidR="00533531" w:rsidRPr="00EA20B0" w:rsidRDefault="005122E4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sz w:val="26"/>
          <w:szCs w:val="26"/>
        </w:rPr>
        <w:t xml:space="preserve"> </w:t>
      </w:r>
      <w:r w:rsidR="00533531" w:rsidRPr="00EA20B0">
        <w:rPr>
          <w:color w:val="333333"/>
          <w:sz w:val="26"/>
          <w:szCs w:val="26"/>
        </w:rPr>
        <w:t>     Представляя свой отчет о работе администрации Липчанск</w:t>
      </w:r>
      <w:r w:rsidR="004F0EE9" w:rsidRPr="00EA20B0">
        <w:rPr>
          <w:color w:val="333333"/>
          <w:sz w:val="26"/>
          <w:szCs w:val="26"/>
        </w:rPr>
        <w:t xml:space="preserve">ого сельского поселения за  </w:t>
      </w:r>
      <w:r w:rsidR="006F08B2">
        <w:rPr>
          <w:color w:val="333333"/>
          <w:sz w:val="26"/>
          <w:szCs w:val="26"/>
        </w:rPr>
        <w:t>2024</w:t>
      </w:r>
      <w:r w:rsidR="00533531" w:rsidRPr="00EA20B0">
        <w:rPr>
          <w:color w:val="333333"/>
          <w:sz w:val="26"/>
          <w:szCs w:val="26"/>
        </w:rPr>
        <w:t xml:space="preserve">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A20B0">
        <w:rPr>
          <w:color w:val="000000"/>
          <w:sz w:val="26"/>
          <w:szCs w:val="26"/>
        </w:rPr>
        <w:t xml:space="preserve">Главными задачами в работе </w:t>
      </w:r>
      <w:r w:rsidR="009F4D8C" w:rsidRPr="00EA20B0">
        <w:rPr>
          <w:color w:val="000000"/>
          <w:sz w:val="26"/>
          <w:szCs w:val="26"/>
        </w:rPr>
        <w:t xml:space="preserve">администрации поселения  в  </w:t>
      </w:r>
      <w:r w:rsidR="006F08B2">
        <w:rPr>
          <w:color w:val="000000"/>
          <w:sz w:val="26"/>
          <w:szCs w:val="26"/>
        </w:rPr>
        <w:t>2024</w:t>
      </w:r>
      <w:r w:rsidRPr="00EA20B0">
        <w:rPr>
          <w:color w:val="000000"/>
          <w:sz w:val="26"/>
          <w:szCs w:val="26"/>
        </w:rPr>
        <w:t xml:space="preserve">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 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20B0">
        <w:rPr>
          <w:color w:val="000000"/>
          <w:sz w:val="26"/>
          <w:szCs w:val="26"/>
        </w:rPr>
        <w:t xml:space="preserve">  В состав Липчанского сельского поселения   входят 4 населенн</w:t>
      </w:r>
      <w:r w:rsidR="0088654E" w:rsidRPr="00EA20B0">
        <w:rPr>
          <w:color w:val="000000"/>
          <w:sz w:val="26"/>
          <w:szCs w:val="26"/>
        </w:rPr>
        <w:t>ых п</w:t>
      </w:r>
      <w:r w:rsidR="00845A01" w:rsidRPr="00EA20B0">
        <w:rPr>
          <w:color w:val="000000"/>
          <w:sz w:val="26"/>
          <w:szCs w:val="26"/>
        </w:rPr>
        <w:t xml:space="preserve">ункта, в которых проживает  </w:t>
      </w:r>
      <w:r w:rsidR="00D03B20">
        <w:rPr>
          <w:color w:val="000000"/>
          <w:sz w:val="26"/>
          <w:szCs w:val="26"/>
        </w:rPr>
        <w:t>1369</w:t>
      </w:r>
      <w:r w:rsidRPr="00EA20B0">
        <w:rPr>
          <w:color w:val="000000"/>
          <w:sz w:val="26"/>
          <w:szCs w:val="26"/>
        </w:rPr>
        <w:t xml:space="preserve"> человек зарегистриров</w:t>
      </w:r>
      <w:r w:rsidR="00BB7414" w:rsidRPr="00EA20B0">
        <w:rPr>
          <w:color w:val="000000"/>
          <w:sz w:val="26"/>
          <w:szCs w:val="26"/>
        </w:rPr>
        <w:t>анных постоянно</w:t>
      </w:r>
      <w:r w:rsidRPr="00EA20B0">
        <w:rPr>
          <w:color w:val="000000"/>
          <w:sz w:val="26"/>
          <w:szCs w:val="26"/>
        </w:rPr>
        <w:t xml:space="preserve">.   Трудоспособного населения -  </w:t>
      </w:r>
      <w:r w:rsidR="00845A01" w:rsidRPr="00EA20B0">
        <w:rPr>
          <w:color w:val="000000"/>
          <w:sz w:val="26"/>
          <w:szCs w:val="26"/>
        </w:rPr>
        <w:t>824</w:t>
      </w:r>
      <w:r w:rsidRPr="00EA20B0">
        <w:rPr>
          <w:color w:val="000000"/>
          <w:sz w:val="26"/>
          <w:szCs w:val="26"/>
        </w:rPr>
        <w:t>, пенсионеров -</w:t>
      </w:r>
      <w:r w:rsidR="00845A01" w:rsidRPr="00EA20B0">
        <w:rPr>
          <w:color w:val="000000"/>
          <w:sz w:val="26"/>
          <w:szCs w:val="26"/>
        </w:rPr>
        <w:t>366</w:t>
      </w:r>
      <w:r w:rsidRPr="00EA20B0">
        <w:rPr>
          <w:color w:val="000000"/>
          <w:sz w:val="26"/>
          <w:szCs w:val="26"/>
        </w:rPr>
        <w:t xml:space="preserve">, узники-  </w:t>
      </w:r>
      <w:r w:rsidR="00D03B20">
        <w:rPr>
          <w:color w:val="000000"/>
          <w:sz w:val="26"/>
          <w:szCs w:val="26"/>
        </w:rPr>
        <w:t>28</w:t>
      </w:r>
      <w:r w:rsidRPr="00EA20B0">
        <w:rPr>
          <w:color w:val="000000"/>
          <w:sz w:val="26"/>
          <w:szCs w:val="26"/>
        </w:rPr>
        <w:t xml:space="preserve"> человек</w:t>
      </w:r>
      <w:r w:rsidR="007A1478" w:rsidRPr="00EA20B0">
        <w:rPr>
          <w:color w:val="000000"/>
          <w:sz w:val="26"/>
          <w:szCs w:val="26"/>
        </w:rPr>
        <w:t>а</w:t>
      </w:r>
      <w:r w:rsidRPr="00EA20B0">
        <w:rPr>
          <w:color w:val="000000"/>
          <w:sz w:val="26"/>
          <w:szCs w:val="26"/>
        </w:rPr>
        <w:t>,</w:t>
      </w:r>
      <w:r w:rsidR="00BB7414" w:rsidRPr="00EA20B0">
        <w:rPr>
          <w:color w:val="000000"/>
          <w:sz w:val="26"/>
          <w:szCs w:val="26"/>
        </w:rPr>
        <w:t xml:space="preserve"> </w:t>
      </w:r>
      <w:r w:rsidRPr="00EA20B0">
        <w:rPr>
          <w:color w:val="000000"/>
          <w:sz w:val="26"/>
          <w:szCs w:val="26"/>
        </w:rPr>
        <w:t xml:space="preserve">инвалидов -  </w:t>
      </w:r>
      <w:r w:rsidR="009F4D8C" w:rsidRPr="00EA20B0">
        <w:rPr>
          <w:color w:val="000000"/>
          <w:sz w:val="26"/>
          <w:szCs w:val="26"/>
        </w:rPr>
        <w:t>66</w:t>
      </w:r>
      <w:r w:rsidR="00845A01" w:rsidRPr="00EA20B0">
        <w:rPr>
          <w:color w:val="000000"/>
          <w:sz w:val="26"/>
          <w:szCs w:val="26"/>
        </w:rPr>
        <w:t xml:space="preserve"> человек</w:t>
      </w:r>
      <w:r w:rsidRPr="00EA20B0">
        <w:rPr>
          <w:color w:val="000000"/>
          <w:sz w:val="26"/>
          <w:szCs w:val="26"/>
        </w:rPr>
        <w:t xml:space="preserve">, детей школьного возраста- </w:t>
      </w:r>
      <w:r w:rsidR="00845A01" w:rsidRPr="00EA20B0">
        <w:rPr>
          <w:color w:val="000000"/>
          <w:sz w:val="26"/>
          <w:szCs w:val="26"/>
        </w:rPr>
        <w:t>183</w:t>
      </w:r>
      <w:r w:rsidRPr="00EA20B0">
        <w:rPr>
          <w:color w:val="000000"/>
          <w:sz w:val="26"/>
          <w:szCs w:val="26"/>
        </w:rPr>
        <w:t xml:space="preserve">, детей дошкольного возраста – </w:t>
      </w:r>
      <w:r w:rsidR="00845A01" w:rsidRPr="00EA20B0">
        <w:rPr>
          <w:color w:val="000000"/>
          <w:sz w:val="26"/>
          <w:szCs w:val="26"/>
        </w:rPr>
        <w:t>68</w:t>
      </w:r>
      <w:r w:rsidRPr="00EA20B0">
        <w:rPr>
          <w:color w:val="000000"/>
          <w:sz w:val="26"/>
          <w:szCs w:val="26"/>
        </w:rPr>
        <w:t>, учащ</w:t>
      </w:r>
      <w:r w:rsidR="009F4D8C" w:rsidRPr="00EA20B0">
        <w:rPr>
          <w:color w:val="000000"/>
          <w:sz w:val="26"/>
          <w:szCs w:val="26"/>
        </w:rPr>
        <w:t xml:space="preserve">аяся </w:t>
      </w:r>
      <w:r w:rsidR="00D03B20">
        <w:rPr>
          <w:color w:val="000000"/>
          <w:sz w:val="26"/>
          <w:szCs w:val="26"/>
        </w:rPr>
        <w:t>молодежь -34</w:t>
      </w:r>
      <w:r w:rsidRPr="00EA20B0">
        <w:rPr>
          <w:color w:val="000000"/>
          <w:sz w:val="26"/>
          <w:szCs w:val="26"/>
        </w:rPr>
        <w:t xml:space="preserve"> умерло  -</w:t>
      </w:r>
      <w:r w:rsidR="00D03B20">
        <w:rPr>
          <w:color w:val="000000"/>
          <w:sz w:val="26"/>
          <w:szCs w:val="26"/>
        </w:rPr>
        <w:t xml:space="preserve"> 29 </w:t>
      </w:r>
      <w:r w:rsidRPr="00EA20B0">
        <w:rPr>
          <w:color w:val="000000"/>
          <w:sz w:val="26"/>
          <w:szCs w:val="26"/>
        </w:rPr>
        <w:t xml:space="preserve"> человек</w:t>
      </w:r>
      <w:proofErr w:type="gramStart"/>
      <w:r w:rsidRPr="00EA20B0">
        <w:rPr>
          <w:color w:val="000000"/>
          <w:sz w:val="26"/>
          <w:szCs w:val="26"/>
        </w:rPr>
        <w:t xml:space="preserve"> ,</w:t>
      </w:r>
      <w:proofErr w:type="gramEnd"/>
      <w:r w:rsidRPr="00EA20B0">
        <w:rPr>
          <w:color w:val="000000"/>
          <w:sz w:val="26"/>
          <w:szCs w:val="26"/>
        </w:rPr>
        <w:t xml:space="preserve"> родилось -</w:t>
      </w:r>
      <w:r w:rsidR="00D03B20">
        <w:rPr>
          <w:color w:val="000000"/>
          <w:sz w:val="26"/>
          <w:szCs w:val="26"/>
        </w:rPr>
        <w:t>8</w:t>
      </w:r>
      <w:r w:rsidRPr="00EA20B0">
        <w:rPr>
          <w:color w:val="000000"/>
          <w:sz w:val="26"/>
          <w:szCs w:val="26"/>
        </w:rPr>
        <w:t xml:space="preserve"> человек</w:t>
      </w:r>
      <w:r w:rsidR="0088654E" w:rsidRPr="00EA20B0">
        <w:rPr>
          <w:color w:val="000000"/>
          <w:sz w:val="26"/>
          <w:szCs w:val="26"/>
        </w:rPr>
        <w:t>.</w:t>
      </w:r>
      <w:r w:rsidRPr="00EA20B0">
        <w:rPr>
          <w:color w:val="000000"/>
          <w:sz w:val="26"/>
          <w:szCs w:val="26"/>
        </w:rPr>
        <w:t xml:space="preserve"> В итоге демографическая ситуация на территории сельского поселения характеризуется увеличением смерт</w:t>
      </w:r>
      <w:r w:rsidR="00BB7414" w:rsidRPr="00EA20B0">
        <w:rPr>
          <w:color w:val="000000"/>
          <w:sz w:val="26"/>
          <w:szCs w:val="26"/>
        </w:rPr>
        <w:t>ности и уменьшением рождаемости</w:t>
      </w:r>
      <w:r w:rsidRPr="00EA20B0">
        <w:rPr>
          <w:color w:val="000000"/>
          <w:sz w:val="26"/>
          <w:szCs w:val="26"/>
        </w:rPr>
        <w:t>.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6"/>
          <w:szCs w:val="26"/>
        </w:rPr>
      </w:pP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6"/>
          <w:szCs w:val="26"/>
        </w:rPr>
      </w:pPr>
    </w:p>
    <w:p w:rsidR="00533531" w:rsidRPr="00EA20B0" w:rsidRDefault="00533531" w:rsidP="00D77B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ВОИНСКИЙ УЧЕТ</w:t>
      </w:r>
    </w:p>
    <w:p w:rsidR="00533531" w:rsidRPr="00EA20B0" w:rsidRDefault="00533531" w:rsidP="00D77BB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Всего на первичном воинском учете в сельском поселении состоит  </w:t>
      </w:r>
      <w:r w:rsidR="007A5F59" w:rsidRPr="00EA20B0">
        <w:rPr>
          <w:color w:val="333333"/>
          <w:sz w:val="26"/>
          <w:szCs w:val="26"/>
        </w:rPr>
        <w:t>244</w:t>
      </w:r>
      <w:r w:rsidR="00CA744E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>человек военнообязанный</w:t>
      </w:r>
      <w:r w:rsidRPr="00EA20B0">
        <w:rPr>
          <w:rFonts w:ascii="Arial" w:hAnsi="Arial" w:cs="Arial"/>
          <w:color w:val="333333"/>
          <w:sz w:val="26"/>
          <w:szCs w:val="26"/>
        </w:rPr>
        <w:t xml:space="preserve">, </w:t>
      </w:r>
      <w:r w:rsidRPr="00EA20B0">
        <w:rPr>
          <w:color w:val="333333"/>
          <w:sz w:val="26"/>
          <w:szCs w:val="26"/>
        </w:rPr>
        <w:t>в том числе: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офицеры запаса –</w:t>
      </w:r>
      <w:r w:rsidR="007A5F59" w:rsidRPr="00EA20B0">
        <w:rPr>
          <w:color w:val="333333"/>
          <w:sz w:val="26"/>
          <w:szCs w:val="26"/>
        </w:rPr>
        <w:t xml:space="preserve"> 5</w:t>
      </w:r>
      <w:r w:rsidR="00EA310C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>человек;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прапорщики, мичманы, сержанты, солдаты, матросы запаса – </w:t>
      </w:r>
      <w:r w:rsidR="007A5F59" w:rsidRPr="00EA20B0">
        <w:rPr>
          <w:color w:val="333333"/>
          <w:sz w:val="26"/>
          <w:szCs w:val="26"/>
        </w:rPr>
        <w:t>229</w:t>
      </w:r>
      <w:r w:rsidR="00CA744E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>человек;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rFonts w:ascii="Arial" w:hAnsi="Arial" w:cs="Arial"/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 xml:space="preserve">призывников - </w:t>
      </w:r>
      <w:r w:rsidR="007A5F59" w:rsidRPr="00EA20B0">
        <w:rPr>
          <w:color w:val="333333"/>
          <w:sz w:val="26"/>
          <w:szCs w:val="26"/>
        </w:rPr>
        <w:t>10</w:t>
      </w:r>
      <w:r w:rsidRPr="00EA20B0">
        <w:rPr>
          <w:color w:val="333333"/>
          <w:sz w:val="26"/>
          <w:szCs w:val="26"/>
        </w:rPr>
        <w:t xml:space="preserve"> человек;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в весенне-летний призыв в ряды Российской Армии призваны </w:t>
      </w:r>
      <w:r w:rsidR="00D03B20">
        <w:rPr>
          <w:color w:val="333333"/>
          <w:sz w:val="26"/>
          <w:szCs w:val="26"/>
        </w:rPr>
        <w:t>4</w:t>
      </w:r>
      <w:r w:rsidRPr="00EA20B0">
        <w:rPr>
          <w:color w:val="333333"/>
          <w:sz w:val="26"/>
          <w:szCs w:val="26"/>
        </w:rPr>
        <w:t xml:space="preserve"> человек</w:t>
      </w:r>
      <w:r w:rsidR="00D03B20">
        <w:rPr>
          <w:color w:val="333333"/>
          <w:sz w:val="26"/>
          <w:szCs w:val="26"/>
        </w:rPr>
        <w:t>а</w:t>
      </w:r>
      <w:r w:rsidR="005F5F0E" w:rsidRPr="00EA20B0">
        <w:rPr>
          <w:color w:val="333333"/>
          <w:sz w:val="26"/>
          <w:szCs w:val="26"/>
        </w:rPr>
        <w:t>.</w:t>
      </w:r>
      <w:r w:rsidRPr="00EA20B0">
        <w:rPr>
          <w:color w:val="333333"/>
          <w:sz w:val="26"/>
          <w:szCs w:val="26"/>
        </w:rPr>
        <w:t xml:space="preserve">  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 На осуществление полномочий по первичному   воинскому учету, из средств федерального бюджета выделено </w:t>
      </w:r>
      <w:r w:rsidR="00D03B20">
        <w:rPr>
          <w:color w:val="333333"/>
          <w:sz w:val="26"/>
          <w:szCs w:val="26"/>
        </w:rPr>
        <w:t>113,3</w:t>
      </w:r>
      <w:r w:rsidRPr="00EA20B0">
        <w:rPr>
          <w:color w:val="333333"/>
          <w:sz w:val="26"/>
          <w:szCs w:val="26"/>
        </w:rPr>
        <w:t xml:space="preserve"> тыс. руб., из них   освоено   </w:t>
      </w:r>
      <w:r w:rsidR="00D03B20">
        <w:rPr>
          <w:color w:val="333333"/>
          <w:sz w:val="26"/>
          <w:szCs w:val="26"/>
        </w:rPr>
        <w:t>113,3</w:t>
      </w:r>
      <w:r w:rsidRPr="00EA20B0">
        <w:rPr>
          <w:color w:val="333333"/>
          <w:sz w:val="26"/>
          <w:szCs w:val="26"/>
        </w:rPr>
        <w:t xml:space="preserve"> тыс. руб.</w:t>
      </w:r>
    </w:p>
    <w:p w:rsidR="00533531" w:rsidRPr="00EA20B0" w:rsidRDefault="00533531" w:rsidP="00880B1F">
      <w:pPr>
        <w:shd w:val="clear" w:color="auto" w:fill="FFFFFF"/>
        <w:ind w:firstLine="440"/>
        <w:jc w:val="both"/>
        <w:rPr>
          <w:b/>
          <w:bCs/>
          <w:color w:val="333333"/>
          <w:sz w:val="26"/>
          <w:szCs w:val="26"/>
        </w:rPr>
      </w:pPr>
    </w:p>
    <w:p w:rsidR="00533531" w:rsidRPr="00EA20B0" w:rsidRDefault="00533531" w:rsidP="005F5F0E">
      <w:pPr>
        <w:shd w:val="clear" w:color="auto" w:fill="FFFFFF"/>
        <w:jc w:val="center"/>
        <w:rPr>
          <w:rFonts w:ascii="Arial" w:hAnsi="Arial" w:cs="Arial"/>
          <w:color w:val="333333"/>
          <w:sz w:val="26"/>
          <w:szCs w:val="26"/>
        </w:rPr>
      </w:pPr>
    </w:p>
    <w:p w:rsidR="00B83A57" w:rsidRPr="00EA20B0" w:rsidRDefault="00B75ADF" w:rsidP="005F5F0E">
      <w:pPr>
        <w:shd w:val="clear" w:color="auto" w:fill="FFFFFF"/>
        <w:jc w:val="center"/>
        <w:rPr>
          <w:b/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БЛАГОУСТРОЙСТВО</w:t>
      </w:r>
    </w:p>
    <w:p w:rsidR="007A5F59" w:rsidRPr="00EA20B0" w:rsidRDefault="00B75ADF" w:rsidP="00B75ADF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EA20B0">
        <w:rPr>
          <w:bCs/>
          <w:color w:val="333333"/>
          <w:sz w:val="26"/>
          <w:szCs w:val="26"/>
        </w:rPr>
        <w:t xml:space="preserve">       На территории Липчан</w:t>
      </w:r>
      <w:r w:rsidR="007A5F59" w:rsidRPr="00EA20B0">
        <w:rPr>
          <w:bCs/>
          <w:color w:val="333333"/>
          <w:sz w:val="26"/>
          <w:szCs w:val="26"/>
        </w:rPr>
        <w:t xml:space="preserve">ского сельского поселения в </w:t>
      </w:r>
      <w:r w:rsidR="006F08B2">
        <w:rPr>
          <w:bCs/>
          <w:color w:val="333333"/>
          <w:sz w:val="26"/>
          <w:szCs w:val="26"/>
        </w:rPr>
        <w:t>2024</w:t>
      </w:r>
      <w:r w:rsidRPr="00EA20B0">
        <w:rPr>
          <w:bCs/>
          <w:color w:val="333333"/>
          <w:sz w:val="26"/>
          <w:szCs w:val="26"/>
        </w:rPr>
        <w:t xml:space="preserve"> году</w:t>
      </w:r>
      <w:r w:rsidR="004C42FC" w:rsidRPr="00EA20B0">
        <w:rPr>
          <w:bCs/>
          <w:color w:val="333333"/>
          <w:sz w:val="26"/>
          <w:szCs w:val="26"/>
        </w:rPr>
        <w:t xml:space="preserve"> произведена расчистка </w:t>
      </w:r>
      <w:r w:rsidR="00D03B20">
        <w:rPr>
          <w:bCs/>
          <w:color w:val="333333"/>
          <w:sz w:val="26"/>
          <w:szCs w:val="26"/>
        </w:rPr>
        <w:t>периметра</w:t>
      </w:r>
      <w:r w:rsidR="004C42FC" w:rsidRPr="00EA20B0">
        <w:rPr>
          <w:bCs/>
          <w:color w:val="333333"/>
          <w:sz w:val="26"/>
          <w:szCs w:val="26"/>
        </w:rPr>
        <w:t xml:space="preserve"> от поросли и деревьев для монтажа </w:t>
      </w:r>
      <w:r w:rsidR="00D03B20">
        <w:rPr>
          <w:bCs/>
          <w:color w:val="333333"/>
          <w:sz w:val="26"/>
          <w:szCs w:val="26"/>
        </w:rPr>
        <w:t>ограждения кладбища, произведен</w:t>
      </w:r>
      <w:r w:rsidR="004C42FC" w:rsidRPr="00EA20B0">
        <w:rPr>
          <w:bCs/>
          <w:color w:val="333333"/>
          <w:sz w:val="26"/>
          <w:szCs w:val="26"/>
        </w:rPr>
        <w:t xml:space="preserve"> монтаж ограждения кладби</w:t>
      </w:r>
      <w:r w:rsidR="00D03B20">
        <w:rPr>
          <w:bCs/>
          <w:color w:val="333333"/>
          <w:sz w:val="26"/>
          <w:szCs w:val="26"/>
        </w:rPr>
        <w:t>ща в с. Липчанка по ул. Кирова.</w:t>
      </w:r>
      <w:r w:rsidR="00D92212">
        <w:rPr>
          <w:bCs/>
          <w:color w:val="333333"/>
          <w:sz w:val="26"/>
          <w:szCs w:val="26"/>
        </w:rPr>
        <w:t xml:space="preserve"> За счет средств субсидии из областного бюджета проведен ремонт Братской могилы № 62 в с. </w:t>
      </w:r>
      <w:proofErr w:type="spellStart"/>
      <w:r w:rsidR="00D92212">
        <w:rPr>
          <w:bCs/>
          <w:color w:val="333333"/>
          <w:sz w:val="26"/>
          <w:szCs w:val="26"/>
        </w:rPr>
        <w:t>Шуриновка</w:t>
      </w:r>
      <w:proofErr w:type="spellEnd"/>
      <w:r w:rsidR="00D92212">
        <w:rPr>
          <w:bCs/>
          <w:color w:val="333333"/>
          <w:sz w:val="26"/>
          <w:szCs w:val="26"/>
        </w:rPr>
        <w:t xml:space="preserve">, были проведены работы по </w:t>
      </w:r>
      <w:r w:rsidR="00D92212">
        <w:rPr>
          <w:bCs/>
          <w:color w:val="333333"/>
          <w:sz w:val="26"/>
          <w:szCs w:val="26"/>
        </w:rPr>
        <w:lastRenderedPageBreak/>
        <w:t xml:space="preserve">благоустройстве территории около Братской могилы и заменена фигура солдата на </w:t>
      </w:r>
      <w:proofErr w:type="gramStart"/>
      <w:r w:rsidR="00D92212">
        <w:rPr>
          <w:bCs/>
          <w:color w:val="333333"/>
          <w:sz w:val="26"/>
          <w:szCs w:val="26"/>
        </w:rPr>
        <w:t>новую</w:t>
      </w:r>
      <w:proofErr w:type="gramEnd"/>
      <w:r w:rsidR="00D92212">
        <w:rPr>
          <w:bCs/>
          <w:color w:val="333333"/>
          <w:sz w:val="26"/>
          <w:szCs w:val="26"/>
        </w:rPr>
        <w:t xml:space="preserve">. </w:t>
      </w:r>
      <w:proofErr w:type="gramStart"/>
      <w:r w:rsidR="00D92212">
        <w:rPr>
          <w:bCs/>
          <w:color w:val="333333"/>
          <w:sz w:val="26"/>
          <w:szCs w:val="26"/>
        </w:rPr>
        <w:t>В</w:t>
      </w:r>
      <w:proofErr w:type="gramEnd"/>
      <w:r w:rsidR="00D92212">
        <w:rPr>
          <w:bCs/>
          <w:color w:val="333333"/>
          <w:sz w:val="26"/>
          <w:szCs w:val="26"/>
        </w:rPr>
        <w:t xml:space="preserve"> с. </w:t>
      </w:r>
      <w:proofErr w:type="spellStart"/>
      <w:r w:rsidR="00D92212">
        <w:rPr>
          <w:bCs/>
          <w:color w:val="333333"/>
          <w:sz w:val="26"/>
          <w:szCs w:val="26"/>
        </w:rPr>
        <w:t>Шуриновка</w:t>
      </w:r>
      <w:proofErr w:type="spellEnd"/>
      <w:r w:rsidR="00D92212">
        <w:rPr>
          <w:bCs/>
          <w:color w:val="333333"/>
          <w:sz w:val="26"/>
          <w:szCs w:val="26"/>
        </w:rPr>
        <w:t xml:space="preserve"> ликвидирована свалка.</w:t>
      </w:r>
    </w:p>
    <w:p w:rsidR="007A5F59" w:rsidRPr="00EA20B0" w:rsidRDefault="007A5F59" w:rsidP="0044348C">
      <w:pPr>
        <w:shd w:val="clear" w:color="auto" w:fill="FFFFFF"/>
        <w:jc w:val="center"/>
        <w:rPr>
          <w:bCs/>
          <w:color w:val="333333"/>
          <w:sz w:val="26"/>
          <w:szCs w:val="26"/>
        </w:rPr>
      </w:pPr>
    </w:p>
    <w:p w:rsidR="00533531" w:rsidRPr="00EA20B0" w:rsidRDefault="00533531" w:rsidP="0044348C">
      <w:pPr>
        <w:shd w:val="clear" w:color="auto" w:fill="FFFFFF"/>
        <w:jc w:val="center"/>
        <w:rPr>
          <w:b/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СЕЛЬСКОЕ ХОЗЯЙСТВО</w:t>
      </w:r>
    </w:p>
    <w:p w:rsidR="00533531" w:rsidRPr="00EA20B0" w:rsidRDefault="00533531" w:rsidP="0044348C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EA20B0">
        <w:rPr>
          <w:color w:val="333333"/>
          <w:sz w:val="26"/>
          <w:szCs w:val="26"/>
        </w:rPr>
        <w:t>Базовой отраслью     Липчанского сельского поселения было и остаётся  сельское хозяйство. По существу сельское хозяйство во многом определяет экономику сельского поселения.</w:t>
      </w:r>
    </w:p>
    <w:p w:rsidR="00533531" w:rsidRPr="00EA20B0" w:rsidRDefault="00533531" w:rsidP="00880B1F">
      <w:pPr>
        <w:shd w:val="clear" w:color="auto" w:fill="FFFFFF"/>
        <w:jc w:val="both"/>
        <w:rPr>
          <w:color w:val="000000"/>
          <w:sz w:val="26"/>
          <w:szCs w:val="26"/>
        </w:rPr>
      </w:pPr>
      <w:r w:rsidRPr="00EA20B0">
        <w:rPr>
          <w:color w:val="333333"/>
          <w:sz w:val="26"/>
          <w:szCs w:val="26"/>
        </w:rPr>
        <w:t>На территории  Липчанского сельского поселения осуществляют свою деятельность сельхозпредприятия с разными организационно – правовыми формами: общество с ограниченной ответственность</w:t>
      </w:r>
      <w:proofErr w:type="gramStart"/>
      <w:r w:rsidRPr="00EA20B0">
        <w:rPr>
          <w:color w:val="333333"/>
          <w:sz w:val="26"/>
          <w:szCs w:val="26"/>
        </w:rPr>
        <w:t>ю-</w:t>
      </w:r>
      <w:proofErr w:type="gramEnd"/>
      <w:r w:rsidRPr="00EA20B0">
        <w:rPr>
          <w:color w:val="333333"/>
          <w:sz w:val="26"/>
          <w:szCs w:val="26"/>
        </w:rPr>
        <w:t xml:space="preserve"> ООО «Варваровка»,ООО «АВАНГАРД-АГРО  -ВОРОНЕЖ» СХП «Богучарско</w:t>
      </w:r>
      <w:r w:rsidR="00266E72" w:rsidRPr="00EA20B0">
        <w:rPr>
          <w:color w:val="333333"/>
          <w:sz w:val="26"/>
          <w:szCs w:val="26"/>
        </w:rPr>
        <w:t>е-1» ; ИП  КФХ «Дядин», ИП КФХ «</w:t>
      </w:r>
      <w:r w:rsidRPr="00EA20B0">
        <w:rPr>
          <w:color w:val="333333"/>
          <w:sz w:val="26"/>
          <w:szCs w:val="26"/>
        </w:rPr>
        <w:t>Непорожний Д.А», ИП КФХ «Сущенко И.Н.», ИП КФХ «</w:t>
      </w:r>
      <w:proofErr w:type="spellStart"/>
      <w:r w:rsidRPr="00EA20B0">
        <w:rPr>
          <w:color w:val="333333"/>
          <w:sz w:val="26"/>
          <w:szCs w:val="26"/>
        </w:rPr>
        <w:t>Улезько</w:t>
      </w:r>
      <w:proofErr w:type="spellEnd"/>
      <w:r w:rsidRPr="00EA20B0">
        <w:rPr>
          <w:color w:val="333333"/>
          <w:sz w:val="26"/>
          <w:szCs w:val="26"/>
        </w:rPr>
        <w:t xml:space="preserve"> К.И.», ИП КФХ «</w:t>
      </w:r>
      <w:proofErr w:type="spellStart"/>
      <w:r w:rsidRPr="00EA20B0">
        <w:rPr>
          <w:color w:val="333333"/>
          <w:sz w:val="26"/>
          <w:szCs w:val="26"/>
        </w:rPr>
        <w:t>Екимовский</w:t>
      </w:r>
      <w:proofErr w:type="spellEnd"/>
      <w:r w:rsidRPr="00EA20B0">
        <w:rPr>
          <w:color w:val="333333"/>
          <w:sz w:val="26"/>
          <w:szCs w:val="26"/>
        </w:rPr>
        <w:t xml:space="preserve"> В.В.». СХА «Единство», СХА «Шуриновская»,    основная специализация-растениеводство,     </w:t>
      </w:r>
      <w:r w:rsidR="003A4AF9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 xml:space="preserve"> животноводство. В х.Варваровка располагается        ИП КФХ «Ахмедов </w:t>
      </w:r>
      <w:proofErr w:type="spellStart"/>
      <w:r w:rsidRPr="00EA20B0">
        <w:rPr>
          <w:color w:val="333333"/>
          <w:sz w:val="26"/>
          <w:szCs w:val="26"/>
        </w:rPr>
        <w:t>Муким</w:t>
      </w:r>
      <w:proofErr w:type="spellEnd"/>
      <w:r w:rsidRPr="00EA20B0">
        <w:rPr>
          <w:color w:val="333333"/>
          <w:sz w:val="26"/>
          <w:szCs w:val="26"/>
        </w:rPr>
        <w:t>» отрасль животноводства, а в с. Липчанка находится ООО «</w:t>
      </w:r>
      <w:proofErr w:type="spellStart"/>
      <w:r w:rsidRPr="00EA20B0">
        <w:rPr>
          <w:color w:val="333333"/>
          <w:sz w:val="26"/>
          <w:szCs w:val="26"/>
        </w:rPr>
        <w:t>Форест</w:t>
      </w:r>
      <w:proofErr w:type="spellEnd"/>
      <w:r w:rsidRPr="00EA20B0">
        <w:rPr>
          <w:color w:val="333333"/>
          <w:sz w:val="26"/>
          <w:szCs w:val="26"/>
        </w:rPr>
        <w:t xml:space="preserve">» </w:t>
      </w:r>
      <w:r w:rsidRPr="00EA20B0">
        <w:rPr>
          <w:color w:val="000000"/>
          <w:sz w:val="26"/>
          <w:szCs w:val="26"/>
        </w:rPr>
        <w:t>отрасль по разведению</w:t>
      </w:r>
      <w:r w:rsidR="003A4AF9" w:rsidRPr="00EA20B0">
        <w:rPr>
          <w:color w:val="000000"/>
          <w:sz w:val="26"/>
          <w:szCs w:val="26"/>
        </w:rPr>
        <w:t xml:space="preserve"> прудовой</w:t>
      </w:r>
      <w:r w:rsidRPr="00EA20B0">
        <w:rPr>
          <w:color w:val="000000"/>
          <w:sz w:val="26"/>
          <w:szCs w:val="26"/>
        </w:rPr>
        <w:t xml:space="preserve"> рыбы.</w:t>
      </w:r>
    </w:p>
    <w:p w:rsidR="00B83A57" w:rsidRPr="00EA20B0" w:rsidRDefault="00B83A57" w:rsidP="005A37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5ADF" w:rsidRPr="00EA20B0" w:rsidRDefault="00B75ADF" w:rsidP="00880B1F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533531" w:rsidRPr="00EA20B0" w:rsidRDefault="00533531" w:rsidP="00027BF3">
      <w:pPr>
        <w:shd w:val="clear" w:color="auto" w:fill="FFFFFF"/>
        <w:spacing w:after="150"/>
        <w:jc w:val="center"/>
        <w:rPr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ЖИЛИЩНО КОМУНАЛЬНОЕ ХОЗЯЙСТВО</w:t>
      </w:r>
    </w:p>
    <w:p w:rsidR="00533531" w:rsidRPr="00EA20B0" w:rsidRDefault="00533531" w:rsidP="00880B1F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В границах сельского поселения организовано </w:t>
      </w:r>
      <w:proofErr w:type="spellStart"/>
      <w:r w:rsidRPr="00EA20B0">
        <w:rPr>
          <w:color w:val="333333"/>
          <w:sz w:val="26"/>
          <w:szCs w:val="26"/>
        </w:rPr>
        <w:t>электро</w:t>
      </w:r>
      <w:proofErr w:type="spellEnd"/>
      <w:r w:rsidRPr="00EA20B0">
        <w:rPr>
          <w:color w:val="333333"/>
          <w:sz w:val="26"/>
          <w:szCs w:val="26"/>
        </w:rPr>
        <w:t xml:space="preserve">, </w:t>
      </w:r>
      <w:proofErr w:type="spellStart"/>
      <w:r w:rsidRPr="00EA20B0">
        <w:rPr>
          <w:color w:val="333333"/>
          <w:sz w:val="26"/>
          <w:szCs w:val="26"/>
        </w:rPr>
        <w:t>газо</w:t>
      </w:r>
      <w:proofErr w:type="spellEnd"/>
      <w:r w:rsidRPr="00EA20B0">
        <w:rPr>
          <w:color w:val="333333"/>
          <w:sz w:val="26"/>
          <w:szCs w:val="26"/>
        </w:rPr>
        <w:t>, и водоснабжение населения.</w:t>
      </w:r>
    </w:p>
    <w:p w:rsidR="00533531" w:rsidRPr="00EA20B0" w:rsidRDefault="00533531" w:rsidP="00880B1F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EA20B0">
        <w:rPr>
          <w:b/>
          <w:color w:val="333333"/>
          <w:sz w:val="26"/>
          <w:szCs w:val="26"/>
          <w:u w:val="single"/>
        </w:rPr>
        <w:t>Электроснабжение и уличное освещение</w:t>
      </w:r>
      <w:r w:rsidRPr="00EA20B0">
        <w:rPr>
          <w:color w:val="333333"/>
          <w:sz w:val="26"/>
          <w:szCs w:val="26"/>
        </w:rPr>
        <w:t xml:space="preserve">. </w:t>
      </w:r>
      <w:r w:rsidR="00CA2D2F" w:rsidRPr="00EA20B0">
        <w:rPr>
          <w:color w:val="333333"/>
          <w:sz w:val="26"/>
          <w:szCs w:val="26"/>
        </w:rPr>
        <w:t>В Липчанском сельском поселении произведен ремонт уличного освещения</w:t>
      </w:r>
      <w:r w:rsidR="007A5F59" w:rsidRPr="00EA20B0">
        <w:rPr>
          <w:color w:val="333333"/>
          <w:sz w:val="26"/>
          <w:szCs w:val="26"/>
        </w:rPr>
        <w:t>.</w:t>
      </w:r>
      <w:r w:rsidR="00CA2D2F" w:rsidRPr="00EA20B0">
        <w:rPr>
          <w:color w:val="333333"/>
          <w:sz w:val="26"/>
          <w:szCs w:val="26"/>
        </w:rPr>
        <w:t xml:space="preserve"> </w:t>
      </w:r>
      <w:r w:rsidR="00E26DE7" w:rsidRPr="00EA20B0">
        <w:rPr>
          <w:color w:val="333333"/>
          <w:sz w:val="26"/>
          <w:szCs w:val="26"/>
        </w:rPr>
        <w:t>В</w:t>
      </w:r>
      <w:r w:rsidR="00EA5D4D" w:rsidRPr="00EA20B0">
        <w:rPr>
          <w:color w:val="333333"/>
          <w:sz w:val="26"/>
          <w:szCs w:val="26"/>
        </w:rPr>
        <w:t xml:space="preserve">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г. затрачено </w:t>
      </w:r>
      <w:r w:rsidR="004C42FC" w:rsidRPr="00EA20B0">
        <w:rPr>
          <w:color w:val="333333"/>
          <w:sz w:val="26"/>
          <w:szCs w:val="26"/>
        </w:rPr>
        <w:t>64</w:t>
      </w:r>
      <w:r w:rsidRPr="00EA20B0">
        <w:rPr>
          <w:color w:val="333333"/>
          <w:sz w:val="26"/>
          <w:szCs w:val="26"/>
        </w:rPr>
        <w:t xml:space="preserve"> </w:t>
      </w:r>
      <w:proofErr w:type="spellStart"/>
      <w:r w:rsidRPr="00EA20B0">
        <w:rPr>
          <w:color w:val="333333"/>
          <w:sz w:val="26"/>
          <w:szCs w:val="26"/>
        </w:rPr>
        <w:t>тыс</w:t>
      </w:r>
      <w:proofErr w:type="gramStart"/>
      <w:r w:rsidRPr="00EA20B0">
        <w:rPr>
          <w:color w:val="333333"/>
          <w:sz w:val="26"/>
          <w:szCs w:val="26"/>
        </w:rPr>
        <w:t>.р</w:t>
      </w:r>
      <w:proofErr w:type="gramEnd"/>
      <w:r w:rsidRPr="00EA20B0">
        <w:rPr>
          <w:color w:val="333333"/>
          <w:sz w:val="26"/>
          <w:szCs w:val="26"/>
        </w:rPr>
        <w:t>уб</w:t>
      </w:r>
      <w:proofErr w:type="spellEnd"/>
      <w:r w:rsidRPr="00EA20B0">
        <w:rPr>
          <w:color w:val="333333"/>
          <w:sz w:val="26"/>
          <w:szCs w:val="26"/>
        </w:rPr>
        <w:t>. на замен</w:t>
      </w:r>
      <w:r w:rsidR="007A5F59" w:rsidRPr="00EA20B0">
        <w:rPr>
          <w:color w:val="333333"/>
          <w:sz w:val="26"/>
          <w:szCs w:val="26"/>
        </w:rPr>
        <w:t>у сгоревших ламп в количестве 53</w:t>
      </w:r>
      <w:r w:rsidR="009F61D3" w:rsidRPr="00EA20B0">
        <w:rPr>
          <w:color w:val="333333"/>
          <w:sz w:val="26"/>
          <w:szCs w:val="26"/>
        </w:rPr>
        <w:t xml:space="preserve"> шт</w:t>
      </w:r>
      <w:r w:rsidRPr="00EA20B0">
        <w:rPr>
          <w:color w:val="333333"/>
          <w:sz w:val="26"/>
          <w:szCs w:val="26"/>
        </w:rPr>
        <w:t>.</w:t>
      </w:r>
      <w:r w:rsidR="007A5F59" w:rsidRPr="00EA20B0">
        <w:rPr>
          <w:color w:val="333333"/>
          <w:sz w:val="26"/>
          <w:szCs w:val="26"/>
        </w:rPr>
        <w:t xml:space="preserve"> и замену коммутационных аппаратов. </w:t>
      </w:r>
      <w:r w:rsidR="005A12B2" w:rsidRPr="00EA20B0">
        <w:rPr>
          <w:color w:val="333333"/>
          <w:sz w:val="26"/>
          <w:szCs w:val="26"/>
        </w:rPr>
        <w:t xml:space="preserve">В течение </w:t>
      </w:r>
      <w:r w:rsidR="006F08B2">
        <w:rPr>
          <w:color w:val="333333"/>
          <w:sz w:val="26"/>
          <w:szCs w:val="26"/>
        </w:rPr>
        <w:t>2024</w:t>
      </w:r>
      <w:r w:rsidR="009F61D3" w:rsidRPr="00EA20B0">
        <w:rPr>
          <w:color w:val="333333"/>
          <w:sz w:val="26"/>
          <w:szCs w:val="26"/>
        </w:rPr>
        <w:t xml:space="preserve"> года</w:t>
      </w:r>
      <w:r w:rsidRPr="00EA20B0">
        <w:rPr>
          <w:color w:val="333333"/>
          <w:sz w:val="26"/>
          <w:szCs w:val="26"/>
        </w:rPr>
        <w:t xml:space="preserve"> производилась замена сгоревших лампочек, приобретались расходные материалы.  </w:t>
      </w:r>
      <w:r w:rsidR="007A5F59" w:rsidRPr="00EA20B0">
        <w:rPr>
          <w:color w:val="333333"/>
          <w:sz w:val="26"/>
          <w:szCs w:val="26"/>
        </w:rPr>
        <w:t>Всего по состоянию на 01.01.</w:t>
      </w:r>
      <w:r w:rsidR="004C42FC" w:rsidRPr="00EA20B0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года в поселении насчитываются  </w:t>
      </w:r>
      <w:r w:rsidR="004C42FC" w:rsidRPr="00EA20B0">
        <w:rPr>
          <w:color w:val="333333"/>
          <w:sz w:val="26"/>
          <w:szCs w:val="26"/>
        </w:rPr>
        <w:t>201</w:t>
      </w:r>
      <w:r w:rsidRPr="00EA20B0">
        <w:rPr>
          <w:color w:val="333333"/>
          <w:sz w:val="26"/>
          <w:szCs w:val="26"/>
        </w:rPr>
        <w:t xml:space="preserve"> уличных фонаря, Уличное освещение регулируется  </w:t>
      </w:r>
      <w:r w:rsidR="00BB7414" w:rsidRPr="00EA20B0">
        <w:rPr>
          <w:color w:val="333333"/>
          <w:sz w:val="26"/>
          <w:szCs w:val="26"/>
        </w:rPr>
        <w:t>23</w:t>
      </w:r>
      <w:r w:rsidRPr="00EA20B0">
        <w:rPr>
          <w:color w:val="333333"/>
          <w:sz w:val="26"/>
          <w:szCs w:val="26"/>
        </w:rPr>
        <w:t xml:space="preserve"> шкафами управления</w:t>
      </w:r>
      <w:proofErr w:type="gramStart"/>
      <w:r w:rsidRPr="00EA20B0">
        <w:rPr>
          <w:color w:val="333333"/>
          <w:sz w:val="26"/>
          <w:szCs w:val="26"/>
        </w:rPr>
        <w:t xml:space="preserve"> </w:t>
      </w:r>
      <w:r w:rsidR="004C42FC" w:rsidRPr="00EA20B0">
        <w:rPr>
          <w:sz w:val="26"/>
          <w:szCs w:val="26"/>
        </w:rPr>
        <w:t>.</w:t>
      </w:r>
      <w:proofErr w:type="gramEnd"/>
      <w:r w:rsidR="007A5F59" w:rsidRPr="00EA20B0">
        <w:rPr>
          <w:color w:val="333333"/>
          <w:sz w:val="26"/>
          <w:szCs w:val="26"/>
        </w:rPr>
        <w:t xml:space="preserve">На территории </w:t>
      </w:r>
      <w:proofErr w:type="spellStart"/>
      <w:r w:rsidR="007A5F59" w:rsidRPr="00EA20B0">
        <w:rPr>
          <w:color w:val="333333"/>
          <w:sz w:val="26"/>
          <w:szCs w:val="26"/>
        </w:rPr>
        <w:t>Липанского</w:t>
      </w:r>
      <w:proofErr w:type="spellEnd"/>
      <w:r w:rsidR="007A5F59" w:rsidRPr="00EA20B0">
        <w:rPr>
          <w:color w:val="333333"/>
          <w:sz w:val="26"/>
          <w:szCs w:val="26"/>
        </w:rPr>
        <w:t xml:space="preserve"> сельского поселения было частично </w:t>
      </w:r>
      <w:proofErr w:type="spellStart"/>
      <w:r w:rsidR="007A5F59" w:rsidRPr="00EA20B0">
        <w:rPr>
          <w:color w:val="333333"/>
          <w:sz w:val="26"/>
          <w:szCs w:val="26"/>
        </w:rPr>
        <w:t>модернезированно</w:t>
      </w:r>
      <w:proofErr w:type="spellEnd"/>
      <w:r w:rsidR="007A5F59" w:rsidRPr="00EA20B0">
        <w:rPr>
          <w:color w:val="333333"/>
          <w:sz w:val="26"/>
          <w:szCs w:val="26"/>
        </w:rPr>
        <w:t xml:space="preserve"> уличное освещение, заменены коммутационные аппараты</w:t>
      </w:r>
      <w:r w:rsidR="00E972F4" w:rsidRPr="00EA20B0">
        <w:rPr>
          <w:color w:val="333333"/>
          <w:sz w:val="26"/>
          <w:szCs w:val="26"/>
        </w:rPr>
        <w:t xml:space="preserve"> в щитах</w:t>
      </w:r>
      <w:r w:rsidR="007A5F59" w:rsidRPr="00EA20B0">
        <w:rPr>
          <w:color w:val="333333"/>
          <w:sz w:val="26"/>
          <w:szCs w:val="26"/>
        </w:rPr>
        <w:t xml:space="preserve"> У.О. 0,4 кВт.</w:t>
      </w:r>
    </w:p>
    <w:p w:rsidR="00533531" w:rsidRPr="00EA20B0" w:rsidRDefault="00533531" w:rsidP="00880B1F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Всего затрачено   на оплату потребленной электроэнергии    </w:t>
      </w:r>
      <w:r w:rsidR="00D03B20">
        <w:rPr>
          <w:color w:val="333333"/>
          <w:sz w:val="26"/>
          <w:szCs w:val="26"/>
        </w:rPr>
        <w:t>370,2</w:t>
      </w:r>
      <w:r w:rsidRPr="00EA20B0">
        <w:rPr>
          <w:color w:val="333333"/>
          <w:sz w:val="26"/>
          <w:szCs w:val="26"/>
        </w:rPr>
        <w:t xml:space="preserve"> </w:t>
      </w:r>
      <w:proofErr w:type="spellStart"/>
      <w:r w:rsidRPr="00EA20B0">
        <w:rPr>
          <w:color w:val="333333"/>
          <w:sz w:val="26"/>
          <w:szCs w:val="26"/>
        </w:rPr>
        <w:t>тыс</w:t>
      </w:r>
      <w:proofErr w:type="gramStart"/>
      <w:r w:rsidRPr="00EA20B0">
        <w:rPr>
          <w:color w:val="333333"/>
          <w:sz w:val="26"/>
          <w:szCs w:val="26"/>
        </w:rPr>
        <w:t>.р</w:t>
      </w:r>
      <w:proofErr w:type="gramEnd"/>
      <w:r w:rsidRPr="00EA20B0">
        <w:rPr>
          <w:color w:val="333333"/>
          <w:sz w:val="26"/>
          <w:szCs w:val="26"/>
        </w:rPr>
        <w:t>уб</w:t>
      </w:r>
      <w:proofErr w:type="spellEnd"/>
      <w:r w:rsidRPr="00EA20B0">
        <w:rPr>
          <w:color w:val="333333"/>
          <w:sz w:val="26"/>
          <w:szCs w:val="26"/>
        </w:rPr>
        <w:t>.</w:t>
      </w:r>
    </w:p>
    <w:p w:rsidR="00533531" w:rsidRPr="00EA20B0" w:rsidRDefault="00533531" w:rsidP="005C7E4D">
      <w:pPr>
        <w:shd w:val="clear" w:color="auto" w:fill="FFFFFF"/>
        <w:spacing w:after="150"/>
        <w:rPr>
          <w:color w:val="333333"/>
          <w:sz w:val="26"/>
          <w:szCs w:val="26"/>
        </w:rPr>
      </w:pPr>
      <w:r w:rsidRPr="00EA20B0">
        <w:rPr>
          <w:b/>
          <w:color w:val="333333"/>
          <w:sz w:val="26"/>
          <w:szCs w:val="26"/>
          <w:u w:val="single"/>
        </w:rPr>
        <w:t>Газоснабжение</w:t>
      </w:r>
      <w:r w:rsidRPr="00EA20B0">
        <w:rPr>
          <w:b/>
          <w:color w:val="333333"/>
          <w:sz w:val="26"/>
          <w:szCs w:val="26"/>
        </w:rPr>
        <w:t>.</w:t>
      </w:r>
      <w:r w:rsidRPr="00EA20B0">
        <w:rPr>
          <w:color w:val="333333"/>
          <w:sz w:val="26"/>
          <w:szCs w:val="26"/>
        </w:rPr>
        <w:t xml:space="preserve"> Участок « </w:t>
      </w:r>
      <w:proofErr w:type="spellStart"/>
      <w:r w:rsidRPr="00EA20B0">
        <w:rPr>
          <w:color w:val="333333"/>
          <w:sz w:val="26"/>
          <w:szCs w:val="26"/>
        </w:rPr>
        <w:t>Богучармежрайгаза</w:t>
      </w:r>
      <w:proofErr w:type="spellEnd"/>
      <w:r w:rsidRPr="00EA20B0">
        <w:rPr>
          <w:color w:val="333333"/>
          <w:sz w:val="26"/>
          <w:szCs w:val="26"/>
        </w:rPr>
        <w:t>» обслуживает     4</w:t>
      </w:r>
      <w:r w:rsidR="00206F08" w:rsidRPr="00EA20B0">
        <w:rPr>
          <w:color w:val="333333"/>
          <w:sz w:val="26"/>
          <w:szCs w:val="26"/>
        </w:rPr>
        <w:t>25</w:t>
      </w:r>
      <w:r w:rsidRPr="00EA20B0">
        <w:rPr>
          <w:color w:val="333333"/>
          <w:sz w:val="26"/>
          <w:szCs w:val="26"/>
        </w:rPr>
        <w:t xml:space="preserve"> абонента</w:t>
      </w:r>
      <w:r w:rsidR="005A12B2" w:rsidRPr="00EA20B0">
        <w:rPr>
          <w:color w:val="333333"/>
          <w:sz w:val="26"/>
          <w:szCs w:val="26"/>
        </w:rPr>
        <w:t xml:space="preserve">, за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 были проведены работы по подключению газа в    2 домах с. </w:t>
      </w:r>
      <w:r w:rsidR="005C7E4D" w:rsidRPr="00EA20B0">
        <w:rPr>
          <w:color w:val="333333"/>
          <w:sz w:val="26"/>
          <w:szCs w:val="26"/>
        </w:rPr>
        <w:t xml:space="preserve">Липчанка.      </w:t>
      </w:r>
      <w:r w:rsidRPr="00EA20B0">
        <w:rPr>
          <w:color w:val="000000"/>
          <w:sz w:val="26"/>
          <w:szCs w:val="26"/>
        </w:rPr>
        <w:br/>
      </w:r>
      <w:r w:rsidR="005C7E4D" w:rsidRPr="00EA20B0">
        <w:rPr>
          <w:color w:val="000000"/>
          <w:sz w:val="26"/>
          <w:szCs w:val="26"/>
          <w:shd w:val="clear" w:color="auto" w:fill="FFFFFF"/>
        </w:rPr>
        <w:t xml:space="preserve">     </w:t>
      </w:r>
      <w:r w:rsidRPr="00EA20B0">
        <w:rPr>
          <w:color w:val="000000"/>
          <w:sz w:val="26"/>
          <w:szCs w:val="26"/>
          <w:shd w:val="clear" w:color="auto" w:fill="FFFFFF"/>
        </w:rPr>
        <w:t>Среди полномочий администрации  Липчанского сельского поселения вопросы обеспечения жизнедеятельности поселения были и остаются основ</w:t>
      </w:r>
      <w:r w:rsidR="005C7E4D" w:rsidRPr="00EA20B0">
        <w:rPr>
          <w:color w:val="000000"/>
          <w:sz w:val="26"/>
          <w:szCs w:val="26"/>
          <w:shd w:val="clear" w:color="auto" w:fill="FFFFFF"/>
        </w:rPr>
        <w:t xml:space="preserve">ными. Один из них – газификация </w:t>
      </w:r>
      <w:r w:rsidRPr="00EA20B0">
        <w:rPr>
          <w:color w:val="000000"/>
          <w:sz w:val="26"/>
          <w:szCs w:val="26"/>
          <w:shd w:val="clear" w:color="auto" w:fill="FFFFFF"/>
        </w:rPr>
        <w:t>сел поселения.</w:t>
      </w:r>
      <w:r w:rsidRPr="00EA20B0">
        <w:rPr>
          <w:color w:val="000000"/>
          <w:sz w:val="26"/>
          <w:szCs w:val="26"/>
        </w:rPr>
        <w:br/>
      </w:r>
      <w:r w:rsidRPr="00EA20B0">
        <w:rPr>
          <w:color w:val="000000"/>
          <w:sz w:val="26"/>
          <w:szCs w:val="26"/>
          <w:shd w:val="clear" w:color="auto" w:fill="FFFFFF"/>
        </w:rPr>
        <w:t xml:space="preserve">В  </w:t>
      </w:r>
      <w:proofErr w:type="spellStart"/>
      <w:r w:rsidRPr="00EA20B0">
        <w:rPr>
          <w:color w:val="000000"/>
          <w:sz w:val="26"/>
          <w:szCs w:val="26"/>
          <w:shd w:val="clear" w:color="auto" w:fill="FFFFFF"/>
        </w:rPr>
        <w:t>с.</w:t>
      </w:r>
      <w:r w:rsidR="007A5F59" w:rsidRPr="00EA20B0">
        <w:rPr>
          <w:color w:val="000000"/>
          <w:sz w:val="26"/>
          <w:szCs w:val="26"/>
          <w:shd w:val="clear" w:color="auto" w:fill="FFFFFF"/>
        </w:rPr>
        <w:t>Липчанка</w:t>
      </w:r>
      <w:proofErr w:type="spellEnd"/>
      <w:r w:rsidRPr="00EA20B0">
        <w:rPr>
          <w:color w:val="000000"/>
          <w:sz w:val="26"/>
          <w:szCs w:val="26"/>
          <w:shd w:val="clear" w:color="auto" w:fill="FFFFFF"/>
        </w:rPr>
        <w:t xml:space="preserve"> существует централизованное газоснабжение, </w:t>
      </w:r>
      <w:r w:rsidR="00E26DE7" w:rsidRPr="00EA20B0">
        <w:rPr>
          <w:color w:val="000000"/>
          <w:sz w:val="26"/>
          <w:szCs w:val="26"/>
          <w:shd w:val="clear" w:color="auto" w:fill="FFFFFF"/>
        </w:rPr>
        <w:t xml:space="preserve"> в отчетном году снят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 вопрос о газификации  у</w:t>
      </w:r>
      <w:r w:rsidR="00E26DE7" w:rsidRPr="00EA20B0">
        <w:rPr>
          <w:color w:val="000000"/>
          <w:sz w:val="26"/>
          <w:szCs w:val="26"/>
          <w:shd w:val="clear" w:color="auto" w:fill="FFFFFF"/>
        </w:rPr>
        <w:t>л.</w:t>
      </w:r>
      <w:r w:rsidR="007A5F59" w:rsidRPr="00EA20B0">
        <w:rPr>
          <w:color w:val="000000"/>
          <w:sz w:val="26"/>
          <w:szCs w:val="26"/>
          <w:shd w:val="clear" w:color="auto" w:fill="FFFFFF"/>
        </w:rPr>
        <w:t xml:space="preserve"> Луговая, улица газифицирована  по программе </w:t>
      </w:r>
      <w:proofErr w:type="spellStart"/>
      <w:r w:rsidR="007A5F59" w:rsidRPr="00EA20B0">
        <w:rPr>
          <w:color w:val="000000"/>
          <w:sz w:val="26"/>
          <w:szCs w:val="26"/>
          <w:shd w:val="clear" w:color="auto" w:fill="FFFFFF"/>
        </w:rPr>
        <w:t>догазификации</w:t>
      </w:r>
      <w:proofErr w:type="spellEnd"/>
      <w:r w:rsidR="007A5F59" w:rsidRPr="00EA20B0">
        <w:rPr>
          <w:color w:val="000000"/>
          <w:sz w:val="26"/>
          <w:szCs w:val="26"/>
          <w:shd w:val="clear" w:color="auto" w:fill="FFFFFF"/>
        </w:rPr>
        <w:t>.</w:t>
      </w:r>
      <w:r w:rsidR="00E26DE7" w:rsidRPr="00EA20B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33531" w:rsidRPr="00EA20B0" w:rsidRDefault="00533531" w:rsidP="00880B1F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EA20B0">
        <w:rPr>
          <w:b/>
          <w:color w:val="333333"/>
          <w:sz w:val="26"/>
          <w:szCs w:val="26"/>
          <w:u w:val="single"/>
        </w:rPr>
        <w:t>Водоснабжение.</w:t>
      </w:r>
      <w:r w:rsidRPr="00EA20B0">
        <w:rPr>
          <w:color w:val="333333"/>
          <w:sz w:val="26"/>
          <w:szCs w:val="26"/>
          <w:u w:val="single"/>
        </w:rPr>
        <w:t> </w:t>
      </w:r>
      <w:r w:rsidRPr="00EA20B0">
        <w:rPr>
          <w:color w:val="333333"/>
          <w:sz w:val="26"/>
          <w:szCs w:val="26"/>
        </w:rPr>
        <w:t xml:space="preserve"> 2  водонапорные башни, 2 скважины,  </w:t>
      </w:r>
      <w:r w:rsidR="00D03B20">
        <w:rPr>
          <w:color w:val="333333"/>
          <w:sz w:val="26"/>
          <w:szCs w:val="26"/>
        </w:rPr>
        <w:t>5</w:t>
      </w:r>
      <w:r w:rsidRPr="00EA20B0">
        <w:rPr>
          <w:color w:val="333333"/>
          <w:sz w:val="26"/>
          <w:szCs w:val="26"/>
        </w:rPr>
        <w:t xml:space="preserve"> км водопроводных сетей. </w:t>
      </w:r>
      <w:r w:rsidR="00D71EB0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 xml:space="preserve">  </w:t>
      </w:r>
      <w:r w:rsidR="00D03B20">
        <w:rPr>
          <w:color w:val="333333"/>
          <w:sz w:val="26"/>
          <w:szCs w:val="26"/>
        </w:rPr>
        <w:t>21</w:t>
      </w:r>
      <w:r w:rsidR="003B235D" w:rsidRPr="00EA20B0">
        <w:rPr>
          <w:color w:val="333333"/>
          <w:sz w:val="26"/>
          <w:szCs w:val="26"/>
        </w:rPr>
        <w:t xml:space="preserve"> домовладение</w:t>
      </w:r>
      <w:r w:rsidRPr="00EA20B0">
        <w:rPr>
          <w:color w:val="333333"/>
          <w:sz w:val="26"/>
          <w:szCs w:val="26"/>
        </w:rPr>
        <w:t xml:space="preserve"> поселения  пользу</w:t>
      </w:r>
      <w:r w:rsidR="007A5F59" w:rsidRPr="00EA20B0">
        <w:rPr>
          <w:color w:val="333333"/>
          <w:sz w:val="26"/>
          <w:szCs w:val="26"/>
        </w:rPr>
        <w:t>ются центральным водопроводом в</w:t>
      </w:r>
      <w:r w:rsidRPr="00EA20B0">
        <w:rPr>
          <w:color w:val="333333"/>
          <w:sz w:val="26"/>
          <w:szCs w:val="26"/>
        </w:rPr>
        <w:t xml:space="preserve">  х</w:t>
      </w:r>
      <w:proofErr w:type="gramStart"/>
      <w:r w:rsidRPr="00EA20B0">
        <w:rPr>
          <w:color w:val="333333"/>
          <w:sz w:val="26"/>
          <w:szCs w:val="26"/>
        </w:rPr>
        <w:t>.В</w:t>
      </w:r>
      <w:proofErr w:type="gramEnd"/>
      <w:r w:rsidRPr="00EA20B0">
        <w:rPr>
          <w:color w:val="333333"/>
          <w:sz w:val="26"/>
          <w:szCs w:val="26"/>
        </w:rPr>
        <w:t>арваровка. Остальные домовладения  пользуются водой из индивидуальных скважин</w:t>
      </w:r>
      <w:r w:rsidR="00D03B20">
        <w:rPr>
          <w:color w:val="333333"/>
          <w:sz w:val="26"/>
          <w:szCs w:val="26"/>
        </w:rPr>
        <w:t>.</w:t>
      </w:r>
    </w:p>
    <w:p w:rsidR="00533531" w:rsidRPr="00EA20B0" w:rsidRDefault="00533531" w:rsidP="00880B1F">
      <w:pPr>
        <w:shd w:val="clear" w:color="auto" w:fill="FFFFFF"/>
        <w:spacing w:after="150"/>
        <w:jc w:val="both"/>
        <w:rPr>
          <w:sz w:val="26"/>
          <w:szCs w:val="26"/>
        </w:rPr>
      </w:pPr>
      <w:r w:rsidRPr="00EA20B0">
        <w:rPr>
          <w:color w:val="FF0000"/>
          <w:sz w:val="26"/>
          <w:szCs w:val="26"/>
        </w:rPr>
        <w:t xml:space="preserve"> </w:t>
      </w:r>
      <w:r w:rsidRPr="00EA20B0">
        <w:rPr>
          <w:sz w:val="26"/>
          <w:szCs w:val="26"/>
        </w:rPr>
        <w:t xml:space="preserve"> </w:t>
      </w:r>
      <w:proofErr w:type="spellStart"/>
      <w:r w:rsidRPr="00EA20B0">
        <w:rPr>
          <w:sz w:val="26"/>
          <w:szCs w:val="26"/>
        </w:rPr>
        <w:t>Варваровский</w:t>
      </w:r>
      <w:proofErr w:type="spellEnd"/>
      <w:r w:rsidRPr="00EA20B0">
        <w:rPr>
          <w:sz w:val="26"/>
          <w:szCs w:val="26"/>
        </w:rPr>
        <w:t xml:space="preserve">  водопровод  является собственностью администрации и стоит на балансе  поселения, </w:t>
      </w:r>
      <w:r w:rsidR="00E26DE7" w:rsidRPr="00EA20B0">
        <w:rPr>
          <w:sz w:val="26"/>
          <w:szCs w:val="26"/>
        </w:rPr>
        <w:t xml:space="preserve">  налажен</w:t>
      </w:r>
      <w:r w:rsidRPr="00EA20B0">
        <w:rPr>
          <w:sz w:val="26"/>
          <w:szCs w:val="26"/>
        </w:rPr>
        <w:t xml:space="preserve"> сбор средств за потребленную электроэнергию</w:t>
      </w:r>
      <w:r w:rsidR="00D03B20">
        <w:rPr>
          <w:sz w:val="26"/>
          <w:szCs w:val="26"/>
        </w:rPr>
        <w:t xml:space="preserve">. </w:t>
      </w:r>
      <w:r w:rsidRPr="00EA20B0">
        <w:rPr>
          <w:sz w:val="26"/>
          <w:szCs w:val="26"/>
        </w:rPr>
        <w:t xml:space="preserve">Водопроводные сети изношены, часты порывы, выход из строя сетей, соответственно возрастает социальная напряженность. </w:t>
      </w:r>
    </w:p>
    <w:p w:rsidR="00533531" w:rsidRPr="00EA20B0" w:rsidRDefault="00533531" w:rsidP="00703A6C">
      <w:pPr>
        <w:shd w:val="clear" w:color="auto" w:fill="FFFFFF"/>
        <w:spacing w:after="150"/>
        <w:jc w:val="center"/>
        <w:rPr>
          <w:b/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ДОРОЖНАЯ ДЕЯТЕЛЬНОСТЬ, ТРАНСПОРТНЫЕ УСЛУГИ</w:t>
      </w:r>
    </w:p>
    <w:p w:rsidR="00533531" w:rsidRPr="00EA20B0" w:rsidRDefault="00533531" w:rsidP="007A5F59">
      <w:pPr>
        <w:shd w:val="clear" w:color="auto" w:fill="FFFFFF"/>
        <w:ind w:firstLine="709"/>
        <w:jc w:val="both"/>
        <w:rPr>
          <w:sz w:val="26"/>
          <w:szCs w:val="26"/>
        </w:rPr>
      </w:pPr>
      <w:r w:rsidRPr="00EA20B0">
        <w:rPr>
          <w:b/>
          <w:sz w:val="26"/>
          <w:szCs w:val="26"/>
          <w:u w:val="single"/>
        </w:rPr>
        <w:lastRenderedPageBreak/>
        <w:t>Дорожная деятельность</w:t>
      </w:r>
      <w:r w:rsidRPr="00EA20B0">
        <w:rPr>
          <w:sz w:val="26"/>
          <w:szCs w:val="26"/>
          <w:u w:val="single"/>
        </w:rPr>
        <w:t>.</w:t>
      </w:r>
      <w:r w:rsidRPr="00EA20B0">
        <w:rPr>
          <w:sz w:val="26"/>
          <w:szCs w:val="26"/>
        </w:rPr>
        <w:t xml:space="preserve">  </w:t>
      </w:r>
      <w:r w:rsidR="00EA62F2" w:rsidRPr="00EA20B0">
        <w:rPr>
          <w:sz w:val="26"/>
          <w:szCs w:val="26"/>
        </w:rPr>
        <w:t xml:space="preserve">В </w:t>
      </w:r>
      <w:r w:rsidR="006F08B2">
        <w:rPr>
          <w:sz w:val="26"/>
          <w:szCs w:val="26"/>
        </w:rPr>
        <w:t>2024</w:t>
      </w:r>
      <w:r w:rsidRPr="00EA20B0">
        <w:rPr>
          <w:sz w:val="26"/>
          <w:szCs w:val="26"/>
        </w:rPr>
        <w:t xml:space="preserve"> году  </w:t>
      </w:r>
      <w:r w:rsidR="004C42FC" w:rsidRPr="00EA20B0">
        <w:rPr>
          <w:sz w:val="26"/>
          <w:szCs w:val="26"/>
        </w:rPr>
        <w:t>асфальтирована улица 50 лет Победы в с. Липчанка (1 км.)</w:t>
      </w:r>
      <w:r w:rsidR="007A5F59" w:rsidRPr="00EA20B0">
        <w:rPr>
          <w:sz w:val="26"/>
          <w:szCs w:val="26"/>
        </w:rPr>
        <w:t xml:space="preserve">. </w:t>
      </w:r>
      <w:proofErr w:type="gramStart"/>
      <w:r w:rsidR="007A5F59" w:rsidRPr="00EA20B0">
        <w:rPr>
          <w:sz w:val="26"/>
          <w:szCs w:val="26"/>
        </w:rPr>
        <w:t>В</w:t>
      </w:r>
      <w:proofErr w:type="gramEnd"/>
      <w:r w:rsidR="007A5F59" w:rsidRPr="00EA20B0">
        <w:rPr>
          <w:sz w:val="26"/>
          <w:szCs w:val="26"/>
        </w:rPr>
        <w:t xml:space="preserve"> с. Липчанка </w:t>
      </w:r>
      <w:proofErr w:type="gramStart"/>
      <w:r w:rsidR="007A5F59" w:rsidRPr="00EA20B0">
        <w:rPr>
          <w:sz w:val="26"/>
          <w:szCs w:val="26"/>
        </w:rPr>
        <w:t>по</w:t>
      </w:r>
      <w:proofErr w:type="gramEnd"/>
      <w:r w:rsidR="007A5F59" w:rsidRPr="00EA20B0">
        <w:rPr>
          <w:sz w:val="26"/>
          <w:szCs w:val="26"/>
        </w:rPr>
        <w:t xml:space="preserve"> улицам Кирова и Пушкина произведена обрезка крон и деревьев в охранно</w:t>
      </w:r>
      <w:r w:rsidR="004C42FC" w:rsidRPr="00EA20B0">
        <w:rPr>
          <w:sz w:val="26"/>
          <w:szCs w:val="26"/>
        </w:rPr>
        <w:t>й зоне дорог местного значения.</w:t>
      </w:r>
    </w:p>
    <w:p w:rsidR="00D03B20" w:rsidRDefault="00EA62F2" w:rsidP="00880B1F">
      <w:pPr>
        <w:shd w:val="clear" w:color="auto" w:fill="FFFFFF"/>
        <w:ind w:firstLine="709"/>
        <w:jc w:val="both"/>
        <w:rPr>
          <w:sz w:val="26"/>
          <w:szCs w:val="26"/>
        </w:rPr>
      </w:pPr>
      <w:r w:rsidRPr="00EA20B0">
        <w:rPr>
          <w:sz w:val="26"/>
          <w:szCs w:val="26"/>
        </w:rPr>
        <w:t> </w:t>
      </w:r>
      <w:r w:rsidR="004C42FC" w:rsidRPr="00EA20B0">
        <w:rPr>
          <w:sz w:val="26"/>
          <w:szCs w:val="26"/>
        </w:rPr>
        <w:t>В 2024 году планируется ремонт 2</w:t>
      </w:r>
      <w:r w:rsidRPr="00EA20B0">
        <w:rPr>
          <w:sz w:val="26"/>
          <w:szCs w:val="26"/>
        </w:rPr>
        <w:t xml:space="preserve"> отдельных участков </w:t>
      </w:r>
      <w:r w:rsidR="00E26DE7" w:rsidRPr="00EA20B0">
        <w:rPr>
          <w:sz w:val="26"/>
          <w:szCs w:val="26"/>
        </w:rPr>
        <w:t xml:space="preserve"> дорог,</w:t>
      </w:r>
      <w:r w:rsidR="00C627A7" w:rsidRPr="00EA20B0">
        <w:rPr>
          <w:sz w:val="26"/>
          <w:szCs w:val="26"/>
        </w:rPr>
        <w:t xml:space="preserve"> </w:t>
      </w:r>
      <w:r w:rsidR="00E26DE7" w:rsidRPr="00EA20B0">
        <w:rPr>
          <w:sz w:val="26"/>
          <w:szCs w:val="26"/>
        </w:rPr>
        <w:t>окончательное решение будет принято администрацией района.</w:t>
      </w:r>
      <w:r w:rsidR="00533531" w:rsidRPr="00EA20B0">
        <w:rPr>
          <w:sz w:val="26"/>
          <w:szCs w:val="26"/>
        </w:rPr>
        <w:t xml:space="preserve"> </w:t>
      </w:r>
    </w:p>
    <w:p w:rsidR="00533531" w:rsidRPr="00EA20B0" w:rsidRDefault="00533531" w:rsidP="00880B1F">
      <w:pPr>
        <w:shd w:val="clear" w:color="auto" w:fill="FFFFFF"/>
        <w:ind w:firstLine="709"/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 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 </w:t>
      </w:r>
    </w:p>
    <w:p w:rsidR="00533531" w:rsidRPr="00EA20B0" w:rsidRDefault="00533531" w:rsidP="004C3EC3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УЧАСТИЕ В ПРЕДУПРЕЖДЕНИИ И ЛИКВИДАЦИИ   ПОСЛЕДСТВИЙ ЧРЕЗВЫЧАЙНЫХ СИТУАЦИЙ В ГРАНИЦАХ ПОСЕЛЕНИЯ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Участие Администрации Липчанского сельского поселения в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</w:t>
      </w:r>
      <w:r w:rsidR="00CF7902" w:rsidRPr="00EA20B0">
        <w:rPr>
          <w:color w:val="333333"/>
          <w:sz w:val="26"/>
          <w:szCs w:val="26"/>
        </w:rPr>
        <w:t xml:space="preserve">аницах населенных пунктов в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году заключалась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Администрация проводила работу с населением</w:t>
      </w:r>
      <w:r w:rsidR="00C627A7" w:rsidRPr="00EA20B0">
        <w:rPr>
          <w:color w:val="333333"/>
          <w:sz w:val="26"/>
          <w:szCs w:val="26"/>
        </w:rPr>
        <w:t>,</w:t>
      </w:r>
      <w:r w:rsidRPr="00EA20B0">
        <w:rPr>
          <w:color w:val="333333"/>
          <w:sz w:val="26"/>
          <w:szCs w:val="26"/>
        </w:rPr>
        <w:t xml:space="preserve"> распространяла листовки о необходимости принятия мер противопожарной безопасности.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К сожалению, по-прежнему на улицах наших </w:t>
      </w:r>
      <w:r w:rsidR="00D03B20">
        <w:rPr>
          <w:color w:val="000000"/>
          <w:sz w:val="26"/>
          <w:szCs w:val="26"/>
          <w:shd w:val="clear" w:color="auto" w:fill="FFFFFF"/>
        </w:rPr>
        <w:t xml:space="preserve">сёл собираются в стаи бездомные 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собаки. Поведение животных непредсказуемо.  </w:t>
      </w:r>
      <w:r w:rsidRPr="00EA20B0">
        <w:rPr>
          <w:color w:val="000000"/>
          <w:sz w:val="26"/>
          <w:szCs w:val="26"/>
        </w:rPr>
        <w:br/>
      </w:r>
      <w:r w:rsidRPr="00EA20B0">
        <w:rPr>
          <w:color w:val="000000"/>
          <w:sz w:val="26"/>
          <w:szCs w:val="26"/>
          <w:shd w:val="clear" w:color="auto" w:fill="FFFFFF"/>
        </w:rPr>
        <w:t>У большинства из этих бегающих по улицам наших младших братьев есть хозяева, которые почему-то не понимают, что они «в ответе за тех, кого приручили». Позаботьтесь о своих пит</w:t>
      </w:r>
      <w:r w:rsidR="00DA6679" w:rsidRPr="00EA20B0">
        <w:rPr>
          <w:color w:val="000000"/>
          <w:sz w:val="26"/>
          <w:szCs w:val="26"/>
          <w:shd w:val="clear" w:color="auto" w:fill="FFFFFF"/>
        </w:rPr>
        <w:t>омцах и безопасности окружающих</w:t>
      </w:r>
      <w:r w:rsidRPr="00EA20B0">
        <w:rPr>
          <w:color w:val="000000"/>
          <w:sz w:val="26"/>
          <w:szCs w:val="26"/>
          <w:shd w:val="clear" w:color="auto" w:fill="FFFFFF"/>
        </w:rPr>
        <w:t>.</w:t>
      </w:r>
    </w:p>
    <w:p w:rsidR="00533531" w:rsidRPr="00EA20B0" w:rsidRDefault="00533531" w:rsidP="00880B1F">
      <w:pPr>
        <w:shd w:val="clear" w:color="auto" w:fill="FFFFFF"/>
        <w:jc w:val="both"/>
        <w:rPr>
          <w:b/>
          <w:bCs/>
          <w:color w:val="333333"/>
          <w:sz w:val="26"/>
          <w:szCs w:val="26"/>
        </w:rPr>
      </w:pPr>
    </w:p>
    <w:p w:rsidR="00533531" w:rsidRPr="00EA20B0" w:rsidRDefault="00533531" w:rsidP="00466C9B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333333"/>
          <w:sz w:val="26"/>
          <w:szCs w:val="26"/>
          <w:u w:val="single"/>
        </w:rPr>
      </w:pPr>
    </w:p>
    <w:p w:rsidR="00533531" w:rsidRPr="00EA20B0" w:rsidRDefault="00533531" w:rsidP="00466C9B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333333"/>
          <w:sz w:val="26"/>
          <w:szCs w:val="26"/>
          <w:u w:val="single"/>
        </w:rPr>
      </w:pPr>
      <w:r w:rsidRPr="00EA20B0">
        <w:rPr>
          <w:b/>
          <w:bCs/>
          <w:color w:val="333333"/>
          <w:sz w:val="26"/>
          <w:szCs w:val="26"/>
        </w:rPr>
        <w:t>ОБЕСПЕЧЕНИЕ  ПЕРВИЧНЫХ МЕР ПОЖАРНОЙ БЕЗОПАСНОСТИ В ГРАНИЦАХ ПОСЕЛЕНИЯ</w:t>
      </w:r>
    </w:p>
    <w:p w:rsidR="00533531" w:rsidRPr="00EA20B0" w:rsidRDefault="00533531" w:rsidP="00880B1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</w:p>
    <w:p w:rsidR="00533531" w:rsidRPr="00EA20B0" w:rsidRDefault="00533531" w:rsidP="00880B1F">
      <w:pPr>
        <w:tabs>
          <w:tab w:val="left" w:pos="3219"/>
        </w:tabs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 Не лишним будет напомнить о соблюдении мер пожарной безопасности. В основном причиной пожаров является человеческий фактор – поэтому напоминаем о том, чтобы население вовремя убирали свои земельные участки от сорной растительности, мусора. </w:t>
      </w:r>
    </w:p>
    <w:p w:rsidR="00533531" w:rsidRPr="00EA20B0" w:rsidRDefault="00423BD8" w:rsidP="00880B1F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 В   </w:t>
      </w:r>
      <w:r w:rsidR="006F08B2">
        <w:rPr>
          <w:color w:val="333333"/>
          <w:sz w:val="26"/>
          <w:szCs w:val="26"/>
        </w:rPr>
        <w:t>2024</w:t>
      </w:r>
      <w:r w:rsidR="00533531" w:rsidRPr="00EA20B0">
        <w:rPr>
          <w:color w:val="333333"/>
          <w:sz w:val="26"/>
          <w:szCs w:val="26"/>
        </w:rPr>
        <w:t xml:space="preserve"> году особое внимание администрацией сельского поселения уделялось мероприятиям, направленным на противопожарную профилактику. Для чего был разработан план мероприятий, рейды по  селам поселения,   обходы многодетных семей с вручением памяток с росписью в журнале</w:t>
      </w:r>
      <w:proofErr w:type="gramStart"/>
      <w:r w:rsidR="00533531" w:rsidRPr="00EA20B0">
        <w:rPr>
          <w:color w:val="333333"/>
          <w:sz w:val="26"/>
          <w:szCs w:val="26"/>
        </w:rPr>
        <w:t xml:space="preserve"> ,</w:t>
      </w:r>
      <w:proofErr w:type="gramEnd"/>
      <w:r w:rsidR="00533531" w:rsidRPr="00EA20B0">
        <w:rPr>
          <w:color w:val="333333"/>
          <w:sz w:val="26"/>
          <w:szCs w:val="26"/>
        </w:rPr>
        <w:t xml:space="preserve"> проведена опашка  объектов СХА,ГРП и ШРП, подстанций и трансфор</w:t>
      </w:r>
      <w:r w:rsidR="00703A6C" w:rsidRPr="00EA20B0">
        <w:rPr>
          <w:color w:val="333333"/>
          <w:sz w:val="26"/>
          <w:szCs w:val="26"/>
        </w:rPr>
        <w:t>маторов,</w:t>
      </w:r>
      <w:r w:rsidR="00533531" w:rsidRPr="00EA20B0">
        <w:rPr>
          <w:color w:val="333333"/>
          <w:sz w:val="26"/>
          <w:szCs w:val="26"/>
        </w:rPr>
        <w:t xml:space="preserve"> на сайте поселения размешены памятки и агитационные листовки.</w:t>
      </w:r>
      <w:r w:rsidR="00CC1A45" w:rsidRPr="00EA20B0">
        <w:rPr>
          <w:color w:val="333333"/>
          <w:sz w:val="26"/>
          <w:szCs w:val="26"/>
        </w:rPr>
        <w:t xml:space="preserve"> </w:t>
      </w:r>
    </w:p>
    <w:p w:rsidR="00533531" w:rsidRPr="00EA20B0" w:rsidRDefault="00533531" w:rsidP="00466C9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A20B0">
        <w:rPr>
          <w:color w:val="000000"/>
          <w:sz w:val="26"/>
          <w:szCs w:val="26"/>
        </w:rPr>
        <w:t xml:space="preserve"> В итоге мы имеем по сравнению с прошлым годом намного меньше возгораний     </w:t>
      </w:r>
    </w:p>
    <w:p w:rsidR="00533531" w:rsidRPr="00EA20B0" w:rsidRDefault="00533531" w:rsidP="00880B1F">
      <w:pPr>
        <w:shd w:val="clear" w:color="auto" w:fill="FFFFFF"/>
        <w:ind w:right="10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  </w:t>
      </w:r>
      <w:r w:rsidRPr="00EA20B0">
        <w:rPr>
          <w:color w:val="333333"/>
          <w:sz w:val="26"/>
          <w:szCs w:val="26"/>
        </w:rPr>
        <w:tab/>
        <w:t xml:space="preserve"> В случае возгорания администрация  Липчанского сельского поселения может привлечь следующие собственные средства:  1 -  легковой автомобиль, 9 - добровольных пожарных</w:t>
      </w:r>
      <w:r w:rsidR="003A5FA5" w:rsidRPr="00EA20B0">
        <w:rPr>
          <w:color w:val="333333"/>
          <w:sz w:val="26"/>
          <w:szCs w:val="26"/>
        </w:rPr>
        <w:t>,  3</w:t>
      </w:r>
      <w:r w:rsidR="00703A6C" w:rsidRPr="00EA20B0">
        <w:rPr>
          <w:color w:val="333333"/>
          <w:sz w:val="26"/>
          <w:szCs w:val="26"/>
        </w:rPr>
        <w:t xml:space="preserve"> - ранцевый огнетушитель , 4</w:t>
      </w:r>
      <w:r w:rsidRPr="00EA20B0">
        <w:rPr>
          <w:color w:val="333333"/>
          <w:sz w:val="26"/>
          <w:szCs w:val="26"/>
        </w:rPr>
        <w:t xml:space="preserve"> - пожарных водоема</w:t>
      </w:r>
      <w:r w:rsidR="003A5FA5" w:rsidRPr="00EA20B0">
        <w:rPr>
          <w:color w:val="333333"/>
          <w:sz w:val="26"/>
          <w:szCs w:val="26"/>
        </w:rPr>
        <w:t>, 3</w:t>
      </w:r>
      <w:r w:rsidR="00C627A7" w:rsidRPr="00EA20B0">
        <w:rPr>
          <w:color w:val="333333"/>
          <w:sz w:val="26"/>
          <w:szCs w:val="26"/>
        </w:rPr>
        <w:t xml:space="preserve"> – пожарный водозабор</w:t>
      </w:r>
      <w:r w:rsidRPr="00EA20B0">
        <w:rPr>
          <w:color w:val="333333"/>
          <w:sz w:val="26"/>
          <w:szCs w:val="26"/>
        </w:rPr>
        <w:t>. При нехватке сил и средств запрашивается помощь у ДПК с</w:t>
      </w:r>
      <w:proofErr w:type="gramStart"/>
      <w:r w:rsidRPr="00EA20B0">
        <w:rPr>
          <w:color w:val="333333"/>
          <w:sz w:val="26"/>
          <w:szCs w:val="26"/>
        </w:rPr>
        <w:t>.Р</w:t>
      </w:r>
      <w:proofErr w:type="gramEnd"/>
      <w:r w:rsidRPr="00EA20B0">
        <w:rPr>
          <w:color w:val="333333"/>
          <w:sz w:val="26"/>
          <w:szCs w:val="26"/>
        </w:rPr>
        <w:t>адченское  и ПЧ г.Богучар.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 На  мероприятия по пожарной безопасности в бюджете было запланировано     </w:t>
      </w:r>
      <w:r w:rsidR="009D5C98" w:rsidRPr="00EA20B0">
        <w:rPr>
          <w:color w:val="333333"/>
          <w:sz w:val="26"/>
          <w:szCs w:val="26"/>
        </w:rPr>
        <w:t>8</w:t>
      </w:r>
      <w:r w:rsidRPr="00EA20B0">
        <w:rPr>
          <w:color w:val="333333"/>
          <w:sz w:val="26"/>
          <w:szCs w:val="26"/>
        </w:rPr>
        <w:t xml:space="preserve"> тыс. рублей</w:t>
      </w:r>
      <w:r w:rsidR="00DA6679" w:rsidRPr="00EA20B0">
        <w:rPr>
          <w:color w:val="333333"/>
          <w:sz w:val="26"/>
          <w:szCs w:val="26"/>
        </w:rPr>
        <w:t>. Решение проблемы пожарной безопасности населенных пунктов не возможно без непосредственного участия населения</w:t>
      </w:r>
      <w:r w:rsidRPr="00EA20B0">
        <w:rPr>
          <w:color w:val="333333"/>
          <w:sz w:val="26"/>
          <w:szCs w:val="26"/>
        </w:rPr>
        <w:t>. Убедительно просим</w:t>
      </w:r>
      <w:r w:rsidR="005246A3" w:rsidRPr="00EA20B0">
        <w:rPr>
          <w:color w:val="333333"/>
          <w:sz w:val="26"/>
          <w:szCs w:val="26"/>
        </w:rPr>
        <w:t xml:space="preserve">  жителей</w:t>
      </w:r>
      <w:r w:rsidRPr="00EA20B0">
        <w:rPr>
          <w:color w:val="333333"/>
          <w:sz w:val="26"/>
          <w:szCs w:val="26"/>
        </w:rPr>
        <w:t>  привести в исправное состояние газовое, печное, электрическое отопление, проверить дымоходы, электропроводки, а так же  во время действия особого противопожарного режима не выжигать сухую растительность. </w:t>
      </w:r>
    </w:p>
    <w:p w:rsidR="00533531" w:rsidRDefault="00423BD8" w:rsidP="00864E26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Весной и осенью </w:t>
      </w:r>
      <w:r w:rsidR="006F08B2">
        <w:rPr>
          <w:color w:val="333333"/>
          <w:sz w:val="26"/>
          <w:szCs w:val="26"/>
        </w:rPr>
        <w:t>2024</w:t>
      </w:r>
      <w:r w:rsidR="00533531" w:rsidRPr="00EA20B0">
        <w:rPr>
          <w:color w:val="333333"/>
          <w:sz w:val="26"/>
          <w:szCs w:val="26"/>
        </w:rPr>
        <w:t xml:space="preserve"> года в границах поселения зафиксировано  </w:t>
      </w:r>
      <w:r w:rsidR="003A5FA5" w:rsidRPr="00EA20B0">
        <w:rPr>
          <w:color w:val="333333"/>
          <w:sz w:val="26"/>
          <w:szCs w:val="26"/>
        </w:rPr>
        <w:t>3</w:t>
      </w:r>
      <w:r w:rsidR="00533531" w:rsidRPr="00EA20B0">
        <w:rPr>
          <w:color w:val="333333"/>
          <w:sz w:val="26"/>
          <w:szCs w:val="26"/>
        </w:rPr>
        <w:t xml:space="preserve"> возгораний сухой травы на пастбищах и лугах. Силами жителей и </w:t>
      </w:r>
      <w:proofErr w:type="spellStart"/>
      <w:r w:rsidR="00533531" w:rsidRPr="00EA20B0">
        <w:rPr>
          <w:color w:val="333333"/>
          <w:sz w:val="26"/>
          <w:szCs w:val="26"/>
        </w:rPr>
        <w:t>Радченской</w:t>
      </w:r>
      <w:proofErr w:type="spellEnd"/>
      <w:r w:rsidR="00533531" w:rsidRPr="00EA20B0">
        <w:rPr>
          <w:color w:val="333333"/>
          <w:sz w:val="26"/>
          <w:szCs w:val="26"/>
        </w:rPr>
        <w:t xml:space="preserve"> добровольной пожарной команды   удалось локализовать огонь. </w:t>
      </w:r>
    </w:p>
    <w:p w:rsidR="00D03B20" w:rsidRPr="00EA20B0" w:rsidRDefault="00D03B20" w:rsidP="00864E26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</w:p>
    <w:p w:rsidR="00423BD8" w:rsidRPr="00EA20B0" w:rsidRDefault="00423BD8" w:rsidP="00466C9B">
      <w:pPr>
        <w:shd w:val="clear" w:color="auto" w:fill="FFFFFF"/>
        <w:jc w:val="center"/>
        <w:rPr>
          <w:b/>
          <w:bCs/>
          <w:color w:val="333333"/>
          <w:sz w:val="26"/>
          <w:szCs w:val="26"/>
        </w:rPr>
      </w:pPr>
    </w:p>
    <w:p w:rsidR="00533531" w:rsidRPr="00EA20B0" w:rsidRDefault="00533531" w:rsidP="00466C9B">
      <w:pPr>
        <w:shd w:val="clear" w:color="auto" w:fill="FFFFFF"/>
        <w:jc w:val="center"/>
        <w:rPr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ОРГАНИЗАЦИЯ И СОДЕРЖАНИЕ МЕСТ ЗАХОРОНЕНИЯ В ГРАНИЦАХ ПОСЕЛЕНИЯ</w:t>
      </w:r>
    </w:p>
    <w:p w:rsidR="00533531" w:rsidRPr="00EA20B0" w:rsidRDefault="00533531" w:rsidP="00880B1F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    </w:t>
      </w:r>
      <w:r w:rsidRPr="00EA20B0">
        <w:rPr>
          <w:color w:val="333333"/>
          <w:sz w:val="26"/>
          <w:szCs w:val="26"/>
        </w:rPr>
        <w:t>На территории Липчанского сельского поселения расположено 6  кладбищ.</w:t>
      </w:r>
      <w:r w:rsidRPr="00EA20B0">
        <w:rPr>
          <w:b/>
          <w:bCs/>
          <w:color w:val="333333"/>
          <w:sz w:val="26"/>
          <w:szCs w:val="26"/>
        </w:rPr>
        <w:t>    </w:t>
      </w:r>
    </w:p>
    <w:p w:rsidR="00533531" w:rsidRDefault="000A5F27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         В </w:t>
      </w:r>
      <w:r w:rsidR="006F08B2">
        <w:rPr>
          <w:color w:val="333333"/>
          <w:sz w:val="26"/>
          <w:szCs w:val="26"/>
        </w:rPr>
        <w:t>2024</w:t>
      </w:r>
      <w:r w:rsidR="00533531" w:rsidRPr="00EA20B0">
        <w:rPr>
          <w:color w:val="333333"/>
          <w:sz w:val="26"/>
          <w:szCs w:val="26"/>
        </w:rPr>
        <w:t xml:space="preserve"> году проводились субботники по уборке территорий кладбищ, вырубка деревьев, подвозился песок на кладбища. </w:t>
      </w:r>
      <w:r w:rsidRPr="00EA20B0">
        <w:rPr>
          <w:color w:val="333333"/>
          <w:sz w:val="26"/>
          <w:szCs w:val="26"/>
        </w:rPr>
        <w:t xml:space="preserve"> </w:t>
      </w:r>
      <w:r w:rsidR="00533531" w:rsidRPr="00EA20B0">
        <w:rPr>
          <w:color w:val="333333"/>
          <w:sz w:val="26"/>
          <w:szCs w:val="26"/>
        </w:rPr>
        <w:t xml:space="preserve"> </w:t>
      </w:r>
    </w:p>
    <w:p w:rsidR="00D03B20" w:rsidRPr="00EA20B0" w:rsidRDefault="00D03B20" w:rsidP="00880B1F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</w:p>
    <w:p w:rsidR="00C5121F" w:rsidRPr="00EA20B0" w:rsidRDefault="00C5121F" w:rsidP="00C5121F">
      <w:pPr>
        <w:shd w:val="clear" w:color="auto" w:fill="FFFFFF"/>
        <w:jc w:val="center"/>
        <w:rPr>
          <w:b/>
          <w:bCs/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>БЮДЖЕТ ПОСЕЛЕНИЯ, МЕСТНЫЕ НАЛОГИ И СБОРЫ, МУНИЦИПАЛЬНОЕ ИМУЩЕСТВО</w:t>
      </w:r>
    </w:p>
    <w:p w:rsidR="00C5121F" w:rsidRPr="00EA20B0" w:rsidRDefault="00C5121F" w:rsidP="00C512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b/>
          <w:bCs/>
          <w:color w:val="333333"/>
          <w:sz w:val="26"/>
          <w:szCs w:val="26"/>
        </w:rPr>
        <w:t xml:space="preserve">   </w:t>
      </w:r>
    </w:p>
    <w:p w:rsidR="00C5121F" w:rsidRPr="00EA20B0" w:rsidRDefault="00C5121F" w:rsidP="00C512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20B0">
        <w:rPr>
          <w:color w:val="333333"/>
          <w:sz w:val="26"/>
          <w:szCs w:val="26"/>
        </w:rPr>
        <w:t>Реализация полномочий органов местного самоуправления в полной мере зависит от обеспеченности финансами.</w:t>
      </w:r>
      <w:r w:rsidRPr="00EA20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EA20B0">
        <w:rPr>
          <w:color w:val="000000"/>
          <w:sz w:val="26"/>
          <w:szCs w:val="26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</w:t>
      </w:r>
      <w:r w:rsidRPr="00EA20B0">
        <w:rPr>
          <w:rFonts w:ascii="Arial" w:hAnsi="Arial" w:cs="Arial"/>
          <w:color w:val="000000"/>
          <w:sz w:val="26"/>
          <w:szCs w:val="26"/>
        </w:rPr>
        <w:t xml:space="preserve">, </w:t>
      </w:r>
      <w:r w:rsidRPr="00EA20B0">
        <w:rPr>
          <w:color w:val="000000"/>
          <w:sz w:val="26"/>
          <w:szCs w:val="26"/>
        </w:rPr>
        <w:t>служит бюджет.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Формирование бюджета</w:t>
      </w:r>
      <w:r w:rsidRPr="00EA20B0">
        <w:rPr>
          <w:b/>
          <w:bCs/>
          <w:color w:val="333333"/>
          <w:sz w:val="26"/>
          <w:szCs w:val="26"/>
        </w:rPr>
        <w:t> – </w:t>
      </w:r>
      <w:r w:rsidRPr="00EA20B0">
        <w:rPr>
          <w:color w:val="333333"/>
          <w:sz w:val="26"/>
          <w:szCs w:val="26"/>
        </w:rPr>
        <w:t xml:space="preserve">наиболее важный и сложный вопрос в рамках реализации полномочий.   Следует отметить, что наше поселение является дотационным, т.е. собственные доходы не покрывают необходимые расходы бюджета.  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A20B0">
        <w:rPr>
          <w:color w:val="333333"/>
          <w:sz w:val="26"/>
          <w:szCs w:val="26"/>
        </w:rPr>
        <w:t>В целях обеспечения мобилизации доходов в бюджет поселения по местным налогам (к ним относятся: налог на имущество физическ</w:t>
      </w:r>
      <w:r w:rsidR="00D03B20">
        <w:rPr>
          <w:color w:val="333333"/>
          <w:sz w:val="26"/>
          <w:szCs w:val="26"/>
        </w:rPr>
        <w:t xml:space="preserve">их лиц и земельный налог) в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году администрация поселения проводила работу в соответствии с Соглашением об информационном взаимодействии между налоговыми органами и органами местного самоуправления. </w:t>
      </w:r>
      <w:r w:rsidRPr="00EA20B0">
        <w:rPr>
          <w:color w:val="000000"/>
          <w:sz w:val="26"/>
          <w:szCs w:val="26"/>
        </w:rPr>
        <w:t>Результатом данной работы явились урегулированные лицевые счета физических лиц, уточнены отдельные характеристики объектов недвижимости.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 Для повышения доходной части бюджета Администрацией  Липчанского сельского поселения ведется активная работа по снижению задолженности по налогам: ежемесячно</w:t>
      </w:r>
      <w:r w:rsidRPr="00EA20B0">
        <w:rPr>
          <w:color w:val="FF0000"/>
          <w:sz w:val="26"/>
          <w:szCs w:val="26"/>
          <w:shd w:val="clear" w:color="auto" w:fill="FFFFFF"/>
        </w:rPr>
        <w:t xml:space="preserve"> </w:t>
      </w:r>
      <w:r w:rsidRPr="00EA20B0">
        <w:rPr>
          <w:color w:val="000000"/>
          <w:sz w:val="26"/>
          <w:szCs w:val="26"/>
          <w:shd w:val="clear" w:color="auto" w:fill="FFFFFF"/>
        </w:rPr>
        <w:t>в МИФНС России   по Воронежской области запрашиваются сведения по задолженности, в т.ч. недоимке, на основании которых ведется активная работа с неплательщиками. Проводятся заседания районной комиссии по отработке недоимки с должнико</w:t>
      </w:r>
      <w:proofErr w:type="gramStart"/>
      <w:r w:rsidRPr="00EA20B0">
        <w:rPr>
          <w:color w:val="000000"/>
          <w:sz w:val="26"/>
          <w:szCs w:val="26"/>
          <w:shd w:val="clear" w:color="auto" w:fill="FFFFFF"/>
        </w:rPr>
        <w:t>в-</w:t>
      </w:r>
      <w:proofErr w:type="gramEnd"/>
      <w:r w:rsidRPr="00EA20B0">
        <w:rPr>
          <w:color w:val="000000"/>
          <w:sz w:val="26"/>
          <w:szCs w:val="26"/>
          <w:shd w:val="clear" w:color="auto" w:fill="FFFFFF"/>
        </w:rPr>
        <w:t xml:space="preserve"> физических и юридических лиц  по вопросам собираемости налогов. На заседания  комиссии  были приглашены 1</w:t>
      </w:r>
      <w:r w:rsidR="00D03B20">
        <w:rPr>
          <w:color w:val="000000"/>
          <w:sz w:val="26"/>
          <w:szCs w:val="26"/>
          <w:shd w:val="clear" w:color="auto" w:fill="FFFFFF"/>
        </w:rPr>
        <w:t>0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 </w:t>
      </w:r>
      <w:r w:rsidR="00D03B20">
        <w:rPr>
          <w:color w:val="000000"/>
          <w:sz w:val="26"/>
          <w:szCs w:val="26"/>
          <w:shd w:val="clear" w:color="auto" w:fill="FFFFFF"/>
        </w:rPr>
        <w:t>человек</w:t>
      </w:r>
      <w:r w:rsidRPr="00EA20B0">
        <w:rPr>
          <w:color w:val="000000"/>
          <w:sz w:val="26"/>
          <w:szCs w:val="26"/>
          <w:shd w:val="clear" w:color="auto" w:fill="FFFFFF"/>
        </w:rPr>
        <w:t xml:space="preserve">, имеющих задолженность. 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Основные направления бюджетной и налоговой политики поселения в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году связаны с обеспечением социально-значимых расходов и дальнейшим развитием поселения. </w:t>
      </w:r>
      <w:r w:rsidRPr="00EA20B0">
        <w:rPr>
          <w:color w:val="000000"/>
          <w:sz w:val="26"/>
          <w:szCs w:val="26"/>
        </w:rPr>
        <w:t xml:space="preserve"> 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Администрацией  Липчанского сельского поселения был сформирован, проверен и утвержден Советом народных депутатов   бюджет Липчанс</w:t>
      </w:r>
      <w:r w:rsidR="00E972F4" w:rsidRPr="00EA20B0">
        <w:rPr>
          <w:color w:val="333333"/>
          <w:sz w:val="26"/>
          <w:szCs w:val="26"/>
        </w:rPr>
        <w:t xml:space="preserve">кого сельского поселения на </w:t>
      </w:r>
      <w:r w:rsidR="004C42FC" w:rsidRPr="00EA20B0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 xml:space="preserve"> год.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Расходы были запланированы исходя из полномочий поселения в рамках доходных возможностей. Все расходы выполнены в пределах смет бюджетной классификации. За </w:t>
      </w:r>
      <w:r w:rsidR="006F08B2">
        <w:rPr>
          <w:color w:val="333333"/>
          <w:sz w:val="26"/>
          <w:szCs w:val="26"/>
        </w:rPr>
        <w:t>2024</w:t>
      </w:r>
      <w:r w:rsidRPr="00EA20B0">
        <w:rPr>
          <w:color w:val="333333"/>
          <w:sz w:val="26"/>
          <w:szCs w:val="26"/>
        </w:rPr>
        <w:t>  год в бюджет  Липчанского сельского поселен</w:t>
      </w:r>
      <w:r w:rsidR="00D03B20">
        <w:rPr>
          <w:color w:val="333333"/>
          <w:sz w:val="26"/>
          <w:szCs w:val="26"/>
        </w:rPr>
        <w:t>ия  поступило доходов в сумме  13</w:t>
      </w:r>
      <w:r w:rsidRPr="00EA20B0">
        <w:rPr>
          <w:color w:val="333333"/>
          <w:sz w:val="26"/>
          <w:szCs w:val="26"/>
        </w:rPr>
        <w:t xml:space="preserve">,8 </w:t>
      </w:r>
      <w:proofErr w:type="spellStart"/>
      <w:r w:rsidRPr="00EA20B0">
        <w:rPr>
          <w:color w:val="333333"/>
          <w:sz w:val="26"/>
          <w:szCs w:val="26"/>
        </w:rPr>
        <w:t>млн</w:t>
      </w:r>
      <w:proofErr w:type="gramStart"/>
      <w:r w:rsidRPr="00EA20B0">
        <w:rPr>
          <w:color w:val="333333"/>
          <w:sz w:val="26"/>
          <w:szCs w:val="26"/>
        </w:rPr>
        <w:t>.р</w:t>
      </w:r>
      <w:proofErr w:type="gramEnd"/>
      <w:r w:rsidRPr="00EA20B0">
        <w:rPr>
          <w:color w:val="333333"/>
          <w:sz w:val="26"/>
          <w:szCs w:val="26"/>
        </w:rPr>
        <w:t>ублей</w:t>
      </w:r>
      <w:proofErr w:type="spellEnd"/>
      <w:r w:rsidRPr="00EA20B0">
        <w:rPr>
          <w:color w:val="333333"/>
          <w:sz w:val="26"/>
          <w:szCs w:val="26"/>
        </w:rPr>
        <w:t>.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Структура доходов следующая:</w:t>
      </w:r>
    </w:p>
    <w:p w:rsidR="00C5121F" w:rsidRPr="00EA20B0" w:rsidRDefault="00C5121F" w:rsidP="00C5121F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</w:p>
    <w:p w:rsidR="00C5121F" w:rsidRPr="00EA20B0" w:rsidRDefault="00E972F4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За    </w:t>
      </w:r>
      <w:r w:rsidR="006F08B2">
        <w:rPr>
          <w:rFonts w:eastAsia="Calibri"/>
          <w:sz w:val="26"/>
          <w:szCs w:val="26"/>
        </w:rPr>
        <w:t>2024</w:t>
      </w:r>
      <w:r w:rsidR="00C5121F" w:rsidRPr="00EA20B0">
        <w:rPr>
          <w:rFonts w:eastAsia="Calibri"/>
          <w:sz w:val="26"/>
          <w:szCs w:val="26"/>
        </w:rPr>
        <w:t xml:space="preserve"> год  доход</w:t>
      </w:r>
      <w:r w:rsidR="00D03B20">
        <w:rPr>
          <w:rFonts w:eastAsia="Calibri"/>
          <w:sz w:val="26"/>
          <w:szCs w:val="26"/>
        </w:rPr>
        <w:t>ы бюджета поселения составили  13</w:t>
      </w:r>
      <w:r w:rsidR="00C5121F" w:rsidRPr="00EA20B0">
        <w:rPr>
          <w:rFonts w:eastAsia="Calibri"/>
          <w:sz w:val="26"/>
          <w:szCs w:val="26"/>
        </w:rPr>
        <w:t>,8 млн. рублей, в том числе: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>- собственные (налоговые и неналоговые)  доходы – 2,</w:t>
      </w:r>
      <w:r w:rsidR="00D03B20">
        <w:rPr>
          <w:rFonts w:eastAsia="Calibri"/>
          <w:sz w:val="26"/>
          <w:szCs w:val="26"/>
        </w:rPr>
        <w:t xml:space="preserve">4 </w:t>
      </w:r>
      <w:proofErr w:type="spellStart"/>
      <w:r w:rsidRPr="00EA20B0">
        <w:rPr>
          <w:rFonts w:eastAsia="Calibri"/>
          <w:sz w:val="26"/>
          <w:szCs w:val="26"/>
        </w:rPr>
        <w:t>млн</w:t>
      </w:r>
      <w:proofErr w:type="gramStart"/>
      <w:r w:rsidRPr="00EA20B0">
        <w:rPr>
          <w:rFonts w:eastAsia="Calibri"/>
          <w:sz w:val="26"/>
          <w:szCs w:val="26"/>
        </w:rPr>
        <w:t>.р</w:t>
      </w:r>
      <w:proofErr w:type="gramEnd"/>
      <w:r w:rsidRPr="00EA20B0">
        <w:rPr>
          <w:rFonts w:eastAsia="Calibri"/>
          <w:sz w:val="26"/>
          <w:szCs w:val="26"/>
        </w:rPr>
        <w:t>ублей</w:t>
      </w:r>
      <w:proofErr w:type="spellEnd"/>
      <w:r w:rsidRPr="00EA20B0">
        <w:rPr>
          <w:rFonts w:eastAsia="Calibri"/>
          <w:sz w:val="26"/>
          <w:szCs w:val="26"/>
        </w:rPr>
        <w:t xml:space="preserve"> (</w:t>
      </w:r>
      <w:r w:rsidR="00D03B20">
        <w:rPr>
          <w:rFonts w:eastAsia="Calibri"/>
          <w:sz w:val="26"/>
          <w:szCs w:val="26"/>
        </w:rPr>
        <w:t>17,4</w:t>
      </w:r>
      <w:r w:rsidRPr="00EA20B0">
        <w:rPr>
          <w:rFonts w:eastAsia="Calibri"/>
          <w:sz w:val="26"/>
          <w:szCs w:val="26"/>
        </w:rPr>
        <w:t xml:space="preserve"> %);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- безвозмездные поступления  - </w:t>
      </w:r>
      <w:r w:rsidR="008E1DCC">
        <w:rPr>
          <w:rFonts w:eastAsia="Calibri"/>
          <w:sz w:val="26"/>
          <w:szCs w:val="26"/>
        </w:rPr>
        <w:t xml:space="preserve">11,4 </w:t>
      </w:r>
      <w:r w:rsidRPr="00EA20B0">
        <w:rPr>
          <w:rFonts w:eastAsia="Calibri"/>
          <w:sz w:val="26"/>
          <w:szCs w:val="26"/>
        </w:rPr>
        <w:t>млн. рублей (</w:t>
      </w:r>
      <w:r w:rsidR="008E1DCC">
        <w:rPr>
          <w:rFonts w:eastAsia="Calibri"/>
          <w:sz w:val="26"/>
          <w:szCs w:val="26"/>
        </w:rPr>
        <w:t>82,</w:t>
      </w:r>
      <w:r w:rsidRPr="00EA20B0">
        <w:rPr>
          <w:rFonts w:eastAsia="Calibri"/>
          <w:sz w:val="26"/>
          <w:szCs w:val="26"/>
        </w:rPr>
        <w:t>%).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Расходы бюджета за   </w:t>
      </w:r>
      <w:r w:rsidR="006F08B2">
        <w:rPr>
          <w:rFonts w:eastAsia="Calibri"/>
          <w:sz w:val="26"/>
          <w:szCs w:val="26"/>
        </w:rPr>
        <w:t>2024</w:t>
      </w:r>
      <w:r w:rsidRPr="00EA20B0">
        <w:rPr>
          <w:rFonts w:eastAsia="Calibri"/>
          <w:sz w:val="26"/>
          <w:szCs w:val="26"/>
        </w:rPr>
        <w:t xml:space="preserve"> год   составили  </w:t>
      </w:r>
      <w:r w:rsidR="008E1DCC">
        <w:rPr>
          <w:rFonts w:eastAsia="Calibri"/>
          <w:sz w:val="26"/>
          <w:szCs w:val="26"/>
        </w:rPr>
        <w:t>15,4</w:t>
      </w:r>
      <w:r w:rsidRPr="00EA20B0">
        <w:rPr>
          <w:rFonts w:eastAsia="Calibri"/>
          <w:sz w:val="26"/>
          <w:szCs w:val="26"/>
        </w:rPr>
        <w:t>  млн. рублей, в том числе: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- функционирование высшего должностного лица  - </w:t>
      </w:r>
      <w:r w:rsidR="008E1DCC">
        <w:rPr>
          <w:rFonts w:eastAsia="Calibri"/>
          <w:sz w:val="26"/>
          <w:szCs w:val="26"/>
        </w:rPr>
        <w:t>0,9</w:t>
      </w:r>
      <w:r w:rsidRPr="00EA20B0">
        <w:rPr>
          <w:rFonts w:eastAsia="Calibri"/>
          <w:sz w:val="26"/>
          <w:szCs w:val="26"/>
        </w:rPr>
        <w:t xml:space="preserve"> млн. рублей (</w:t>
      </w:r>
      <w:r w:rsidR="008E1DCC">
        <w:rPr>
          <w:rFonts w:eastAsia="Calibri"/>
          <w:sz w:val="26"/>
          <w:szCs w:val="26"/>
        </w:rPr>
        <w:t>5,8</w:t>
      </w:r>
      <w:r w:rsidRPr="00EA20B0">
        <w:rPr>
          <w:rFonts w:eastAsia="Calibri"/>
          <w:sz w:val="26"/>
          <w:szCs w:val="26"/>
        </w:rPr>
        <w:t>%),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- содержание органов местного самоуправления – </w:t>
      </w:r>
      <w:r w:rsidR="008E1DCC">
        <w:rPr>
          <w:rFonts w:eastAsia="Calibri"/>
          <w:sz w:val="26"/>
          <w:szCs w:val="26"/>
        </w:rPr>
        <w:t>2,2</w:t>
      </w:r>
      <w:r w:rsidRPr="00EA20B0">
        <w:rPr>
          <w:rFonts w:eastAsia="Calibri"/>
          <w:sz w:val="26"/>
          <w:szCs w:val="26"/>
        </w:rPr>
        <w:t xml:space="preserve"> млн. рублей (</w:t>
      </w:r>
      <w:r w:rsidR="008E1DCC">
        <w:rPr>
          <w:rFonts w:eastAsia="Calibri"/>
          <w:sz w:val="26"/>
          <w:szCs w:val="26"/>
        </w:rPr>
        <w:t>14,3</w:t>
      </w:r>
      <w:r w:rsidRPr="00EA20B0">
        <w:rPr>
          <w:rFonts w:eastAsia="Calibri"/>
          <w:sz w:val="26"/>
          <w:szCs w:val="26"/>
        </w:rPr>
        <w:t>%);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- мобилизационная </w:t>
      </w:r>
      <w:r w:rsidR="008E1DCC">
        <w:rPr>
          <w:rFonts w:eastAsia="Calibri"/>
          <w:sz w:val="26"/>
          <w:szCs w:val="26"/>
        </w:rPr>
        <w:t xml:space="preserve">и вневойсковая подготовка – 0,14 </w:t>
      </w:r>
      <w:proofErr w:type="spellStart"/>
      <w:r w:rsidR="008E1DCC">
        <w:rPr>
          <w:rFonts w:eastAsia="Calibri"/>
          <w:sz w:val="26"/>
          <w:szCs w:val="26"/>
        </w:rPr>
        <w:t>млн</w:t>
      </w:r>
      <w:proofErr w:type="gramStart"/>
      <w:r w:rsidR="008E1DCC">
        <w:rPr>
          <w:rFonts w:eastAsia="Calibri"/>
          <w:sz w:val="26"/>
          <w:szCs w:val="26"/>
        </w:rPr>
        <w:t>.р</w:t>
      </w:r>
      <w:proofErr w:type="gramEnd"/>
      <w:r w:rsidR="008E1DCC">
        <w:rPr>
          <w:rFonts w:eastAsia="Calibri"/>
          <w:sz w:val="26"/>
          <w:szCs w:val="26"/>
        </w:rPr>
        <w:t>ублей</w:t>
      </w:r>
      <w:proofErr w:type="spellEnd"/>
      <w:r w:rsidR="008E1DCC">
        <w:rPr>
          <w:rFonts w:eastAsia="Calibri"/>
          <w:sz w:val="26"/>
          <w:szCs w:val="26"/>
        </w:rPr>
        <w:t xml:space="preserve">  (0,7</w:t>
      </w:r>
      <w:r w:rsidRPr="00EA20B0">
        <w:rPr>
          <w:rFonts w:eastAsia="Calibri"/>
          <w:sz w:val="26"/>
          <w:szCs w:val="26"/>
        </w:rPr>
        <w:t>%);</w:t>
      </w:r>
    </w:p>
    <w:p w:rsidR="00035F1E" w:rsidRPr="00EA20B0" w:rsidRDefault="00C5121F" w:rsidP="00035F1E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lastRenderedPageBreak/>
        <w:t>-дорожное хозяйство-</w:t>
      </w:r>
      <w:r w:rsidR="008E1DCC">
        <w:rPr>
          <w:rFonts w:eastAsia="Calibri"/>
          <w:sz w:val="26"/>
          <w:szCs w:val="26"/>
        </w:rPr>
        <w:t xml:space="preserve">5,5 </w:t>
      </w:r>
      <w:proofErr w:type="spellStart"/>
      <w:r w:rsidRPr="00EA20B0">
        <w:rPr>
          <w:rFonts w:eastAsia="Calibri"/>
          <w:sz w:val="26"/>
          <w:szCs w:val="26"/>
        </w:rPr>
        <w:t>млн</w:t>
      </w:r>
      <w:proofErr w:type="gramStart"/>
      <w:r w:rsidRPr="00EA20B0">
        <w:rPr>
          <w:rFonts w:eastAsia="Calibri"/>
          <w:sz w:val="26"/>
          <w:szCs w:val="26"/>
        </w:rPr>
        <w:t>.р</w:t>
      </w:r>
      <w:proofErr w:type="gramEnd"/>
      <w:r w:rsidRPr="00EA20B0">
        <w:rPr>
          <w:rFonts w:eastAsia="Calibri"/>
          <w:sz w:val="26"/>
          <w:szCs w:val="26"/>
        </w:rPr>
        <w:t>ублей</w:t>
      </w:r>
      <w:proofErr w:type="spellEnd"/>
      <w:r w:rsidRPr="00EA20B0">
        <w:rPr>
          <w:rFonts w:eastAsia="Calibri"/>
          <w:sz w:val="26"/>
          <w:szCs w:val="26"/>
        </w:rPr>
        <w:t>(</w:t>
      </w:r>
      <w:r w:rsidR="008E1DCC">
        <w:rPr>
          <w:rFonts w:eastAsia="Calibri"/>
          <w:sz w:val="26"/>
          <w:szCs w:val="26"/>
        </w:rPr>
        <w:t>35,7</w:t>
      </w:r>
      <w:r w:rsidRPr="00EA20B0">
        <w:rPr>
          <w:rFonts w:eastAsia="Calibri"/>
          <w:sz w:val="26"/>
          <w:szCs w:val="26"/>
        </w:rPr>
        <w:t>%)</w:t>
      </w:r>
      <w:r w:rsidR="008E1DCC">
        <w:rPr>
          <w:rFonts w:eastAsia="Calibri"/>
          <w:sz w:val="26"/>
          <w:szCs w:val="26"/>
        </w:rPr>
        <w:t xml:space="preserve"> 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>мест захоронений и прочие мероприятия по б</w:t>
      </w:r>
      <w:r w:rsidR="008E1DCC">
        <w:rPr>
          <w:rFonts w:eastAsia="Calibri"/>
          <w:sz w:val="26"/>
          <w:szCs w:val="26"/>
        </w:rPr>
        <w:t>лагоустройству территории)  -3,5</w:t>
      </w:r>
      <w:r w:rsidRPr="00EA20B0">
        <w:rPr>
          <w:rFonts w:eastAsia="Calibri"/>
          <w:sz w:val="26"/>
          <w:szCs w:val="26"/>
        </w:rPr>
        <w:t>млн. рублей (</w:t>
      </w:r>
      <w:r w:rsidR="008E1DCC">
        <w:rPr>
          <w:rFonts w:eastAsia="Calibri"/>
          <w:sz w:val="26"/>
          <w:szCs w:val="26"/>
        </w:rPr>
        <w:t>22,7</w:t>
      </w:r>
      <w:r w:rsidRPr="00EA20B0">
        <w:rPr>
          <w:rFonts w:eastAsia="Calibri"/>
          <w:sz w:val="26"/>
          <w:szCs w:val="26"/>
        </w:rPr>
        <w:t xml:space="preserve"> %);</w:t>
      </w:r>
      <w:r w:rsidR="008E1DCC">
        <w:rPr>
          <w:rFonts w:eastAsia="Calibri"/>
          <w:sz w:val="26"/>
          <w:szCs w:val="26"/>
        </w:rPr>
        <w:t xml:space="preserve"> </w:t>
      </w:r>
    </w:p>
    <w:p w:rsidR="00C5121F" w:rsidRPr="00EA20B0" w:rsidRDefault="00C5121F" w:rsidP="00C5121F">
      <w:pPr>
        <w:pStyle w:val="a4"/>
        <w:rPr>
          <w:rFonts w:eastAsia="Calibri"/>
          <w:sz w:val="26"/>
          <w:szCs w:val="26"/>
        </w:rPr>
      </w:pPr>
      <w:r w:rsidRPr="00EA20B0">
        <w:rPr>
          <w:rFonts w:eastAsia="Calibri"/>
          <w:sz w:val="26"/>
          <w:szCs w:val="26"/>
        </w:rPr>
        <w:t>- соде</w:t>
      </w:r>
      <w:r w:rsidR="008E1DCC">
        <w:rPr>
          <w:rFonts w:eastAsia="Calibri"/>
          <w:sz w:val="26"/>
          <w:szCs w:val="26"/>
        </w:rPr>
        <w:t>ржание учреждений культуры – 1,9</w:t>
      </w:r>
      <w:r w:rsidRPr="00EA20B0">
        <w:rPr>
          <w:rFonts w:eastAsia="Calibri"/>
          <w:sz w:val="26"/>
          <w:szCs w:val="26"/>
        </w:rPr>
        <w:t xml:space="preserve"> млн. рублей (</w:t>
      </w:r>
      <w:r w:rsidR="008E1DCC">
        <w:rPr>
          <w:rFonts w:eastAsia="Calibri"/>
          <w:sz w:val="26"/>
          <w:szCs w:val="26"/>
        </w:rPr>
        <w:t>12,3</w:t>
      </w:r>
      <w:r w:rsidRPr="00EA20B0">
        <w:rPr>
          <w:rFonts w:eastAsia="Calibri"/>
          <w:sz w:val="26"/>
          <w:szCs w:val="26"/>
        </w:rPr>
        <w:t xml:space="preserve">%);  </w:t>
      </w:r>
    </w:p>
    <w:p w:rsidR="00C5121F" w:rsidRPr="00EA20B0" w:rsidRDefault="008E1DCC" w:rsidP="00C5121F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социальное обеспечение - 0,3</w:t>
      </w:r>
      <w:r w:rsidR="00C5121F" w:rsidRPr="00EA20B0">
        <w:rPr>
          <w:rFonts w:eastAsia="Calibri"/>
          <w:sz w:val="26"/>
          <w:szCs w:val="26"/>
        </w:rPr>
        <w:t xml:space="preserve"> млн. рублей (</w:t>
      </w:r>
      <w:r>
        <w:rPr>
          <w:rFonts w:eastAsia="Calibri"/>
          <w:sz w:val="26"/>
          <w:szCs w:val="26"/>
        </w:rPr>
        <w:t>1,9</w:t>
      </w:r>
      <w:r w:rsidR="00C5121F" w:rsidRPr="00EA20B0">
        <w:rPr>
          <w:rFonts w:eastAsia="Calibri"/>
          <w:sz w:val="26"/>
          <w:szCs w:val="26"/>
        </w:rPr>
        <w:t xml:space="preserve"> %)</w:t>
      </w:r>
    </w:p>
    <w:p w:rsidR="00C5121F" w:rsidRDefault="008E1DCC" w:rsidP="00C5121F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коммунальное хозяйство – 0,04 млн. рублей (0,3</w:t>
      </w:r>
      <w:r w:rsidR="00C5121F" w:rsidRPr="00EA20B0">
        <w:rPr>
          <w:rFonts w:eastAsia="Calibri"/>
          <w:sz w:val="26"/>
          <w:szCs w:val="26"/>
        </w:rPr>
        <w:t>%);</w:t>
      </w:r>
    </w:p>
    <w:p w:rsidR="008E1DCC" w:rsidRPr="00EA20B0" w:rsidRDefault="008E1DCC" w:rsidP="00C5121F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-охрана окружающей среды – 0,6 млн. рублей (1,7 %) это расчистка свалок</w:t>
      </w:r>
    </w:p>
    <w:p w:rsidR="00C5121F" w:rsidRPr="00D47CEC" w:rsidRDefault="00C5121F" w:rsidP="00C5121F">
      <w:pPr>
        <w:pStyle w:val="a4"/>
        <w:rPr>
          <w:sz w:val="26"/>
          <w:szCs w:val="26"/>
        </w:rPr>
      </w:pPr>
      <w:r w:rsidRPr="00EA20B0">
        <w:rPr>
          <w:rFonts w:eastAsia="Calibri"/>
          <w:sz w:val="26"/>
          <w:szCs w:val="26"/>
        </w:rPr>
        <w:t xml:space="preserve">-другие </w:t>
      </w:r>
      <w:r w:rsidR="008E1DCC">
        <w:rPr>
          <w:rFonts w:eastAsia="Calibri"/>
          <w:sz w:val="26"/>
          <w:szCs w:val="26"/>
        </w:rPr>
        <w:t xml:space="preserve">общегосударственные вопросы-0,26 </w:t>
      </w:r>
      <w:proofErr w:type="spellStart"/>
      <w:r w:rsidR="008E1DCC">
        <w:rPr>
          <w:rFonts w:eastAsia="Calibri"/>
          <w:sz w:val="26"/>
          <w:szCs w:val="26"/>
        </w:rPr>
        <w:t>млн</w:t>
      </w:r>
      <w:proofErr w:type="gramStart"/>
      <w:r w:rsidR="008E1DCC">
        <w:rPr>
          <w:rFonts w:eastAsia="Calibri"/>
          <w:sz w:val="26"/>
          <w:szCs w:val="26"/>
        </w:rPr>
        <w:t>.р</w:t>
      </w:r>
      <w:proofErr w:type="gramEnd"/>
      <w:r w:rsidR="008E1DCC">
        <w:rPr>
          <w:rFonts w:eastAsia="Calibri"/>
          <w:sz w:val="26"/>
          <w:szCs w:val="26"/>
        </w:rPr>
        <w:t>ублей</w:t>
      </w:r>
      <w:proofErr w:type="spellEnd"/>
      <w:r w:rsidR="008E1DCC">
        <w:rPr>
          <w:rFonts w:eastAsia="Calibri"/>
          <w:sz w:val="26"/>
          <w:szCs w:val="26"/>
        </w:rPr>
        <w:t>(1,7</w:t>
      </w:r>
      <w:r w:rsidRPr="00EA20B0">
        <w:rPr>
          <w:rFonts w:eastAsia="Calibri"/>
          <w:sz w:val="26"/>
          <w:szCs w:val="26"/>
        </w:rPr>
        <w:t>%).</w:t>
      </w:r>
    </w:p>
    <w:p w:rsidR="0066189D" w:rsidRPr="00EA20B0" w:rsidRDefault="0066189D" w:rsidP="00F823BD">
      <w:pPr>
        <w:shd w:val="clear" w:color="auto" w:fill="FFFFFF"/>
        <w:ind w:firstLine="708"/>
        <w:jc w:val="both"/>
        <w:rPr>
          <w:rFonts w:eastAsia="Calibri"/>
          <w:sz w:val="26"/>
          <w:szCs w:val="26"/>
        </w:rPr>
      </w:pPr>
    </w:p>
    <w:p w:rsidR="00533531" w:rsidRPr="00EA20B0" w:rsidRDefault="004C42FC" w:rsidP="00F823BD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В отчете за 2022</w:t>
      </w:r>
      <w:r w:rsidR="00533531" w:rsidRPr="00EA20B0">
        <w:rPr>
          <w:color w:val="333333"/>
          <w:sz w:val="26"/>
          <w:szCs w:val="26"/>
        </w:rPr>
        <w:t xml:space="preserve"> г. были намечены</w:t>
      </w:r>
      <w:r w:rsidR="00F823BD" w:rsidRPr="00EA20B0">
        <w:rPr>
          <w:color w:val="333333"/>
          <w:sz w:val="26"/>
          <w:szCs w:val="26"/>
        </w:rPr>
        <w:t xml:space="preserve"> задачи на </w:t>
      </w:r>
      <w:r w:rsidR="006F08B2">
        <w:rPr>
          <w:color w:val="333333"/>
          <w:sz w:val="26"/>
          <w:szCs w:val="26"/>
        </w:rPr>
        <w:t>2024</w:t>
      </w:r>
      <w:r w:rsidR="00533531" w:rsidRPr="00EA20B0">
        <w:rPr>
          <w:color w:val="333333"/>
          <w:sz w:val="26"/>
          <w:szCs w:val="26"/>
        </w:rPr>
        <w:t xml:space="preserve"> г. Остановлюсь на исполнении основных из них:</w:t>
      </w:r>
    </w:p>
    <w:p w:rsidR="00C5121F" w:rsidRDefault="00C5121F" w:rsidP="00C5121F">
      <w:pPr>
        <w:jc w:val="both"/>
        <w:rPr>
          <w:sz w:val="26"/>
          <w:szCs w:val="26"/>
        </w:rPr>
      </w:pPr>
      <w:r w:rsidRPr="00EA20B0">
        <w:rPr>
          <w:b/>
          <w:sz w:val="26"/>
          <w:szCs w:val="26"/>
          <w:u w:val="single"/>
        </w:rPr>
        <w:t>- ограждение кладбища в с. Липчанка на ул. Киров</w:t>
      </w:r>
      <w:proofErr w:type="gramStart"/>
      <w:r w:rsidRPr="00EA20B0">
        <w:rPr>
          <w:b/>
          <w:sz w:val="26"/>
          <w:szCs w:val="26"/>
          <w:u w:val="single"/>
        </w:rPr>
        <w:t>а-</w:t>
      </w:r>
      <w:proofErr w:type="gramEnd"/>
      <w:r w:rsidRPr="00EA20B0">
        <w:rPr>
          <w:b/>
          <w:sz w:val="26"/>
          <w:szCs w:val="26"/>
          <w:u w:val="single"/>
        </w:rPr>
        <w:t xml:space="preserve"> </w:t>
      </w:r>
      <w:r w:rsidR="00A34718" w:rsidRPr="00EA20B0">
        <w:rPr>
          <w:sz w:val="26"/>
          <w:szCs w:val="26"/>
        </w:rPr>
        <w:t xml:space="preserve">в </w:t>
      </w:r>
      <w:r w:rsidR="006F08B2">
        <w:rPr>
          <w:sz w:val="26"/>
          <w:szCs w:val="26"/>
        </w:rPr>
        <w:t>2024</w:t>
      </w:r>
      <w:r w:rsidR="008E1DCC">
        <w:rPr>
          <w:sz w:val="26"/>
          <w:szCs w:val="26"/>
        </w:rPr>
        <w:t xml:space="preserve"> году был смонтирован частичный каркас </w:t>
      </w:r>
      <w:r w:rsidRPr="00EA20B0">
        <w:rPr>
          <w:sz w:val="26"/>
          <w:szCs w:val="26"/>
        </w:rPr>
        <w:t xml:space="preserve"> </w:t>
      </w:r>
      <w:r w:rsidR="00EA20B0" w:rsidRPr="00EA20B0">
        <w:rPr>
          <w:sz w:val="26"/>
          <w:szCs w:val="26"/>
        </w:rPr>
        <w:t xml:space="preserve">ограждения </w:t>
      </w:r>
      <w:r w:rsidR="00EA20B0">
        <w:rPr>
          <w:sz w:val="26"/>
          <w:szCs w:val="26"/>
        </w:rPr>
        <w:t>кладбища, в 2024 году планируется установка двух ворот и калиток.</w:t>
      </w:r>
    </w:p>
    <w:p w:rsidR="00EA20B0" w:rsidRPr="00EA20B0" w:rsidRDefault="00EA20B0" w:rsidP="00EA20B0">
      <w:pPr>
        <w:jc w:val="both"/>
        <w:rPr>
          <w:sz w:val="26"/>
          <w:szCs w:val="26"/>
        </w:rPr>
      </w:pPr>
      <w:r w:rsidRPr="00EA20B0">
        <w:rPr>
          <w:b/>
          <w:sz w:val="26"/>
          <w:szCs w:val="26"/>
          <w:u w:val="single"/>
        </w:rPr>
        <w:t>- модернизация сетей уличного освещения по поселению</w:t>
      </w:r>
      <w:r>
        <w:rPr>
          <w:sz w:val="26"/>
          <w:szCs w:val="26"/>
        </w:rPr>
        <w:t xml:space="preserve"> - </w:t>
      </w:r>
      <w:r w:rsidRPr="00EA20B0">
        <w:rPr>
          <w:color w:val="333333"/>
          <w:sz w:val="26"/>
          <w:szCs w:val="26"/>
        </w:rPr>
        <w:t>все запланированное выполнено в полном объеме.</w:t>
      </w:r>
    </w:p>
    <w:p w:rsidR="00EA20B0" w:rsidRPr="00EA20B0" w:rsidRDefault="00EA20B0" w:rsidP="00EA20B0">
      <w:pPr>
        <w:jc w:val="both"/>
        <w:rPr>
          <w:sz w:val="26"/>
          <w:szCs w:val="26"/>
        </w:rPr>
      </w:pPr>
    </w:p>
    <w:p w:rsidR="00EA20B0" w:rsidRPr="00EA20B0" w:rsidRDefault="00EA20B0" w:rsidP="00EA20B0">
      <w:pPr>
        <w:jc w:val="both"/>
        <w:rPr>
          <w:sz w:val="26"/>
          <w:szCs w:val="26"/>
        </w:rPr>
      </w:pPr>
      <w:r w:rsidRPr="00EA20B0">
        <w:rPr>
          <w:b/>
          <w:sz w:val="26"/>
          <w:szCs w:val="26"/>
          <w:u w:val="single"/>
        </w:rPr>
        <w:t xml:space="preserve">- </w:t>
      </w:r>
      <w:r w:rsidR="00D47CEC" w:rsidRPr="00EA20B0">
        <w:rPr>
          <w:b/>
          <w:sz w:val="26"/>
          <w:szCs w:val="26"/>
          <w:u w:val="single"/>
        </w:rPr>
        <w:t>асфальтирование</w:t>
      </w:r>
      <w:r w:rsidRPr="00EA20B0">
        <w:rPr>
          <w:b/>
          <w:sz w:val="26"/>
          <w:szCs w:val="26"/>
          <w:u w:val="single"/>
        </w:rPr>
        <w:t xml:space="preserve"> участка дороги по ул. 50 лет Победы в с.</w:t>
      </w:r>
      <w:r w:rsidRPr="00EA20B0">
        <w:rPr>
          <w:sz w:val="26"/>
          <w:szCs w:val="26"/>
        </w:rPr>
        <w:t xml:space="preserve"> Липчанка</w:t>
      </w:r>
      <w:r>
        <w:rPr>
          <w:sz w:val="26"/>
          <w:szCs w:val="26"/>
        </w:rPr>
        <w:t xml:space="preserve"> </w:t>
      </w:r>
      <w:proofErr w:type="gramStart"/>
      <w:r w:rsidRPr="00EA20B0">
        <w:rPr>
          <w:sz w:val="26"/>
          <w:szCs w:val="26"/>
        </w:rPr>
        <w:t>-</w:t>
      </w:r>
      <w:r w:rsidRPr="00EA20B0">
        <w:rPr>
          <w:color w:val="333333"/>
          <w:sz w:val="26"/>
          <w:szCs w:val="26"/>
        </w:rPr>
        <w:t>в</w:t>
      </w:r>
      <w:proofErr w:type="gramEnd"/>
      <w:r w:rsidRPr="00EA20B0">
        <w:rPr>
          <w:color w:val="333333"/>
          <w:sz w:val="26"/>
          <w:szCs w:val="26"/>
        </w:rPr>
        <w:t>се запланированное выполнено в полном объеме.</w:t>
      </w:r>
    </w:p>
    <w:p w:rsidR="00EA20B0" w:rsidRPr="00EA20B0" w:rsidRDefault="00EA20B0" w:rsidP="00EA20B0">
      <w:pPr>
        <w:jc w:val="both"/>
        <w:rPr>
          <w:sz w:val="26"/>
          <w:szCs w:val="26"/>
        </w:rPr>
      </w:pPr>
    </w:p>
    <w:p w:rsidR="00EA20B0" w:rsidRPr="00EA20B0" w:rsidRDefault="00EA20B0" w:rsidP="00EA20B0">
      <w:pPr>
        <w:jc w:val="both"/>
        <w:rPr>
          <w:sz w:val="26"/>
          <w:szCs w:val="26"/>
        </w:rPr>
      </w:pPr>
      <w:r w:rsidRPr="00EA20B0">
        <w:rPr>
          <w:b/>
          <w:sz w:val="26"/>
          <w:szCs w:val="26"/>
          <w:u w:val="single"/>
        </w:rPr>
        <w:t>- расчистка дорог местного значения от поросли в с Липчанка по ул.</w:t>
      </w:r>
      <w:r w:rsidRPr="00EA20B0">
        <w:rPr>
          <w:sz w:val="26"/>
          <w:szCs w:val="26"/>
        </w:rPr>
        <w:t xml:space="preserve"> Кирова</w:t>
      </w:r>
      <w:r>
        <w:rPr>
          <w:sz w:val="26"/>
          <w:szCs w:val="26"/>
        </w:rPr>
        <w:t xml:space="preserve"> </w:t>
      </w:r>
      <w:r w:rsidRPr="00EA20B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>все запланированное выполнено в полном объеме</w:t>
      </w:r>
      <w:r w:rsidRPr="00EA20B0">
        <w:rPr>
          <w:sz w:val="26"/>
          <w:szCs w:val="26"/>
        </w:rPr>
        <w:t>.</w:t>
      </w:r>
    </w:p>
    <w:p w:rsidR="00683DE7" w:rsidRPr="00EA20B0" w:rsidRDefault="00683DE7" w:rsidP="00683DE7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703A6C" w:rsidRPr="00EA20B0" w:rsidRDefault="00703A6C" w:rsidP="00683DE7">
      <w:pPr>
        <w:shd w:val="clear" w:color="auto" w:fill="FFFFFF"/>
        <w:jc w:val="both"/>
        <w:rPr>
          <w:b/>
          <w:color w:val="333333"/>
          <w:sz w:val="26"/>
          <w:szCs w:val="26"/>
          <w:u w:val="single"/>
        </w:rPr>
      </w:pPr>
    </w:p>
    <w:p w:rsidR="00533531" w:rsidRPr="00EA20B0" w:rsidRDefault="00C5121F" w:rsidP="00FB6003">
      <w:pPr>
        <w:jc w:val="center"/>
        <w:rPr>
          <w:b/>
          <w:sz w:val="26"/>
          <w:szCs w:val="26"/>
        </w:rPr>
      </w:pPr>
      <w:r w:rsidRPr="00EA20B0">
        <w:rPr>
          <w:b/>
          <w:sz w:val="26"/>
          <w:szCs w:val="26"/>
        </w:rPr>
        <w:t>ЗАДАЧИ НА 202</w:t>
      </w:r>
      <w:r w:rsidR="00EA20B0">
        <w:rPr>
          <w:b/>
          <w:sz w:val="26"/>
          <w:szCs w:val="26"/>
        </w:rPr>
        <w:t>4</w:t>
      </w:r>
      <w:r w:rsidR="00533531" w:rsidRPr="00EA20B0">
        <w:rPr>
          <w:b/>
          <w:sz w:val="26"/>
          <w:szCs w:val="26"/>
        </w:rPr>
        <w:t xml:space="preserve"> ГОД</w:t>
      </w:r>
    </w:p>
    <w:p w:rsidR="00533531" w:rsidRPr="00EA20B0" w:rsidRDefault="00533531" w:rsidP="00FB6003">
      <w:pPr>
        <w:jc w:val="center"/>
        <w:rPr>
          <w:b/>
          <w:sz w:val="26"/>
          <w:szCs w:val="26"/>
        </w:rPr>
      </w:pPr>
    </w:p>
    <w:p w:rsidR="00533531" w:rsidRPr="00EA20B0" w:rsidRDefault="00533531" w:rsidP="00AA68F0">
      <w:pPr>
        <w:ind w:firstLine="708"/>
        <w:jc w:val="both"/>
        <w:rPr>
          <w:b/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На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 в </w:t>
      </w:r>
      <w:r w:rsidR="00EA20B0">
        <w:rPr>
          <w:color w:val="333333"/>
          <w:sz w:val="26"/>
          <w:szCs w:val="26"/>
        </w:rPr>
        <w:t>2024</w:t>
      </w:r>
      <w:r w:rsidR="00A34718" w:rsidRPr="00EA20B0">
        <w:rPr>
          <w:color w:val="333333"/>
          <w:sz w:val="26"/>
          <w:szCs w:val="26"/>
        </w:rPr>
        <w:t xml:space="preserve"> </w:t>
      </w:r>
      <w:r w:rsidRPr="00EA20B0">
        <w:rPr>
          <w:color w:val="333333"/>
          <w:sz w:val="26"/>
          <w:szCs w:val="26"/>
        </w:rPr>
        <w:t>г. </w:t>
      </w:r>
      <w:r w:rsidRPr="00EA20B0">
        <w:rPr>
          <w:rFonts w:ascii="Arial" w:hAnsi="Arial" w:cs="Arial"/>
          <w:color w:val="000000"/>
          <w:sz w:val="26"/>
          <w:szCs w:val="26"/>
        </w:rPr>
        <w:t> </w:t>
      </w:r>
      <w:r w:rsidRPr="00EA20B0"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Pr="00EA20B0">
        <w:rPr>
          <w:color w:val="000000"/>
          <w:sz w:val="26"/>
          <w:szCs w:val="26"/>
        </w:rPr>
        <w:t xml:space="preserve">Конечно, не всегда можно решить вопросы местного значения поселений в том объеме, как хотелось бы. </w:t>
      </w:r>
    </w:p>
    <w:p w:rsidR="00533531" w:rsidRPr="00EA20B0" w:rsidRDefault="00533531" w:rsidP="00AA68F0">
      <w:pPr>
        <w:ind w:firstLine="708"/>
        <w:jc w:val="both"/>
        <w:rPr>
          <w:sz w:val="26"/>
          <w:szCs w:val="26"/>
        </w:rPr>
      </w:pPr>
      <w:r w:rsidRPr="00EA20B0">
        <w:rPr>
          <w:color w:val="000000"/>
          <w:sz w:val="26"/>
          <w:szCs w:val="26"/>
        </w:rPr>
        <w:t>Задачи, которые стоят перед</w:t>
      </w:r>
      <w:r w:rsidR="00EA20B0">
        <w:rPr>
          <w:color w:val="000000"/>
          <w:sz w:val="26"/>
          <w:szCs w:val="26"/>
        </w:rPr>
        <w:t xml:space="preserve"> администрацией поселения в 2024</w:t>
      </w:r>
      <w:r w:rsidRPr="00EA20B0">
        <w:rPr>
          <w:color w:val="000000"/>
          <w:sz w:val="26"/>
          <w:szCs w:val="26"/>
        </w:rPr>
        <w:t xml:space="preserve"> году, сложные:</w:t>
      </w:r>
    </w:p>
    <w:p w:rsidR="00533531" w:rsidRPr="00EA20B0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-совершенствование нормативно-правовой базы  Липчанского сельского поселения в сфере управления финансовыми средствами и собственностью поселения; </w:t>
      </w:r>
    </w:p>
    <w:p w:rsidR="00533531" w:rsidRDefault="00533531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- ориентация расходов бюджета   поселения на достижение конечных социально-экономических результатов. </w:t>
      </w:r>
    </w:p>
    <w:p w:rsidR="00EA20B0" w:rsidRPr="00EA20B0" w:rsidRDefault="00EA20B0" w:rsidP="0088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33531" w:rsidRDefault="00533531" w:rsidP="00880B1F">
      <w:pPr>
        <w:jc w:val="both"/>
        <w:rPr>
          <w:b/>
          <w:sz w:val="26"/>
          <w:szCs w:val="26"/>
        </w:rPr>
      </w:pPr>
      <w:r w:rsidRPr="00EA20B0">
        <w:rPr>
          <w:b/>
          <w:sz w:val="26"/>
          <w:szCs w:val="26"/>
        </w:rPr>
        <w:t>Плановые мероприятия:</w:t>
      </w:r>
    </w:p>
    <w:p w:rsidR="00EA20B0" w:rsidRPr="00EA20B0" w:rsidRDefault="00EA20B0" w:rsidP="00880B1F">
      <w:pPr>
        <w:jc w:val="both"/>
        <w:rPr>
          <w:b/>
          <w:sz w:val="26"/>
          <w:szCs w:val="26"/>
        </w:rPr>
      </w:pPr>
    </w:p>
    <w:p w:rsidR="00004A2E" w:rsidRPr="00EA20B0" w:rsidRDefault="005B2C74" w:rsidP="00880B1F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- </w:t>
      </w:r>
      <w:r w:rsidR="00EA20B0">
        <w:rPr>
          <w:sz w:val="26"/>
          <w:szCs w:val="26"/>
        </w:rPr>
        <w:t>ремонт крыши здания администрации Липчанского сельского поселения;</w:t>
      </w:r>
    </w:p>
    <w:p w:rsidR="00004A2E" w:rsidRPr="00EA20B0" w:rsidRDefault="00004A2E" w:rsidP="00880B1F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- </w:t>
      </w:r>
      <w:r w:rsidR="00D47CEC" w:rsidRPr="00EA20B0">
        <w:rPr>
          <w:sz w:val="26"/>
          <w:szCs w:val="26"/>
        </w:rPr>
        <w:t>асфальтирование</w:t>
      </w:r>
      <w:r w:rsidR="00A34718" w:rsidRPr="00EA20B0">
        <w:rPr>
          <w:sz w:val="26"/>
          <w:szCs w:val="26"/>
        </w:rPr>
        <w:t xml:space="preserve"> </w:t>
      </w:r>
      <w:r w:rsidR="009C6C53" w:rsidRPr="00EA20B0">
        <w:rPr>
          <w:sz w:val="26"/>
          <w:szCs w:val="26"/>
        </w:rPr>
        <w:t xml:space="preserve">участка </w:t>
      </w:r>
      <w:r w:rsidR="00A34718" w:rsidRPr="00EA20B0">
        <w:rPr>
          <w:sz w:val="26"/>
          <w:szCs w:val="26"/>
        </w:rPr>
        <w:t xml:space="preserve">дороги </w:t>
      </w:r>
      <w:r w:rsidR="00EA20B0">
        <w:rPr>
          <w:sz w:val="26"/>
          <w:szCs w:val="26"/>
        </w:rPr>
        <w:t>по ул. Пушкина</w:t>
      </w:r>
      <w:r w:rsidR="009C6C53" w:rsidRPr="00EA20B0">
        <w:rPr>
          <w:sz w:val="26"/>
          <w:szCs w:val="26"/>
        </w:rPr>
        <w:t xml:space="preserve"> </w:t>
      </w:r>
      <w:proofErr w:type="gramStart"/>
      <w:r w:rsidR="00A34718" w:rsidRPr="00EA20B0">
        <w:rPr>
          <w:sz w:val="26"/>
          <w:szCs w:val="26"/>
        </w:rPr>
        <w:t>в</w:t>
      </w:r>
      <w:proofErr w:type="gramEnd"/>
      <w:r w:rsidR="00A34718" w:rsidRPr="00EA20B0">
        <w:rPr>
          <w:sz w:val="26"/>
          <w:szCs w:val="26"/>
        </w:rPr>
        <w:t xml:space="preserve"> с. Липчанка</w:t>
      </w:r>
      <w:r w:rsidR="00EA20B0">
        <w:rPr>
          <w:sz w:val="26"/>
          <w:szCs w:val="26"/>
        </w:rPr>
        <w:t xml:space="preserve"> и по ул. 1 Мая в х. Варваровка</w:t>
      </w:r>
      <w:r w:rsidRPr="00EA20B0">
        <w:rPr>
          <w:sz w:val="26"/>
          <w:szCs w:val="26"/>
        </w:rPr>
        <w:t>;</w:t>
      </w:r>
    </w:p>
    <w:p w:rsidR="00004A2E" w:rsidRDefault="003335C6" w:rsidP="00880B1F">
      <w:pPr>
        <w:jc w:val="both"/>
        <w:rPr>
          <w:sz w:val="26"/>
          <w:szCs w:val="26"/>
        </w:rPr>
      </w:pPr>
      <w:r w:rsidRPr="00EA20B0">
        <w:rPr>
          <w:sz w:val="26"/>
          <w:szCs w:val="26"/>
        </w:rPr>
        <w:t xml:space="preserve">- </w:t>
      </w:r>
      <w:r w:rsidR="00EA20B0">
        <w:rPr>
          <w:sz w:val="26"/>
          <w:szCs w:val="26"/>
        </w:rPr>
        <w:t>ремонт водопроводных сетей в х. Варваровка;</w:t>
      </w:r>
    </w:p>
    <w:p w:rsidR="00EA20B0" w:rsidRPr="00EA20B0" w:rsidRDefault="00EA20B0" w:rsidP="00880B1F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9C6C53" w:rsidRPr="00EA20B0" w:rsidRDefault="009C6C53" w:rsidP="00880B1F">
      <w:pPr>
        <w:jc w:val="both"/>
        <w:rPr>
          <w:sz w:val="26"/>
          <w:szCs w:val="26"/>
        </w:rPr>
      </w:pPr>
    </w:p>
    <w:p w:rsidR="00533531" w:rsidRPr="00EA20B0" w:rsidRDefault="00FE68CA" w:rsidP="00FE68CA">
      <w:pPr>
        <w:shd w:val="clear" w:color="auto" w:fill="FFFFFF"/>
        <w:jc w:val="both"/>
        <w:rPr>
          <w:sz w:val="26"/>
          <w:szCs w:val="26"/>
        </w:rPr>
      </w:pPr>
      <w:r w:rsidRPr="00EA20B0">
        <w:rPr>
          <w:color w:val="333333"/>
          <w:sz w:val="26"/>
          <w:szCs w:val="26"/>
        </w:rPr>
        <w:t xml:space="preserve"> </w:t>
      </w:r>
      <w:r w:rsidR="00533531" w:rsidRPr="00EA20B0">
        <w:rPr>
          <w:color w:val="333333"/>
          <w:sz w:val="26"/>
          <w:szCs w:val="26"/>
        </w:rPr>
        <w:t xml:space="preserve"> </w:t>
      </w:r>
      <w:r w:rsidR="00162F7E" w:rsidRPr="00EA20B0">
        <w:rPr>
          <w:color w:val="333333"/>
          <w:sz w:val="26"/>
          <w:szCs w:val="26"/>
        </w:rPr>
        <w:t xml:space="preserve"> Основными</w:t>
      </w:r>
      <w:r w:rsidR="00162F7E" w:rsidRPr="00EA20B0">
        <w:rPr>
          <w:sz w:val="26"/>
          <w:szCs w:val="26"/>
        </w:rPr>
        <w:t xml:space="preserve"> направления</w:t>
      </w:r>
      <w:r w:rsidR="00533531" w:rsidRPr="00EA20B0">
        <w:rPr>
          <w:sz w:val="26"/>
          <w:szCs w:val="26"/>
        </w:rPr>
        <w:t>м</w:t>
      </w:r>
      <w:r w:rsidR="00162F7E" w:rsidRPr="00EA20B0">
        <w:rPr>
          <w:sz w:val="26"/>
          <w:szCs w:val="26"/>
        </w:rPr>
        <w:t>и</w:t>
      </w:r>
      <w:r w:rsidR="00533531" w:rsidRPr="00EA20B0">
        <w:rPr>
          <w:sz w:val="26"/>
          <w:szCs w:val="26"/>
        </w:rPr>
        <w:t xml:space="preserve"> деятельности администрации является обеспечение жизнедеятельности населения, что включает в себя, прежде всего содержание социально-культурной сферы, исполнение наказов избирателей, благоустройство улиц, дорог, обеспечение первичных мер пожарной безопасности и многое другое.</w:t>
      </w:r>
    </w:p>
    <w:p w:rsidR="00533531" w:rsidRPr="00EA20B0" w:rsidRDefault="00533531" w:rsidP="00880B1F">
      <w:pPr>
        <w:shd w:val="clear" w:color="auto" w:fill="FFFFFF"/>
        <w:jc w:val="both"/>
        <w:rPr>
          <w:sz w:val="26"/>
          <w:szCs w:val="26"/>
        </w:rPr>
      </w:pPr>
      <w:r w:rsidRPr="00EA20B0">
        <w:rPr>
          <w:sz w:val="26"/>
          <w:szCs w:val="26"/>
        </w:rPr>
        <w:lastRenderedPageBreak/>
        <w:t>Результатом реализации обозначенных мероприятий станет повышение эффективности бюджетной политики, оптимизация использования бюджетных средств.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  <w:r w:rsidRPr="00EA20B0">
        <w:rPr>
          <w:sz w:val="26"/>
          <w:szCs w:val="26"/>
        </w:rPr>
        <w:t xml:space="preserve"> </w:t>
      </w:r>
      <w:r w:rsidRPr="00EA20B0">
        <w:rPr>
          <w:sz w:val="26"/>
          <w:szCs w:val="26"/>
        </w:rPr>
        <w:tab/>
        <w:t>Главной задачей останется достижение сбалансированности объёма расходных обязательств  Липчанского сельского поселения с возможностями бюджета.</w:t>
      </w:r>
    </w:p>
    <w:p w:rsidR="00533531" w:rsidRPr="00EA20B0" w:rsidRDefault="00533531" w:rsidP="00880B1F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533531" w:rsidRPr="00EA20B0" w:rsidRDefault="00533531" w:rsidP="00FB600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EA20B0">
        <w:rPr>
          <w:b/>
          <w:color w:val="000000"/>
          <w:sz w:val="26"/>
          <w:szCs w:val="26"/>
        </w:rPr>
        <w:t>ЗАКЛЮЧЕНИЕ</w:t>
      </w:r>
    </w:p>
    <w:p w:rsidR="00533531" w:rsidRPr="00EA20B0" w:rsidRDefault="00533531" w:rsidP="00880B1F">
      <w:pPr>
        <w:shd w:val="clear" w:color="auto" w:fill="FFFFFF"/>
        <w:jc w:val="both"/>
        <w:rPr>
          <w:b/>
          <w:color w:val="333333"/>
          <w:sz w:val="26"/>
          <w:szCs w:val="26"/>
        </w:rPr>
      </w:pPr>
    </w:p>
    <w:p w:rsidR="00533531" w:rsidRPr="00EA20B0" w:rsidRDefault="00533531" w:rsidP="00F41A86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Над решением этих задач будет работать администрация и Совет нар</w:t>
      </w:r>
      <w:r w:rsidR="00FE68CA" w:rsidRPr="00EA20B0">
        <w:rPr>
          <w:color w:val="333333"/>
          <w:sz w:val="26"/>
          <w:szCs w:val="26"/>
        </w:rPr>
        <w:t>о</w:t>
      </w:r>
      <w:r w:rsidR="009C6C53" w:rsidRPr="00EA20B0">
        <w:rPr>
          <w:color w:val="333333"/>
          <w:sz w:val="26"/>
          <w:szCs w:val="26"/>
        </w:rPr>
        <w:t>дных депутатов  поселения в 202</w:t>
      </w:r>
      <w:r w:rsidR="00D47CEC">
        <w:rPr>
          <w:color w:val="333333"/>
          <w:sz w:val="26"/>
          <w:szCs w:val="26"/>
        </w:rPr>
        <w:t>4</w:t>
      </w:r>
      <w:r w:rsidRPr="00EA20B0">
        <w:rPr>
          <w:color w:val="333333"/>
          <w:sz w:val="26"/>
          <w:szCs w:val="26"/>
        </w:rPr>
        <w:t xml:space="preserve"> году. Мы рассчитываем на помощь в их разрешении со стороны администрации района, предприятий и организаций поселения и, к</w:t>
      </w:r>
      <w:r w:rsidR="00703A6C" w:rsidRPr="00EA20B0">
        <w:rPr>
          <w:color w:val="333333"/>
          <w:sz w:val="26"/>
          <w:szCs w:val="26"/>
        </w:rPr>
        <w:t>онечно, на помощь наших жителей</w:t>
      </w:r>
      <w:r w:rsidR="008420A3" w:rsidRPr="00EA20B0">
        <w:rPr>
          <w:color w:val="333333"/>
          <w:sz w:val="26"/>
          <w:szCs w:val="26"/>
        </w:rPr>
        <w:t>. Убежден</w:t>
      </w:r>
      <w:r w:rsidRPr="00EA20B0">
        <w:rPr>
          <w:color w:val="333333"/>
          <w:sz w:val="26"/>
          <w:szCs w:val="26"/>
        </w:rPr>
        <w:t>, что мы совместно сможем найти рычаги воздействия на еще не решенные проблемы, и реализуем намеченные планы.</w:t>
      </w:r>
    </w:p>
    <w:p w:rsidR="00533531" w:rsidRPr="00EA20B0" w:rsidRDefault="00533531" w:rsidP="00F41A86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EA20B0">
        <w:rPr>
          <w:color w:val="333333"/>
          <w:sz w:val="26"/>
          <w:szCs w:val="26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  и всех, кто работает в поселении - будет направлена на решение одной задачи: сделать жизнь в сельском поселении  комфортнее.</w:t>
      </w:r>
    </w:p>
    <w:p w:rsidR="00533531" w:rsidRPr="00EA20B0" w:rsidRDefault="00533531" w:rsidP="00FE68CA">
      <w:pPr>
        <w:shd w:val="clear" w:color="auto" w:fill="FFFFFF"/>
        <w:ind w:firstLine="708"/>
        <w:jc w:val="both"/>
        <w:rPr>
          <w:sz w:val="26"/>
          <w:szCs w:val="26"/>
        </w:rPr>
      </w:pPr>
      <w:r w:rsidRPr="00EA20B0">
        <w:rPr>
          <w:color w:val="333333"/>
          <w:sz w:val="26"/>
          <w:szCs w:val="26"/>
        </w:rPr>
        <w:t>И в заключении хотелось поблагодарить районную администрацию, наших руководителей предприятий, депутатов, руководителей учреждений, за помощь населению и администрации поселения в нашей работе. Огромное Вам всем спасибо и спасибо за внимание. А отдельное спасибо всем жителям, особенно пенсионерам, кто принимал активное участие в субботниках по благоустройству территории поселения.</w:t>
      </w:r>
    </w:p>
    <w:sectPr w:rsidR="00533531" w:rsidRPr="00EA20B0" w:rsidSect="00880B1F">
      <w:pgSz w:w="12240" w:h="15840"/>
      <w:pgMar w:top="567" w:right="567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DCA"/>
    <w:multiLevelType w:val="multilevel"/>
    <w:tmpl w:val="18F8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18E"/>
    <w:rsid w:val="000021FA"/>
    <w:rsid w:val="00004A2E"/>
    <w:rsid w:val="00004DE4"/>
    <w:rsid w:val="000177D6"/>
    <w:rsid w:val="00017840"/>
    <w:rsid w:val="00027BF3"/>
    <w:rsid w:val="00035F1E"/>
    <w:rsid w:val="00060520"/>
    <w:rsid w:val="00067CE1"/>
    <w:rsid w:val="000916F4"/>
    <w:rsid w:val="000923AE"/>
    <w:rsid w:val="000A5F27"/>
    <w:rsid w:val="000A7F14"/>
    <w:rsid w:val="000B0208"/>
    <w:rsid w:val="000C15A8"/>
    <w:rsid w:val="000D13A7"/>
    <w:rsid w:val="000E3C9D"/>
    <w:rsid w:val="000E6104"/>
    <w:rsid w:val="00104AEA"/>
    <w:rsid w:val="00105168"/>
    <w:rsid w:val="00123011"/>
    <w:rsid w:val="0012318E"/>
    <w:rsid w:val="00127970"/>
    <w:rsid w:val="00144AE7"/>
    <w:rsid w:val="00145096"/>
    <w:rsid w:val="00145834"/>
    <w:rsid w:val="00155E0E"/>
    <w:rsid w:val="00162F7E"/>
    <w:rsid w:val="0016599D"/>
    <w:rsid w:val="0018579C"/>
    <w:rsid w:val="001A5EB8"/>
    <w:rsid w:val="001D3750"/>
    <w:rsid w:val="001D44DF"/>
    <w:rsid w:val="00201A86"/>
    <w:rsid w:val="00204706"/>
    <w:rsid w:val="00206F08"/>
    <w:rsid w:val="002532D2"/>
    <w:rsid w:val="00266E72"/>
    <w:rsid w:val="00274492"/>
    <w:rsid w:val="00284C0E"/>
    <w:rsid w:val="002860CD"/>
    <w:rsid w:val="002953B7"/>
    <w:rsid w:val="002A3E7C"/>
    <w:rsid w:val="002B27FA"/>
    <w:rsid w:val="002C79EC"/>
    <w:rsid w:val="002F1588"/>
    <w:rsid w:val="00317524"/>
    <w:rsid w:val="0033127C"/>
    <w:rsid w:val="003335C6"/>
    <w:rsid w:val="00336189"/>
    <w:rsid w:val="0037610C"/>
    <w:rsid w:val="003779D4"/>
    <w:rsid w:val="00397039"/>
    <w:rsid w:val="003A09B8"/>
    <w:rsid w:val="003A2B7D"/>
    <w:rsid w:val="003A4AF9"/>
    <w:rsid w:val="003A5FA5"/>
    <w:rsid w:val="003B235D"/>
    <w:rsid w:val="003D2890"/>
    <w:rsid w:val="003D66DE"/>
    <w:rsid w:val="003E6A90"/>
    <w:rsid w:val="003F55F6"/>
    <w:rsid w:val="0040296C"/>
    <w:rsid w:val="00402AAE"/>
    <w:rsid w:val="00423BD8"/>
    <w:rsid w:val="00424F39"/>
    <w:rsid w:val="00435C2B"/>
    <w:rsid w:val="0044010C"/>
    <w:rsid w:val="0044348C"/>
    <w:rsid w:val="00444B9C"/>
    <w:rsid w:val="004549A7"/>
    <w:rsid w:val="00466C9B"/>
    <w:rsid w:val="00476287"/>
    <w:rsid w:val="00477F68"/>
    <w:rsid w:val="00481222"/>
    <w:rsid w:val="0048656F"/>
    <w:rsid w:val="004923E0"/>
    <w:rsid w:val="004A1111"/>
    <w:rsid w:val="004A4F20"/>
    <w:rsid w:val="004B6425"/>
    <w:rsid w:val="004C3EC3"/>
    <w:rsid w:val="004C42FC"/>
    <w:rsid w:val="004C4394"/>
    <w:rsid w:val="004D03A7"/>
    <w:rsid w:val="004E2C7C"/>
    <w:rsid w:val="004F0EE9"/>
    <w:rsid w:val="0050103E"/>
    <w:rsid w:val="005122E4"/>
    <w:rsid w:val="00520371"/>
    <w:rsid w:val="005246A3"/>
    <w:rsid w:val="0053089C"/>
    <w:rsid w:val="00530F41"/>
    <w:rsid w:val="00533531"/>
    <w:rsid w:val="00545D80"/>
    <w:rsid w:val="00571440"/>
    <w:rsid w:val="00577B5C"/>
    <w:rsid w:val="00586D70"/>
    <w:rsid w:val="005A025C"/>
    <w:rsid w:val="005A0268"/>
    <w:rsid w:val="005A12B2"/>
    <w:rsid w:val="005A37CE"/>
    <w:rsid w:val="005B0C89"/>
    <w:rsid w:val="005B2C74"/>
    <w:rsid w:val="005C7E4D"/>
    <w:rsid w:val="005E0F16"/>
    <w:rsid w:val="005F5F0E"/>
    <w:rsid w:val="00603DF3"/>
    <w:rsid w:val="006105FB"/>
    <w:rsid w:val="00634A7D"/>
    <w:rsid w:val="006355A5"/>
    <w:rsid w:val="00653223"/>
    <w:rsid w:val="0066189D"/>
    <w:rsid w:val="00661C92"/>
    <w:rsid w:val="006744CC"/>
    <w:rsid w:val="006758A9"/>
    <w:rsid w:val="00676C02"/>
    <w:rsid w:val="00677253"/>
    <w:rsid w:val="0067784F"/>
    <w:rsid w:val="00683DE7"/>
    <w:rsid w:val="006861DC"/>
    <w:rsid w:val="006A5D5B"/>
    <w:rsid w:val="006C14E0"/>
    <w:rsid w:val="006F08B2"/>
    <w:rsid w:val="006F2816"/>
    <w:rsid w:val="00703A6C"/>
    <w:rsid w:val="007231F6"/>
    <w:rsid w:val="007507E4"/>
    <w:rsid w:val="007743C1"/>
    <w:rsid w:val="007A1478"/>
    <w:rsid w:val="007A5F59"/>
    <w:rsid w:val="007B0840"/>
    <w:rsid w:val="007B106B"/>
    <w:rsid w:val="007C35C2"/>
    <w:rsid w:val="007E3941"/>
    <w:rsid w:val="00802F39"/>
    <w:rsid w:val="008230B8"/>
    <w:rsid w:val="008248AA"/>
    <w:rsid w:val="00825529"/>
    <w:rsid w:val="0083543E"/>
    <w:rsid w:val="0083604C"/>
    <w:rsid w:val="0083717F"/>
    <w:rsid w:val="008420A3"/>
    <w:rsid w:val="00845A01"/>
    <w:rsid w:val="00856D18"/>
    <w:rsid w:val="00864E26"/>
    <w:rsid w:val="00880B1F"/>
    <w:rsid w:val="00882132"/>
    <w:rsid w:val="00885E32"/>
    <w:rsid w:val="0088654E"/>
    <w:rsid w:val="008A3CDF"/>
    <w:rsid w:val="008C02BE"/>
    <w:rsid w:val="008D4332"/>
    <w:rsid w:val="008E1DCC"/>
    <w:rsid w:val="0091304A"/>
    <w:rsid w:val="0091543A"/>
    <w:rsid w:val="0095303F"/>
    <w:rsid w:val="00954967"/>
    <w:rsid w:val="00962E91"/>
    <w:rsid w:val="0097488F"/>
    <w:rsid w:val="00980695"/>
    <w:rsid w:val="00981C76"/>
    <w:rsid w:val="009906CB"/>
    <w:rsid w:val="009A3C4C"/>
    <w:rsid w:val="009B4F0E"/>
    <w:rsid w:val="009C6C53"/>
    <w:rsid w:val="009D5C98"/>
    <w:rsid w:val="009F4D8C"/>
    <w:rsid w:val="009F61D3"/>
    <w:rsid w:val="00A11922"/>
    <w:rsid w:val="00A1257D"/>
    <w:rsid w:val="00A14589"/>
    <w:rsid w:val="00A260AE"/>
    <w:rsid w:val="00A34718"/>
    <w:rsid w:val="00A375C5"/>
    <w:rsid w:val="00A4740C"/>
    <w:rsid w:val="00A64A21"/>
    <w:rsid w:val="00A67C10"/>
    <w:rsid w:val="00A77E85"/>
    <w:rsid w:val="00A8023D"/>
    <w:rsid w:val="00AA4A79"/>
    <w:rsid w:val="00AA68F0"/>
    <w:rsid w:val="00AC1632"/>
    <w:rsid w:val="00AC766F"/>
    <w:rsid w:val="00AD3D50"/>
    <w:rsid w:val="00AE217A"/>
    <w:rsid w:val="00AF3004"/>
    <w:rsid w:val="00B2117C"/>
    <w:rsid w:val="00B35490"/>
    <w:rsid w:val="00B41BF7"/>
    <w:rsid w:val="00B57C3E"/>
    <w:rsid w:val="00B75ADF"/>
    <w:rsid w:val="00B76165"/>
    <w:rsid w:val="00B7795C"/>
    <w:rsid w:val="00B82513"/>
    <w:rsid w:val="00B83A57"/>
    <w:rsid w:val="00BB09B6"/>
    <w:rsid w:val="00BB1701"/>
    <w:rsid w:val="00BB4341"/>
    <w:rsid w:val="00BB4B9C"/>
    <w:rsid w:val="00BB7414"/>
    <w:rsid w:val="00BC101C"/>
    <w:rsid w:val="00BC3A0A"/>
    <w:rsid w:val="00C0331F"/>
    <w:rsid w:val="00C15EC5"/>
    <w:rsid w:val="00C263EC"/>
    <w:rsid w:val="00C27406"/>
    <w:rsid w:val="00C330DD"/>
    <w:rsid w:val="00C44E29"/>
    <w:rsid w:val="00C47698"/>
    <w:rsid w:val="00C5121F"/>
    <w:rsid w:val="00C5125C"/>
    <w:rsid w:val="00C627A7"/>
    <w:rsid w:val="00C7083C"/>
    <w:rsid w:val="00C80E6A"/>
    <w:rsid w:val="00C8144B"/>
    <w:rsid w:val="00C815C2"/>
    <w:rsid w:val="00C84651"/>
    <w:rsid w:val="00C86CC7"/>
    <w:rsid w:val="00C871DD"/>
    <w:rsid w:val="00CA2D2F"/>
    <w:rsid w:val="00CA587D"/>
    <w:rsid w:val="00CA744E"/>
    <w:rsid w:val="00CB52DD"/>
    <w:rsid w:val="00CC15E0"/>
    <w:rsid w:val="00CC1A45"/>
    <w:rsid w:val="00CC5C6C"/>
    <w:rsid w:val="00CD51C8"/>
    <w:rsid w:val="00CF0FF1"/>
    <w:rsid w:val="00CF7902"/>
    <w:rsid w:val="00D03B20"/>
    <w:rsid w:val="00D06AE1"/>
    <w:rsid w:val="00D22366"/>
    <w:rsid w:val="00D33996"/>
    <w:rsid w:val="00D34440"/>
    <w:rsid w:val="00D429F7"/>
    <w:rsid w:val="00D47CEC"/>
    <w:rsid w:val="00D6557C"/>
    <w:rsid w:val="00D71085"/>
    <w:rsid w:val="00D71EB0"/>
    <w:rsid w:val="00D72FC4"/>
    <w:rsid w:val="00D77B9D"/>
    <w:rsid w:val="00D77BB3"/>
    <w:rsid w:val="00D877A3"/>
    <w:rsid w:val="00D92212"/>
    <w:rsid w:val="00DA3816"/>
    <w:rsid w:val="00DA6679"/>
    <w:rsid w:val="00DE2E43"/>
    <w:rsid w:val="00E04D28"/>
    <w:rsid w:val="00E103E3"/>
    <w:rsid w:val="00E16E10"/>
    <w:rsid w:val="00E21A35"/>
    <w:rsid w:val="00E26DE7"/>
    <w:rsid w:val="00E567D7"/>
    <w:rsid w:val="00E62D94"/>
    <w:rsid w:val="00E6393F"/>
    <w:rsid w:val="00E67605"/>
    <w:rsid w:val="00E741DB"/>
    <w:rsid w:val="00E972F4"/>
    <w:rsid w:val="00EA20B0"/>
    <w:rsid w:val="00EA310C"/>
    <w:rsid w:val="00EA5D4D"/>
    <w:rsid w:val="00EA62F2"/>
    <w:rsid w:val="00EB6AF4"/>
    <w:rsid w:val="00EC005B"/>
    <w:rsid w:val="00EC053A"/>
    <w:rsid w:val="00ED6561"/>
    <w:rsid w:val="00EE0E2C"/>
    <w:rsid w:val="00F41A86"/>
    <w:rsid w:val="00F42272"/>
    <w:rsid w:val="00F4478C"/>
    <w:rsid w:val="00F47543"/>
    <w:rsid w:val="00F55C17"/>
    <w:rsid w:val="00F820EC"/>
    <w:rsid w:val="00F823BD"/>
    <w:rsid w:val="00F85FB6"/>
    <w:rsid w:val="00F973FF"/>
    <w:rsid w:val="00FA06DE"/>
    <w:rsid w:val="00FB6003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06D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83543E"/>
    <w:rPr>
      <w:rFonts w:ascii="Times New Roman" w:eastAsia="Times New Roman" w:hAnsi="Times New Roman"/>
    </w:rPr>
  </w:style>
  <w:style w:type="character" w:customStyle="1" w:styleId="a5">
    <w:name w:val="Без интервала Знак"/>
    <w:link w:val="a4"/>
    <w:uiPriority w:val="99"/>
    <w:rsid w:val="00C5121F"/>
    <w:rPr>
      <w:rFonts w:ascii="Times New Roman" w:eastAsia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92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2024-02-09T12:37:00Z</cp:lastPrinted>
  <dcterms:created xsi:type="dcterms:W3CDTF">2004-12-31T21:03:00Z</dcterms:created>
  <dcterms:modified xsi:type="dcterms:W3CDTF">2025-03-18T11:44:00Z</dcterms:modified>
</cp:coreProperties>
</file>