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AA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F443AA" w:rsidRDefault="00F443AA" w:rsidP="00F443A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9659" cy="1028700"/>
            <wp:effectExtent l="1905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3AA" w:rsidRDefault="00F443AA" w:rsidP="00F443A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ВОРОНЕЖСКОЙ ОБЛАСТИ</w:t>
      </w:r>
    </w:p>
    <w:p w:rsidR="00F443AA" w:rsidRDefault="00F443AA" w:rsidP="00F443AA">
      <w:pPr>
        <w:pBdr>
          <w:bottom w:val="single" w:sz="12" w:space="1" w:color="auto"/>
        </w:pBdr>
        <w:tabs>
          <w:tab w:val="left" w:pos="4155"/>
        </w:tabs>
        <w:jc w:val="center"/>
        <w:rPr>
          <w:b/>
        </w:rPr>
      </w:pPr>
      <w:r w:rsidRPr="00F443AA">
        <w:rPr>
          <w:b/>
        </w:rPr>
        <w:t>ПОСТАНОВЛЕНИЕ</w:t>
      </w:r>
    </w:p>
    <w:p w:rsidR="00F443AA" w:rsidRPr="00F443AA" w:rsidRDefault="00F443AA" w:rsidP="00F443AA">
      <w:pPr>
        <w:tabs>
          <w:tab w:val="left" w:pos="4155"/>
        </w:tabs>
        <w:jc w:val="center"/>
        <w:rPr>
          <w:b/>
          <w:sz w:val="20"/>
          <w:szCs w:val="20"/>
        </w:rPr>
      </w:pPr>
    </w:p>
    <w:p w:rsidR="00F443AA" w:rsidRPr="00FD7D77" w:rsidRDefault="00FD7D77" w:rsidP="009A7504">
      <w:pPr>
        <w:tabs>
          <w:tab w:val="left" w:pos="4155"/>
        </w:tabs>
      </w:pPr>
      <w:r w:rsidRPr="00FD7D77">
        <w:t>от «</w:t>
      </w:r>
      <w:r w:rsidR="00640A01" w:rsidRPr="00FD7D77">
        <w:t>07</w:t>
      </w:r>
      <w:r w:rsidR="00D8718D" w:rsidRPr="00FD7D77">
        <w:t>»</w:t>
      </w:r>
      <w:r w:rsidRPr="00FD7D77">
        <w:t xml:space="preserve"> октября </w:t>
      </w:r>
      <w:r w:rsidR="00771575" w:rsidRPr="00FD7D77">
        <w:t xml:space="preserve">2024 года </w:t>
      </w:r>
      <w:r w:rsidR="006F70B6">
        <w:t xml:space="preserve"> </w:t>
      </w:r>
      <w:r w:rsidR="00771575" w:rsidRPr="00FD7D77">
        <w:t xml:space="preserve">№ </w:t>
      </w:r>
      <w:r w:rsidR="00640A01" w:rsidRPr="00FD7D77">
        <w:t>560</w:t>
      </w:r>
    </w:p>
    <w:p w:rsidR="00F443AA" w:rsidRPr="00D8718D" w:rsidRDefault="00F443AA" w:rsidP="009A7504">
      <w:pPr>
        <w:tabs>
          <w:tab w:val="left" w:pos="4155"/>
        </w:tabs>
      </w:pPr>
      <w:r w:rsidRPr="00D8718D">
        <w:t xml:space="preserve">          г.</w:t>
      </w:r>
      <w:r w:rsidR="00FD7D77">
        <w:t xml:space="preserve"> </w:t>
      </w:r>
      <w:r w:rsidRPr="00D8718D">
        <w:t>Богучар</w:t>
      </w:r>
    </w:p>
    <w:p w:rsidR="00F443AA" w:rsidRPr="00D8718D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5C1066" w:rsidRPr="0015131D" w:rsidRDefault="005C1066" w:rsidP="00FD7D77">
      <w:pPr>
        <w:widowControl w:val="0"/>
        <w:tabs>
          <w:tab w:val="left" w:pos="4962"/>
        </w:tabs>
        <w:autoSpaceDE w:val="0"/>
        <w:autoSpaceDN w:val="0"/>
        <w:adjustRightInd w:val="0"/>
        <w:ind w:right="3685"/>
        <w:jc w:val="both"/>
        <w:rPr>
          <w:rFonts w:cs="Arial"/>
          <w:b/>
          <w:bCs/>
          <w:kern w:val="28"/>
        </w:rPr>
      </w:pPr>
      <w:r w:rsidRPr="0015131D">
        <w:rPr>
          <w:rFonts w:cs="Arial"/>
          <w:b/>
          <w:bCs/>
          <w:kern w:val="28"/>
        </w:rPr>
        <w:t>Об утверждении Положения</w:t>
      </w:r>
      <w:r w:rsidR="0015131D" w:rsidRPr="0015131D">
        <w:rPr>
          <w:rFonts w:cs="Arial"/>
          <w:b/>
          <w:bCs/>
          <w:kern w:val="28"/>
        </w:rPr>
        <w:t xml:space="preserve"> </w:t>
      </w:r>
      <w:r w:rsidRPr="0015131D">
        <w:rPr>
          <w:rFonts w:cs="Arial"/>
          <w:b/>
          <w:bCs/>
          <w:kern w:val="28"/>
        </w:rPr>
        <w:t>о работе</w:t>
      </w:r>
      <w:r w:rsidR="00FD7D77">
        <w:rPr>
          <w:rFonts w:cs="Arial"/>
          <w:b/>
          <w:bCs/>
          <w:kern w:val="28"/>
        </w:rPr>
        <w:t xml:space="preserve"> </w:t>
      </w:r>
      <w:r w:rsidRPr="0015131D">
        <w:rPr>
          <w:rFonts w:cs="Arial"/>
          <w:b/>
          <w:bCs/>
          <w:kern w:val="28"/>
        </w:rPr>
        <w:t>специального ящика (ящика доверия) для письменных</w:t>
      </w:r>
      <w:r w:rsidR="0015131D" w:rsidRPr="0015131D">
        <w:rPr>
          <w:rFonts w:cs="Arial"/>
          <w:b/>
          <w:bCs/>
          <w:kern w:val="28"/>
        </w:rPr>
        <w:t xml:space="preserve"> </w:t>
      </w:r>
      <w:r w:rsidRPr="0015131D">
        <w:rPr>
          <w:rFonts w:cs="Arial"/>
          <w:b/>
          <w:bCs/>
          <w:kern w:val="28"/>
        </w:rPr>
        <w:t>жалоб (обращений)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5C1066" w:rsidRPr="0015131D" w:rsidRDefault="005C1066" w:rsidP="00583A3E">
      <w:pPr>
        <w:rPr>
          <w:rFonts w:cs="Arial"/>
          <w:b/>
          <w:bCs/>
          <w:kern w:val="28"/>
        </w:rPr>
      </w:pPr>
    </w:p>
    <w:p w:rsidR="008D7396" w:rsidRPr="0015131D" w:rsidRDefault="008D7396" w:rsidP="00583A3E">
      <w:pPr>
        <w:rPr>
          <w:b/>
        </w:rPr>
      </w:pPr>
    </w:p>
    <w:p w:rsidR="005C1066" w:rsidRPr="0015131D" w:rsidRDefault="007C224F" w:rsidP="00583A3E">
      <w:pPr>
        <w:jc w:val="both"/>
        <w:rPr>
          <w:rFonts w:cs="Arial"/>
          <w:b/>
        </w:rPr>
      </w:pPr>
      <w:r w:rsidRPr="0015131D">
        <w:rPr>
          <w:rFonts w:cs="Arial"/>
        </w:rPr>
        <w:t xml:space="preserve"> </w:t>
      </w:r>
      <w:r w:rsidR="00583A3E" w:rsidRPr="0015131D">
        <w:rPr>
          <w:rFonts w:cs="Arial"/>
        </w:rPr>
        <w:t xml:space="preserve">           </w:t>
      </w:r>
      <w:r w:rsidR="005C1066" w:rsidRPr="0015131D">
        <w:rPr>
          <w:rFonts w:cs="Arial"/>
        </w:rPr>
        <w:t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 w:rsidR="00583A3E" w:rsidRPr="0015131D">
        <w:rPr>
          <w:rFonts w:cs="Arial"/>
        </w:rPr>
        <w:t xml:space="preserve">, администрация Богучарского муниципального района </w:t>
      </w:r>
      <w:proofErr w:type="spellStart"/>
      <w:proofErr w:type="gramStart"/>
      <w:r w:rsidR="00583A3E" w:rsidRPr="0015131D">
        <w:rPr>
          <w:rFonts w:cs="Arial"/>
          <w:b/>
        </w:rPr>
        <w:t>п</w:t>
      </w:r>
      <w:proofErr w:type="spellEnd"/>
      <w:proofErr w:type="gramEnd"/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о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с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т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а</w:t>
      </w:r>
      <w:r w:rsidR="00D1771D">
        <w:rPr>
          <w:rFonts w:cs="Arial"/>
          <w:b/>
        </w:rPr>
        <w:t xml:space="preserve"> </w:t>
      </w:r>
      <w:proofErr w:type="spellStart"/>
      <w:proofErr w:type="gramStart"/>
      <w:r w:rsidR="00583A3E" w:rsidRPr="0015131D">
        <w:rPr>
          <w:rFonts w:cs="Arial"/>
          <w:b/>
        </w:rPr>
        <w:t>н</w:t>
      </w:r>
      <w:proofErr w:type="spellEnd"/>
      <w:proofErr w:type="gramEnd"/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о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в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л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я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е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т:</w:t>
      </w:r>
    </w:p>
    <w:p w:rsidR="00583A3E" w:rsidRPr="0015131D" w:rsidRDefault="005C1066" w:rsidP="00583A3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15131D">
        <w:rPr>
          <w:rFonts w:cs="Arial"/>
        </w:rPr>
        <w:t xml:space="preserve"> 1. Утвердить Положение 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 (далее - специальный ящик) согласно приложению № 1</w:t>
      </w:r>
      <w:r w:rsidR="00583A3E" w:rsidRPr="0015131D">
        <w:rPr>
          <w:rFonts w:cs="Arial"/>
        </w:rPr>
        <w:t>.</w:t>
      </w:r>
      <w:r w:rsidRPr="0015131D">
        <w:rPr>
          <w:rFonts w:cs="Arial"/>
        </w:rPr>
        <w:t xml:space="preserve"> </w:t>
      </w:r>
    </w:p>
    <w:p w:rsidR="005C1066" w:rsidRPr="0015131D" w:rsidRDefault="005C1066" w:rsidP="00583A3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15131D">
        <w:rPr>
          <w:rFonts w:cs="Arial"/>
        </w:rPr>
        <w:t>2. Утвердить состав рабочей группы по выемке жалоб (обращений) граждан из специального ящика и рассмотрению изъятых из н</w:t>
      </w:r>
      <w:r w:rsidR="00D1771D">
        <w:rPr>
          <w:rFonts w:cs="Arial"/>
        </w:rPr>
        <w:t>его жалоб (обращений) (далее - р</w:t>
      </w:r>
      <w:r w:rsidRPr="0015131D">
        <w:rPr>
          <w:rFonts w:cs="Arial"/>
        </w:rPr>
        <w:t>абочая г</w:t>
      </w:r>
      <w:r w:rsidR="00583A3E" w:rsidRPr="0015131D">
        <w:rPr>
          <w:rFonts w:cs="Arial"/>
        </w:rPr>
        <w:t>руппа) согласно приложению № 2</w:t>
      </w:r>
      <w:r w:rsidRPr="0015131D">
        <w:rPr>
          <w:rFonts w:cs="Arial"/>
        </w:rPr>
        <w:t xml:space="preserve">. </w:t>
      </w:r>
    </w:p>
    <w:p w:rsidR="00583A3E" w:rsidRPr="0015131D" w:rsidRDefault="00583A3E" w:rsidP="00583A3E">
      <w:pPr>
        <w:jc w:val="both"/>
        <w:rPr>
          <w:rFonts w:cs="Arial"/>
        </w:rPr>
      </w:pPr>
      <w:r w:rsidRPr="0015131D">
        <w:rPr>
          <w:rFonts w:cs="Arial"/>
        </w:rPr>
        <w:t xml:space="preserve">          3</w:t>
      </w:r>
      <w:r w:rsidR="005C1066" w:rsidRPr="0015131D">
        <w:rPr>
          <w:rFonts w:cs="Arial"/>
        </w:rPr>
        <w:t>.</w:t>
      </w:r>
      <w:r w:rsidRPr="0015131D">
        <w:rPr>
          <w:rFonts w:cs="Arial"/>
        </w:rPr>
        <w:t xml:space="preserve"> </w:t>
      </w:r>
      <w:proofErr w:type="gramStart"/>
      <w:r w:rsidRPr="0015131D">
        <w:rPr>
          <w:rFonts w:cs="Arial"/>
        </w:rPr>
        <w:t>Контроль за</w:t>
      </w:r>
      <w:proofErr w:type="gramEnd"/>
      <w:r w:rsidRPr="0015131D">
        <w:rPr>
          <w:rFonts w:cs="Arial"/>
        </w:rPr>
        <w:t xml:space="preserve"> выполнением настоящего постановления возложить на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Pr="0015131D">
        <w:rPr>
          <w:rFonts w:cs="Arial"/>
        </w:rPr>
        <w:t>Самодурову</w:t>
      </w:r>
      <w:proofErr w:type="spellEnd"/>
      <w:r w:rsidRPr="0015131D">
        <w:rPr>
          <w:rFonts w:cs="Arial"/>
        </w:rPr>
        <w:t xml:space="preserve"> Н.А.</w:t>
      </w:r>
    </w:p>
    <w:p w:rsidR="00583A3E" w:rsidRDefault="00583A3E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193738" w:rsidRPr="0015131D" w:rsidRDefault="00193738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F443AA" w:rsidRPr="00F443AA" w:rsidRDefault="00771575" w:rsidP="008176D0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>Глава</w:t>
      </w:r>
      <w:r w:rsidR="00F443AA" w:rsidRPr="00F443AA">
        <w:rPr>
          <w:rFonts w:cs="Arial"/>
          <w:b/>
        </w:rPr>
        <w:t xml:space="preserve"> Богучарского</w:t>
      </w:r>
    </w:p>
    <w:p w:rsidR="008176D0" w:rsidRPr="00F443AA" w:rsidRDefault="00F443AA" w:rsidP="00F443AA">
      <w:pPr>
        <w:autoSpaceDE w:val="0"/>
        <w:autoSpaceDN w:val="0"/>
        <w:adjustRightInd w:val="0"/>
        <w:jc w:val="both"/>
        <w:rPr>
          <w:rFonts w:cs="Arial"/>
          <w:b/>
        </w:rPr>
      </w:pPr>
      <w:r w:rsidRPr="00F443AA">
        <w:rPr>
          <w:rFonts w:cs="Arial"/>
          <w:b/>
        </w:rPr>
        <w:t>муниципального района</w:t>
      </w:r>
      <w:r w:rsidR="008176D0" w:rsidRPr="00F443AA">
        <w:rPr>
          <w:rFonts w:cs="Arial"/>
          <w:b/>
        </w:rPr>
        <w:t xml:space="preserve"> </w:t>
      </w:r>
      <w:r w:rsidRPr="00F443AA">
        <w:rPr>
          <w:rFonts w:cs="Arial"/>
          <w:b/>
        </w:rPr>
        <w:t xml:space="preserve">                                                     </w:t>
      </w:r>
      <w:r w:rsidR="00771575">
        <w:rPr>
          <w:rFonts w:cs="Arial"/>
          <w:b/>
        </w:rPr>
        <w:t>В.В. Кузнецов</w:t>
      </w:r>
    </w:p>
    <w:p w:rsidR="008176D0" w:rsidRPr="00F443AA" w:rsidRDefault="008176D0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583A3E" w:rsidRDefault="00D8718D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                                                                 </w:t>
      </w:r>
    </w:p>
    <w:p w:rsidR="00200BB5" w:rsidRDefault="00200BB5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Приложение №1</w:t>
      </w:r>
    </w:p>
    <w:p w:rsidR="00200BB5" w:rsidRPr="00E73390" w:rsidRDefault="00200BB5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к постановлению </w:t>
      </w:r>
      <w:r w:rsidRPr="00E73390">
        <w:rPr>
          <w:rFonts w:ascii="Times New Roman" w:hAnsi="Times New Roman"/>
          <w:bCs/>
          <w:sz w:val="28"/>
        </w:rPr>
        <w:t xml:space="preserve">администрации </w:t>
      </w:r>
    </w:p>
    <w:p w:rsidR="00200BB5" w:rsidRPr="00E73390" w:rsidRDefault="00200BB5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 w:rsidRPr="00E73390">
        <w:rPr>
          <w:rFonts w:ascii="Times New Roman" w:hAnsi="Times New Roman"/>
          <w:bCs/>
          <w:sz w:val="28"/>
        </w:rPr>
        <w:t>Богучарского муниципального района</w:t>
      </w:r>
    </w:p>
    <w:p w:rsidR="00200BB5" w:rsidRPr="00E73390" w:rsidRDefault="00200BB5" w:rsidP="00200BB5">
      <w:pPr>
        <w:pStyle w:val="Con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от </w:t>
      </w:r>
      <w:r w:rsidR="00FD7D77">
        <w:rPr>
          <w:rFonts w:ascii="Times New Roman" w:hAnsi="Times New Roman"/>
          <w:bCs/>
          <w:sz w:val="28"/>
        </w:rPr>
        <w:t>«</w:t>
      </w:r>
      <w:r w:rsidR="00640A01">
        <w:rPr>
          <w:rFonts w:ascii="Times New Roman" w:hAnsi="Times New Roman"/>
          <w:bCs/>
          <w:sz w:val="28"/>
        </w:rPr>
        <w:t>07</w:t>
      </w:r>
      <w:r w:rsidR="00FD7D77">
        <w:rPr>
          <w:rFonts w:ascii="Times New Roman" w:hAnsi="Times New Roman"/>
          <w:bCs/>
          <w:sz w:val="28"/>
        </w:rPr>
        <w:t xml:space="preserve">» октября 2024 года № </w:t>
      </w:r>
      <w:r w:rsidR="00640A01">
        <w:rPr>
          <w:rFonts w:ascii="Times New Roman" w:hAnsi="Times New Roman"/>
          <w:bCs/>
          <w:sz w:val="28"/>
        </w:rPr>
        <w:t>560</w:t>
      </w:r>
    </w:p>
    <w:p w:rsidR="00200BB5" w:rsidRPr="00E73390" w:rsidRDefault="00200BB5" w:rsidP="00200BB5">
      <w:pPr>
        <w:jc w:val="center"/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200BB5">
        <w:rPr>
          <w:rFonts w:cs="Arial"/>
          <w:b/>
        </w:rPr>
        <w:t>Положение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200BB5">
        <w:rPr>
          <w:rFonts w:cs="Arial"/>
          <w:b/>
        </w:rPr>
        <w:t>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1. Общие положения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1.1. </w:t>
      </w:r>
      <w:proofErr w:type="gramStart"/>
      <w:r w:rsidRPr="00200BB5">
        <w:rPr>
          <w:rFonts w:cs="Arial"/>
        </w:rPr>
        <w:t xml:space="preserve">Настоящее Положение устанавливает порядок работы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 xml:space="preserve">муниципального района коррупционных и иных правонарушений (далее - специальный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</w:t>
      </w:r>
      <w:proofErr w:type="gramEnd"/>
      <w:r w:rsidRPr="00200BB5">
        <w:rPr>
          <w:rFonts w:cs="Arial"/>
        </w:rPr>
        <w:t xml:space="preserve"> Воронежской области.</w:t>
      </w:r>
    </w:p>
    <w:p w:rsid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1.2. Специализированный ящик устанавливается в доступном для граждан месте - в здании администрации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Воронежской области (далее - администрация), располож</w:t>
      </w:r>
      <w:r>
        <w:rPr>
          <w:rFonts w:cs="Arial"/>
        </w:rPr>
        <w:t>енного по адресу: 396790</w:t>
      </w:r>
      <w:r w:rsidRPr="00200BB5">
        <w:rPr>
          <w:rFonts w:cs="Arial"/>
        </w:rPr>
        <w:t xml:space="preserve">, Воронежская область, </w:t>
      </w:r>
      <w:r>
        <w:rPr>
          <w:rFonts w:cs="Arial"/>
        </w:rPr>
        <w:t>Богучарский район, г</w:t>
      </w:r>
      <w:proofErr w:type="gramStart"/>
      <w:r>
        <w:rPr>
          <w:rFonts w:cs="Arial"/>
        </w:rPr>
        <w:t>.Б</w:t>
      </w:r>
      <w:proofErr w:type="gramEnd"/>
      <w:r>
        <w:rPr>
          <w:rFonts w:cs="Arial"/>
        </w:rPr>
        <w:t>огучар, ул.Кирова, д.1.</w:t>
      </w:r>
    </w:p>
    <w:p w:rsidR="00106A31" w:rsidRPr="00200BB5" w:rsidRDefault="00106A31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2. Основные цели и задачи работы ящика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2.1. Специальный ящик действует в целях: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вовлечения гражданского общества в реализацию антикоррупционной политики;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формирования нетерпимости по отношению к коррупционным проявлениям;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создания условий для выявления фактов коррупционных проявлений.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2.2. Основными задачами работы Специального ящика являются: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формирование эффективного механизма взаимодействия граждан и администрации;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повышение качества и доступности муниципальных услуг, оказываемых населению;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- обеспечение оперативного приема, учета и рассмотрения </w:t>
      </w:r>
      <w:r w:rsidRPr="00200BB5">
        <w:rPr>
          <w:rFonts w:cs="Arial"/>
        </w:rPr>
        <w:lastRenderedPageBreak/>
        <w:t>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анализ обращений, поступивших посредством специального ящика, их обобщение с целью устранения причин, порождающих обоснованные жалобы.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 Порядок вскрытия специального ящика</w:t>
      </w:r>
      <w:r>
        <w:rPr>
          <w:rFonts w:cs="Arial"/>
        </w:rPr>
        <w:t xml:space="preserve"> </w:t>
      </w:r>
      <w:r w:rsidRPr="00200BB5">
        <w:rPr>
          <w:rFonts w:cs="Arial"/>
        </w:rPr>
        <w:t>и рассмотрения изъятых из него жалоб (обращений)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3.1. Информация о месте размещения, функционировании и режиме работы специального ящика размещается на официальном сайте администрации в информационно-телекоммуникационной сети Интернет в разделе «Противодействие коррупции».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3.2. Доступ граждан к специальному ящику осуществляется в рабочие дни с понедельника по пятницу с 08.00 ч. до 17.00 ч.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3.3. В целях исключения возможности несанкционированного доступа к поступившим обращениям, а также их уничтожения специальный ящик должен быть опечатан печатью администрации.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3.4. На специальном ящике должна быть размещена вывеска с текстом следующего содержания: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«Для жалоб (обращений) граждан по вопросам коррупции».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3.5. Вскрытие и выемка обращений из специального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Выемка оформляется актом выемки обращений из специального ящика согласно приложению № 1 к настоящему Положению.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Акт составляется при наличии в специальном ящике обращений.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3.6. После каждого вскрытия в присутствии членов Рабочей группы специальный 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200BB5" w:rsidRPr="00200BB5" w:rsidRDefault="00200BB5" w:rsidP="00200BB5">
      <w:p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 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200BB5" w:rsidRPr="00200BB5" w:rsidRDefault="00200BB5" w:rsidP="00200BB5">
      <w:p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200BB5" w:rsidRPr="00200BB5" w:rsidRDefault="00200BB5" w:rsidP="00200BB5">
      <w:pPr>
        <w:ind w:firstLine="709"/>
        <w:jc w:val="both"/>
        <w:rPr>
          <w:rFonts w:cs="Arial"/>
        </w:rPr>
      </w:pPr>
      <w:proofErr w:type="gramStart"/>
      <w:r w:rsidRPr="00200BB5">
        <w:rPr>
          <w:rFonts w:cs="Arial"/>
        </w:rPr>
        <w:t xml:space="preserve">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</w:t>
      </w:r>
      <w:r w:rsidRPr="00200BB5">
        <w:rPr>
          <w:rFonts w:cs="Arial"/>
        </w:rPr>
        <w:lastRenderedPageBreak/>
        <w:t>Федеральным законом от 02.05.2006 № 59-ФЗ «О порядке рассмотрения обращений граждан Российской Федерации».</w:t>
      </w:r>
      <w:proofErr w:type="gramEnd"/>
    </w:p>
    <w:p w:rsidR="00200BB5" w:rsidRPr="00200BB5" w:rsidRDefault="00200BB5" w:rsidP="00200BB5">
      <w:p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200BB5" w:rsidRPr="00200BB5" w:rsidRDefault="00200BB5" w:rsidP="00200BB5">
      <w:pPr>
        <w:widowControl w:val="0"/>
        <w:numPr>
          <w:ilvl w:val="1"/>
          <w:numId w:val="4"/>
        </w:numPr>
        <w:ind w:left="0" w:firstLine="709"/>
        <w:jc w:val="both"/>
        <w:rPr>
          <w:rFonts w:cs="Arial"/>
        </w:rPr>
      </w:pPr>
      <w:r w:rsidRPr="00200BB5">
        <w:rPr>
          <w:rFonts w:cs="Arial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 xml:space="preserve">муниципального района, который: 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запрашивает необходимые для рассмотрения обращения документы и материалы;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дает письменные ответы по существу поставленных в обращении вопросов;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200BB5" w:rsidRPr="00200BB5" w:rsidRDefault="00200BB5" w:rsidP="00200BB5">
      <w:pPr>
        <w:widowControl w:val="0"/>
        <w:numPr>
          <w:ilvl w:val="1"/>
          <w:numId w:val="4"/>
        </w:numPr>
        <w:ind w:left="0" w:firstLine="709"/>
        <w:jc w:val="both"/>
        <w:rPr>
          <w:rFonts w:cs="Arial"/>
        </w:rPr>
      </w:pPr>
      <w:r w:rsidRPr="00200BB5">
        <w:rPr>
          <w:rFonts w:cs="Arial"/>
        </w:rPr>
        <w:t xml:space="preserve">По результатам рассмотрения обращения на заседании Совета по противодействию коррупции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 xml:space="preserve">муниципального района составляется протокол за подписью его членов. Должностные лица администрации района, в отношении которых </w:t>
      </w:r>
      <w:proofErr w:type="gramStart"/>
      <w:r w:rsidRPr="00200BB5">
        <w:rPr>
          <w:rFonts w:cs="Arial"/>
        </w:rPr>
        <w:t>поступило обращение не принимают</w:t>
      </w:r>
      <w:proofErr w:type="gramEnd"/>
      <w:r w:rsidRPr="00200BB5">
        <w:rPr>
          <w:rFonts w:cs="Arial"/>
        </w:rPr>
        <w:t xml:space="preserve"> участия в его рассмотрении.</w:t>
      </w:r>
    </w:p>
    <w:p w:rsidR="00200BB5" w:rsidRPr="00200BB5" w:rsidRDefault="00200BB5" w:rsidP="00200BB5">
      <w:pPr>
        <w:widowControl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3.10. Обращения граждан после их рассмотрения на заседании Совета по противодействию коррупции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со всеми относящимися к ним материалами передаются главе района, для направления ответа заявителю.</w:t>
      </w:r>
    </w:p>
    <w:p w:rsidR="00200BB5" w:rsidRDefault="00200BB5" w:rsidP="00200BB5">
      <w:pPr>
        <w:widowControl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3.11. Подготовленный ответ на обращения граждан подписы</w:t>
      </w:r>
      <w:r w:rsidR="00D1771D">
        <w:rPr>
          <w:rFonts w:cs="Arial"/>
        </w:rPr>
        <w:t>вается главой района или уполномоченным главой должностным лицом.</w:t>
      </w:r>
    </w:p>
    <w:p w:rsidR="00106A31" w:rsidRPr="00200BB5" w:rsidRDefault="00106A31" w:rsidP="00200BB5">
      <w:pPr>
        <w:widowControl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4. Учет и регистрация обращений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4.1. </w:t>
      </w:r>
      <w:proofErr w:type="gramStart"/>
      <w:r w:rsidRPr="00200BB5">
        <w:rPr>
          <w:rFonts w:cs="Arial"/>
        </w:rPr>
        <w:t xml:space="preserve">Учет и регистрация поступивших обращений осуществляется секретарем Рабочей группы посредством ведения журнала регистрации выемки и вскрытия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коррупционных и иных правонарушений (далее - Журнал) согласно приложению № 3 к настоящему Положению.</w:t>
      </w:r>
      <w:proofErr w:type="gramEnd"/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а) порядковый номер, дата и время регистрации обращения;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б) фамилия, имя, отчество заявителя (в случае поступления анонимного обращения ставится отметка «аноним»), адрес заявителя и </w:t>
      </w:r>
      <w:r w:rsidRPr="00200BB5">
        <w:rPr>
          <w:rFonts w:cs="Arial"/>
        </w:rPr>
        <w:lastRenderedPageBreak/>
        <w:t>номер его контактного телефона (если есть сведения);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в) краткое содержание обращения;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4.3. Регистрация обращений осуществляется в день выемки.</w:t>
      </w:r>
    </w:p>
    <w:p w:rsidR="00106A31" w:rsidRPr="00200BB5" w:rsidRDefault="00106A31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5. Ответственность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5.1. Должностные лица, работающие с информацией, полученной посредством специального ящика, несут персональную ответственность за соблюдение конфиденциальности полученных сведений.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Pr="00200BB5" w:rsidRDefault="00ED4B38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ED4B38" w:rsidRDefault="00200BB5" w:rsidP="00ED4B38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Приложение № 1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к Положению о работе 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специального ящика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Лицевая сторона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</w:t>
      </w:r>
    </w:p>
    <w:p w:rsidR="00200BB5" w:rsidRPr="00ED4B38" w:rsidRDefault="00ED4B38" w:rsidP="00ED4B3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в</w:t>
      </w:r>
      <w:r w:rsidR="00200BB5" w:rsidRPr="00ED4B38">
        <w:rPr>
          <w:rFonts w:cs="Arial"/>
          <w:sz w:val="24"/>
          <w:szCs w:val="24"/>
        </w:rPr>
        <w:t>ыемки жалоб (обращений</w:t>
      </w:r>
      <w:proofErr w:type="gramStart"/>
      <w:r w:rsidR="00200BB5" w:rsidRPr="00ED4B38">
        <w:rPr>
          <w:rFonts w:cs="Arial"/>
          <w:sz w:val="24"/>
          <w:szCs w:val="24"/>
        </w:rPr>
        <w:t xml:space="preserve"> )</w:t>
      </w:r>
      <w:proofErr w:type="gramEnd"/>
      <w:r w:rsidR="00200BB5" w:rsidRPr="00ED4B38">
        <w:rPr>
          <w:rFonts w:cs="Arial"/>
          <w:sz w:val="24"/>
          <w:szCs w:val="24"/>
        </w:rPr>
        <w:t xml:space="preserve"> граждан из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Pr="00ED4B38">
        <w:rPr>
          <w:rFonts w:cs="Arial"/>
          <w:sz w:val="24"/>
          <w:szCs w:val="24"/>
        </w:rPr>
        <w:t xml:space="preserve">Богучарского </w:t>
      </w:r>
      <w:r w:rsidR="00200BB5" w:rsidRPr="00ED4B38">
        <w:rPr>
          <w:rFonts w:cs="Arial"/>
          <w:sz w:val="24"/>
          <w:szCs w:val="24"/>
        </w:rPr>
        <w:t>муниципального района коррупционных и иных правонарушений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«___» ________ 20__ года  </w:t>
      </w:r>
      <w:r w:rsidR="00ED4B38" w:rsidRPr="00ED4B38">
        <w:rPr>
          <w:rFonts w:cs="Arial"/>
          <w:sz w:val="24"/>
          <w:szCs w:val="24"/>
        </w:rPr>
        <w:t xml:space="preserve">                                        </w:t>
      </w:r>
      <w:r w:rsidRPr="00ED4B38">
        <w:rPr>
          <w:rFonts w:cs="Arial"/>
          <w:sz w:val="24"/>
          <w:szCs w:val="24"/>
        </w:rPr>
        <w:t xml:space="preserve">  </w:t>
      </w:r>
      <w:proofErr w:type="gramStart"/>
      <w:r w:rsidR="00ED4B38" w:rsidRPr="00ED4B38">
        <w:rPr>
          <w:rFonts w:cs="Arial"/>
          <w:sz w:val="24"/>
          <w:szCs w:val="24"/>
        </w:rPr>
        <w:t>г</w:t>
      </w:r>
      <w:proofErr w:type="gramEnd"/>
      <w:r w:rsidR="00ED4B38" w:rsidRPr="00ED4B38">
        <w:rPr>
          <w:rFonts w:cs="Arial"/>
          <w:sz w:val="24"/>
          <w:szCs w:val="24"/>
        </w:rPr>
        <w:t>.</w:t>
      </w:r>
      <w:r w:rsidR="00F5246A">
        <w:rPr>
          <w:rFonts w:cs="Arial"/>
          <w:sz w:val="24"/>
          <w:szCs w:val="24"/>
        </w:rPr>
        <w:t xml:space="preserve"> </w:t>
      </w:r>
      <w:r w:rsidR="00ED4B38" w:rsidRPr="00ED4B38">
        <w:rPr>
          <w:rFonts w:cs="Arial"/>
          <w:sz w:val="24"/>
          <w:szCs w:val="24"/>
        </w:rPr>
        <w:t>Богучар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 В соответствии с Положением о работе специального ящика для обращений (сообщений) граждан по вопросам коррупции рабочая группа в составе: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1. 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2. 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3. 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«___» ________ 20__ г. в __ ч. ____ мин. произвела вскрытие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ED4B38" w:rsidRPr="00ED4B38">
        <w:rPr>
          <w:rFonts w:cs="Arial"/>
          <w:sz w:val="24"/>
          <w:szCs w:val="24"/>
        </w:rPr>
        <w:t xml:space="preserve">Богучарского </w:t>
      </w:r>
      <w:r w:rsidRPr="00ED4B38">
        <w:rPr>
          <w:rFonts w:cs="Arial"/>
          <w:sz w:val="24"/>
          <w:szCs w:val="24"/>
        </w:rPr>
        <w:t>муниципального района коррупционных и иных правонарушений, расположенного по адресу: ________________________________________________________________________________________</w:t>
      </w:r>
      <w:r w:rsidR="00ED4B38">
        <w:rPr>
          <w:rFonts w:cs="Arial"/>
          <w:sz w:val="24"/>
          <w:szCs w:val="24"/>
        </w:rPr>
        <w:t>____________________________________________________________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Установлено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hanging="142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_______________________________________</w:t>
      </w:r>
      <w:r w:rsidR="00ED4B38">
        <w:rPr>
          <w:rFonts w:cs="Arial"/>
          <w:sz w:val="24"/>
          <w:szCs w:val="24"/>
        </w:rPr>
        <w:t>_____________________________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_______________________________________</w:t>
      </w:r>
      <w:r w:rsidR="00ED4B38">
        <w:rPr>
          <w:rFonts w:cs="Arial"/>
          <w:sz w:val="24"/>
          <w:szCs w:val="24"/>
        </w:rPr>
        <w:t>_____________________________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ED4B38">
        <w:rPr>
          <w:rFonts w:cs="Arial"/>
          <w:sz w:val="24"/>
          <w:szCs w:val="24"/>
        </w:rPr>
        <w:t>(наличие или отсутствие механических повреждений замка</w:t>
      </w:r>
      <w:proofErr w:type="gramEnd"/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почтового ящика, наличие обращений (сообщений) граждан)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 составлен на _____ страницах в 2 экземплярах.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Подписи членов рабочей группы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Оборотная сторона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Список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поступивших жалоб (обращений) 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38"/>
        <w:gridCol w:w="3120"/>
        <w:gridCol w:w="1740"/>
      </w:tblGrid>
      <w:tr w:rsidR="00200BB5" w:rsidRPr="00ED4B38" w:rsidTr="00D86A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4B38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ED4B38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ED4B38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От кого поступило</w:t>
            </w:r>
          </w:p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Примечание</w:t>
            </w:r>
          </w:p>
        </w:tc>
      </w:tr>
      <w:tr w:rsidR="00200BB5" w:rsidRPr="00ED4B38" w:rsidTr="00D86A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br w:type="page"/>
      </w:r>
      <w:r w:rsidRPr="00ED4B38">
        <w:rPr>
          <w:rFonts w:cs="Arial"/>
          <w:sz w:val="24"/>
          <w:szCs w:val="24"/>
        </w:rPr>
        <w:lastRenderedPageBreak/>
        <w:t>Приложение № 2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к Положению о работе 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специального ящика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</w:p>
    <w:p w:rsidR="00200BB5" w:rsidRPr="00ED4B38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200BB5" w:rsidRPr="00ED4B38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</w:t>
      </w:r>
    </w:p>
    <w:p w:rsidR="00200BB5" w:rsidRPr="00ED4B38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о невозможности прочтения текста жалоб (обращения)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«___»______________20____ г.</w:t>
      </w:r>
      <w:r w:rsidR="00BA5152">
        <w:rPr>
          <w:rFonts w:cs="Arial"/>
          <w:sz w:val="24"/>
          <w:szCs w:val="24"/>
        </w:rPr>
        <w:t xml:space="preserve">                                                      </w:t>
      </w:r>
      <w:r w:rsidRPr="00ED4B38">
        <w:rPr>
          <w:rFonts w:cs="Arial"/>
          <w:sz w:val="24"/>
          <w:szCs w:val="24"/>
        </w:rPr>
        <w:t xml:space="preserve"> </w:t>
      </w:r>
      <w:r w:rsidR="00BA5152">
        <w:rPr>
          <w:rFonts w:cs="Arial"/>
          <w:sz w:val="24"/>
          <w:szCs w:val="24"/>
        </w:rPr>
        <w:t>г</w:t>
      </w:r>
      <w:proofErr w:type="gramStart"/>
      <w:r w:rsidR="00BA5152">
        <w:rPr>
          <w:rFonts w:cs="Arial"/>
          <w:sz w:val="24"/>
          <w:szCs w:val="24"/>
        </w:rPr>
        <w:t>.Б</w:t>
      </w:r>
      <w:proofErr w:type="gramEnd"/>
      <w:r w:rsidR="00BA5152">
        <w:rPr>
          <w:rFonts w:cs="Arial"/>
          <w:sz w:val="24"/>
          <w:szCs w:val="24"/>
        </w:rPr>
        <w:t>огучар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 составлен членами Рабочей группы: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1. _________________________________________________________;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2. _________________________________________________________;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3. _________________________________________________________.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по факту поступления в специальный ящик (ящик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BA5152">
        <w:rPr>
          <w:rFonts w:cs="Arial"/>
          <w:sz w:val="24"/>
          <w:szCs w:val="24"/>
        </w:rPr>
        <w:t xml:space="preserve">Богучарского </w:t>
      </w:r>
      <w:r w:rsidRPr="00ED4B38">
        <w:rPr>
          <w:rFonts w:cs="Arial"/>
          <w:sz w:val="24"/>
          <w:szCs w:val="24"/>
        </w:rPr>
        <w:t>муниципального района коррупционных и иных правонарушений письменного обращения (сообщения) содержащего текст, не поддающийся прочтению.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Дата поступления обращения (сообщения) «____»___________ 20___, </w:t>
      </w:r>
      <w:proofErr w:type="spellStart"/>
      <w:r w:rsidRPr="00ED4B38">
        <w:rPr>
          <w:rFonts w:cs="Arial"/>
          <w:sz w:val="24"/>
          <w:szCs w:val="24"/>
        </w:rPr>
        <w:t>вх</w:t>
      </w:r>
      <w:proofErr w:type="spellEnd"/>
      <w:r w:rsidRPr="00ED4B38">
        <w:rPr>
          <w:rFonts w:cs="Arial"/>
          <w:sz w:val="24"/>
          <w:szCs w:val="24"/>
        </w:rPr>
        <w:t>. № ____.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__________________________________________________________________.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Подписи членов Рабочей группы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 составлен в 2 экземплярах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«____»_______________ 20____ г. в ____ ч. _____ мин.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Pr="00200BB5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3969"/>
        <w:jc w:val="right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 Приложение № 3</w:t>
      </w: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3969"/>
        <w:jc w:val="right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 к Положению о работе </w:t>
      </w: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3969"/>
        <w:jc w:val="right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 специального ящика</w:t>
      </w:r>
    </w:p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3969"/>
        <w:jc w:val="both"/>
        <w:rPr>
          <w:rFonts w:cs="Arial"/>
          <w:sz w:val="24"/>
          <w:szCs w:val="24"/>
        </w:rPr>
      </w:pP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>Журнал</w:t>
      </w: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регистрации выемки и вскрытия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BA5152" w:rsidRPr="00BA5152">
        <w:rPr>
          <w:rFonts w:cs="Arial"/>
          <w:sz w:val="24"/>
          <w:szCs w:val="24"/>
        </w:rPr>
        <w:t xml:space="preserve">Богучарского </w:t>
      </w:r>
      <w:r w:rsidRPr="00BA5152">
        <w:rPr>
          <w:rFonts w:cs="Arial"/>
          <w:sz w:val="24"/>
          <w:szCs w:val="24"/>
        </w:rPr>
        <w:t>муниципального района коррупционных и иных правонарушений</w:t>
      </w:r>
    </w:p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152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BA5152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BA5152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Дата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Время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(час</w:t>
            </w:r>
            <w:proofErr w:type="gramStart"/>
            <w:r w:rsidRPr="00BA5152">
              <w:rPr>
                <w:rFonts w:cs="Arial"/>
                <w:sz w:val="24"/>
                <w:szCs w:val="24"/>
              </w:rPr>
              <w:t xml:space="preserve">., </w:t>
            </w:r>
            <w:proofErr w:type="gramEnd"/>
            <w:r w:rsidRPr="00BA5152">
              <w:rPr>
                <w:rFonts w:cs="Arial"/>
                <w:sz w:val="24"/>
                <w:szCs w:val="24"/>
              </w:rPr>
              <w:t>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Результаты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рассмотрения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обращения (сообщения), куда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направлено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(исх. №, дата)</w:t>
            </w: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pStyle w:val="ConsNonformat"/>
        <w:widowControl/>
        <w:jc w:val="both"/>
        <w:rPr>
          <w:rFonts w:ascii="Times New Roman" w:hAnsi="Times New Roman"/>
          <w:bCs/>
          <w:sz w:val="28"/>
          <w:szCs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8D7396" w:rsidRDefault="008D7396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Приложение №2</w:t>
      </w:r>
    </w:p>
    <w:p w:rsidR="00516B98" w:rsidRPr="00E73390" w:rsidRDefault="008D7396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 постановлению</w:t>
      </w:r>
      <w:r w:rsidR="00516B98">
        <w:rPr>
          <w:rFonts w:ascii="Times New Roman" w:hAnsi="Times New Roman"/>
          <w:bCs/>
          <w:sz w:val="28"/>
        </w:rPr>
        <w:t xml:space="preserve"> </w:t>
      </w:r>
      <w:r w:rsidR="00516B98" w:rsidRPr="00E73390">
        <w:rPr>
          <w:rFonts w:ascii="Times New Roman" w:hAnsi="Times New Roman"/>
          <w:bCs/>
          <w:sz w:val="28"/>
        </w:rPr>
        <w:t xml:space="preserve">администрации </w:t>
      </w:r>
    </w:p>
    <w:p w:rsidR="00516B98" w:rsidRPr="00E73390" w:rsidRDefault="00516B98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 w:rsidRPr="00E73390">
        <w:rPr>
          <w:rFonts w:ascii="Times New Roman" w:hAnsi="Times New Roman"/>
          <w:bCs/>
          <w:sz w:val="28"/>
        </w:rPr>
        <w:t>Богучарского муниципального района</w:t>
      </w:r>
    </w:p>
    <w:p w:rsidR="00516B98" w:rsidRPr="00E73390" w:rsidRDefault="006D5BF4" w:rsidP="00516B98">
      <w:pPr>
        <w:pStyle w:val="Con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от </w:t>
      </w:r>
      <w:r w:rsidR="006F70B6">
        <w:rPr>
          <w:rFonts w:ascii="Times New Roman" w:hAnsi="Times New Roman"/>
          <w:bCs/>
          <w:sz w:val="28"/>
        </w:rPr>
        <w:t xml:space="preserve">«07» октября </w:t>
      </w:r>
      <w:r w:rsidR="00516B98" w:rsidRPr="00E73390">
        <w:rPr>
          <w:rFonts w:ascii="Times New Roman" w:hAnsi="Times New Roman"/>
          <w:bCs/>
          <w:sz w:val="28"/>
        </w:rPr>
        <w:t>2024 года №</w:t>
      </w:r>
      <w:r w:rsidR="006F70B6">
        <w:rPr>
          <w:rFonts w:ascii="Times New Roman" w:hAnsi="Times New Roman"/>
          <w:bCs/>
          <w:sz w:val="28"/>
        </w:rPr>
        <w:t xml:space="preserve"> </w:t>
      </w:r>
      <w:r w:rsidR="00B90229">
        <w:rPr>
          <w:rFonts w:ascii="Times New Roman" w:hAnsi="Times New Roman"/>
          <w:bCs/>
          <w:sz w:val="28"/>
        </w:rPr>
        <w:t>560</w:t>
      </w:r>
    </w:p>
    <w:p w:rsidR="00516B98" w:rsidRPr="00E73390" w:rsidRDefault="00516B98" w:rsidP="00516B98">
      <w:pPr>
        <w:jc w:val="center"/>
      </w:pPr>
    </w:p>
    <w:p w:rsidR="00BA5152" w:rsidRPr="00242508" w:rsidRDefault="00BA5152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BA5152" w:rsidRPr="00642B97" w:rsidRDefault="00BA5152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642B97">
        <w:rPr>
          <w:rFonts w:cs="Arial"/>
          <w:b/>
        </w:rPr>
        <w:t>СОСТАВ</w:t>
      </w:r>
    </w:p>
    <w:p w:rsidR="00BA5152" w:rsidRPr="00642B97" w:rsidRDefault="00BA5152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642B97">
        <w:rPr>
          <w:rFonts w:cs="Arial"/>
          <w:b/>
        </w:rPr>
        <w:t>рабочей группы по выемке обращений граждан из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Богучарского муниципального района коррупционных и иных правонарушений и рассмотрению изъятых из него обращений</w:t>
      </w:r>
    </w:p>
    <w:p w:rsidR="00BA5152" w:rsidRDefault="00BA5152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заместитель главы администрации Богучарского муниципального района – руководитель аппарата администрации района, председатель</w:t>
      </w:r>
      <w:r w:rsidR="00BA5152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152" w:rsidRDefault="00BA5152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Агапова Лариса Владимировна, начальник отдела по организационно-кадровой работе и информационной безопасности администрации Богучарского муниципального района,  заместитель</w:t>
      </w:r>
      <w:r w:rsidR="0061675E">
        <w:rPr>
          <w:rFonts w:ascii="Times New Roman" w:hAnsi="Times New Roman" w:cs="Times New Roman"/>
          <w:sz w:val="28"/>
          <w:szCs w:val="28"/>
        </w:rPr>
        <w:t xml:space="preserve"> председателя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Борисовна, главный специалист отдела по организационно-кадровой работе и информационной безопасности администрации Богучарского муниципального района, секретарь</w:t>
      </w:r>
      <w:r w:rsidR="00F91AF9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AF9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91AF9">
        <w:rPr>
          <w:rFonts w:ascii="Times New Roman" w:hAnsi="Times New Roman" w:cs="Times New Roman"/>
          <w:sz w:val="28"/>
          <w:szCs w:val="28"/>
        </w:rPr>
        <w:t>Деминтиевский</w:t>
      </w:r>
      <w:proofErr w:type="spellEnd"/>
      <w:r w:rsidR="00F91AF9">
        <w:rPr>
          <w:rFonts w:ascii="Times New Roman" w:hAnsi="Times New Roman" w:cs="Times New Roman"/>
          <w:sz w:val="28"/>
          <w:szCs w:val="28"/>
        </w:rPr>
        <w:t xml:space="preserve"> Сергей Иванович, начальник </w:t>
      </w:r>
      <w:r w:rsidR="00DC7A72">
        <w:rPr>
          <w:rFonts w:ascii="Times New Roman" w:hAnsi="Times New Roman" w:cs="Times New Roman"/>
          <w:sz w:val="28"/>
          <w:szCs w:val="28"/>
        </w:rPr>
        <w:t xml:space="preserve">юридического  </w:t>
      </w:r>
      <w:r w:rsidR="00F91AF9">
        <w:rPr>
          <w:rFonts w:ascii="Times New Roman" w:hAnsi="Times New Roman" w:cs="Times New Roman"/>
          <w:sz w:val="28"/>
          <w:szCs w:val="28"/>
        </w:rPr>
        <w:t>отдела администрации Богучарского муниципального района</w:t>
      </w:r>
      <w:r w:rsidR="00DC7A72">
        <w:rPr>
          <w:rFonts w:ascii="Times New Roman" w:hAnsi="Times New Roman" w:cs="Times New Roman"/>
          <w:sz w:val="28"/>
          <w:szCs w:val="28"/>
        </w:rPr>
        <w:t>, член Рабочей группы</w:t>
      </w:r>
      <w:r w:rsidR="00F91AF9">
        <w:rPr>
          <w:rFonts w:ascii="Times New Roman" w:hAnsi="Times New Roman" w:cs="Times New Roman"/>
          <w:sz w:val="28"/>
          <w:szCs w:val="28"/>
        </w:rPr>
        <w:t>.</w:t>
      </w:r>
    </w:p>
    <w:p w:rsidR="007439D5" w:rsidRDefault="00DC7A72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39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ведущий специалист юридического  отдела </w:t>
      </w:r>
      <w:r w:rsidR="007439D5">
        <w:rPr>
          <w:rFonts w:ascii="Times New Roman" w:hAnsi="Times New Roman" w:cs="Times New Roman"/>
          <w:sz w:val="28"/>
          <w:szCs w:val="28"/>
        </w:rPr>
        <w:t>администрации Богучарского муниципального района,  член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7439D5">
        <w:rPr>
          <w:rFonts w:ascii="Times New Roman" w:hAnsi="Times New Roman" w:cs="Times New Roman"/>
          <w:sz w:val="28"/>
          <w:szCs w:val="28"/>
        </w:rPr>
        <w:t>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9D5" w:rsidRDefault="007439D5" w:rsidP="007439D5">
      <w:pPr>
        <w:jc w:val="center"/>
      </w:pPr>
    </w:p>
    <w:p w:rsidR="00516B98" w:rsidRPr="004D2905" w:rsidRDefault="00516B98" w:rsidP="00516B98">
      <w:pPr>
        <w:jc w:val="center"/>
        <w:rPr>
          <w:b/>
        </w:rPr>
      </w:pPr>
    </w:p>
    <w:sectPr w:rsidR="00516B98" w:rsidRPr="004D2905" w:rsidSect="00583A3E">
      <w:pgSz w:w="11906" w:h="16838"/>
      <w:pgMar w:top="851" w:right="991" w:bottom="28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83B5F55"/>
    <w:multiLevelType w:val="hybridMultilevel"/>
    <w:tmpl w:val="9B8E2A26"/>
    <w:lvl w:ilvl="0" w:tplc="D520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7504"/>
    <w:rsid w:val="000213A2"/>
    <w:rsid w:val="000D1833"/>
    <w:rsid w:val="00106A31"/>
    <w:rsid w:val="0015131D"/>
    <w:rsid w:val="00193738"/>
    <w:rsid w:val="001D6FAF"/>
    <w:rsid w:val="001E1A94"/>
    <w:rsid w:val="00200BB5"/>
    <w:rsid w:val="00210CA3"/>
    <w:rsid w:val="00255FC6"/>
    <w:rsid w:val="002955D3"/>
    <w:rsid w:val="00306B9A"/>
    <w:rsid w:val="0044024D"/>
    <w:rsid w:val="00485A6D"/>
    <w:rsid w:val="004E35A5"/>
    <w:rsid w:val="00516B98"/>
    <w:rsid w:val="00560849"/>
    <w:rsid w:val="00583A3E"/>
    <w:rsid w:val="005C1066"/>
    <w:rsid w:val="0061675E"/>
    <w:rsid w:val="00640A01"/>
    <w:rsid w:val="00642B97"/>
    <w:rsid w:val="006516B8"/>
    <w:rsid w:val="006932FD"/>
    <w:rsid w:val="006D2D16"/>
    <w:rsid w:val="006D5BF4"/>
    <w:rsid w:val="006F4CB2"/>
    <w:rsid w:val="006F70B6"/>
    <w:rsid w:val="007439D5"/>
    <w:rsid w:val="00771575"/>
    <w:rsid w:val="007C224F"/>
    <w:rsid w:val="008176D0"/>
    <w:rsid w:val="0082069F"/>
    <w:rsid w:val="0084678A"/>
    <w:rsid w:val="008D65C1"/>
    <w:rsid w:val="008D7396"/>
    <w:rsid w:val="008D7982"/>
    <w:rsid w:val="009151A1"/>
    <w:rsid w:val="0099199B"/>
    <w:rsid w:val="009A7504"/>
    <w:rsid w:val="009E630E"/>
    <w:rsid w:val="00A81005"/>
    <w:rsid w:val="00B14EFE"/>
    <w:rsid w:val="00B22723"/>
    <w:rsid w:val="00B90229"/>
    <w:rsid w:val="00BA5152"/>
    <w:rsid w:val="00C63566"/>
    <w:rsid w:val="00CB535B"/>
    <w:rsid w:val="00CC0186"/>
    <w:rsid w:val="00CD1CD3"/>
    <w:rsid w:val="00D14CCC"/>
    <w:rsid w:val="00D1771D"/>
    <w:rsid w:val="00D23D98"/>
    <w:rsid w:val="00D626DA"/>
    <w:rsid w:val="00D80EF4"/>
    <w:rsid w:val="00D856FF"/>
    <w:rsid w:val="00D8718D"/>
    <w:rsid w:val="00DC7A72"/>
    <w:rsid w:val="00DE5F1B"/>
    <w:rsid w:val="00E3603B"/>
    <w:rsid w:val="00ED4B38"/>
    <w:rsid w:val="00EF069E"/>
    <w:rsid w:val="00F350C7"/>
    <w:rsid w:val="00F443AA"/>
    <w:rsid w:val="00F5246A"/>
    <w:rsid w:val="00F649D1"/>
    <w:rsid w:val="00F91AF9"/>
    <w:rsid w:val="00F95654"/>
    <w:rsid w:val="00FD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7504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0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49"/>
    <w:rPr>
      <w:rFonts w:ascii="Segoe UI" w:eastAsia="Calibri" w:hAnsi="Segoe UI" w:cs="Segoe UI"/>
      <w:sz w:val="18"/>
      <w:szCs w:val="18"/>
    </w:rPr>
  </w:style>
  <w:style w:type="paragraph" w:customStyle="1" w:styleId="ConsNonformat">
    <w:name w:val="ConsNonformat"/>
    <w:rsid w:val="00516B9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7439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2F48-180E-496E-8F5B-6B228001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lDikaneva</cp:lastModifiedBy>
  <cp:revision>48</cp:revision>
  <cp:lastPrinted>2024-09-13T14:52:00Z</cp:lastPrinted>
  <dcterms:created xsi:type="dcterms:W3CDTF">2024-03-20T12:47:00Z</dcterms:created>
  <dcterms:modified xsi:type="dcterms:W3CDTF">2024-10-31T06:13:00Z</dcterms:modified>
</cp:coreProperties>
</file>