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57" w:rsidRDefault="00E83A57" w:rsidP="00F7504A">
      <w:pPr>
        <w:ind w:firstLine="0"/>
        <w:jc w:val="center"/>
        <w:rPr>
          <w:rFonts w:ascii="Times New Roman" w:hAnsi="Times New Roman"/>
          <w:sz w:val="28"/>
          <w:szCs w:val="28"/>
        </w:rPr>
      </w:pPr>
    </w:p>
    <w:p w:rsidR="00E83A57" w:rsidRDefault="007F403F" w:rsidP="007F403F">
      <w:pPr>
        <w:tabs>
          <w:tab w:val="left" w:pos="3714"/>
        </w:tabs>
        <w:ind w:firstLine="0"/>
        <w:rPr>
          <w:rFonts w:ascii="Times New Roman" w:hAnsi="Times New Roman"/>
          <w:sz w:val="28"/>
          <w:szCs w:val="28"/>
        </w:rPr>
      </w:pPr>
      <w:r>
        <w:rPr>
          <w:rFonts w:ascii="Times New Roman" w:hAnsi="Times New Roman"/>
          <w:sz w:val="28"/>
          <w:szCs w:val="28"/>
        </w:rPr>
        <w:tab/>
      </w:r>
    </w:p>
    <w:p w:rsidR="00E83A57" w:rsidRDefault="00E83A57" w:rsidP="00E83A57">
      <w:pPr>
        <w:pStyle w:val="1"/>
        <w:widowControl w:val="0"/>
        <w:ind w:firstLine="0"/>
        <w:jc w:val="center"/>
        <w:rPr>
          <w:rFonts w:ascii="Times New Roman" w:hAnsi="Times New Roman" w:cs="Times New Roman"/>
          <w:b w:val="0"/>
          <w:noProof/>
          <w:sz w:val="24"/>
          <w:szCs w:val="24"/>
        </w:rPr>
      </w:pPr>
      <w:r w:rsidRPr="00BF05CE">
        <w:rPr>
          <w:rFonts w:ascii="Times New Roman" w:hAnsi="Times New Roman" w:cs="Times New Roman"/>
          <w:b w:val="0"/>
          <w:noProof/>
          <w:sz w:val="24"/>
          <w:szCs w:val="24"/>
        </w:rPr>
        <w:drawing>
          <wp:inline distT="0" distB="0" distL="0" distR="0">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680720"/>
                    </a:xfrm>
                    <a:prstGeom prst="rect">
                      <a:avLst/>
                    </a:prstGeom>
                    <a:noFill/>
                    <a:ln>
                      <a:noFill/>
                    </a:ln>
                  </pic:spPr>
                </pic:pic>
              </a:graphicData>
            </a:graphic>
          </wp:inline>
        </w:drawing>
      </w:r>
    </w:p>
    <w:p w:rsidR="00E83A57" w:rsidRPr="00E83A57" w:rsidRDefault="00E83A57" w:rsidP="00E83A57"/>
    <w:p w:rsidR="00E83A57" w:rsidRPr="00BF05CE" w:rsidRDefault="00E83A57" w:rsidP="00E83A57">
      <w:pPr>
        <w:widowControl w:val="0"/>
        <w:ind w:firstLine="0"/>
        <w:jc w:val="center"/>
        <w:rPr>
          <w:rFonts w:ascii="Times New Roman" w:hAnsi="Times New Roman"/>
          <w:sz w:val="28"/>
          <w:szCs w:val="28"/>
        </w:rPr>
      </w:pPr>
      <w:r w:rsidRPr="00BF05CE">
        <w:rPr>
          <w:rFonts w:ascii="Times New Roman" w:hAnsi="Times New Roman"/>
          <w:sz w:val="28"/>
          <w:szCs w:val="28"/>
        </w:rPr>
        <w:t>АДМИНИСТРАЦИЯ</w:t>
      </w:r>
    </w:p>
    <w:p w:rsidR="00E83A57" w:rsidRPr="00BF05CE" w:rsidRDefault="00E83A57" w:rsidP="00E83A57">
      <w:pPr>
        <w:widowControl w:val="0"/>
        <w:ind w:firstLine="0"/>
        <w:jc w:val="center"/>
        <w:rPr>
          <w:rFonts w:ascii="Times New Roman" w:hAnsi="Times New Roman"/>
          <w:sz w:val="28"/>
          <w:szCs w:val="28"/>
        </w:rPr>
      </w:pPr>
      <w:r w:rsidRPr="00BF05CE">
        <w:rPr>
          <w:rFonts w:ascii="Times New Roman" w:hAnsi="Times New Roman"/>
          <w:sz w:val="28"/>
          <w:szCs w:val="28"/>
        </w:rPr>
        <w:t>БОГУЧАРСКОГО МУНИЦИПАЛЬНОГО РАЙОНА</w:t>
      </w:r>
    </w:p>
    <w:p w:rsidR="00E83A57" w:rsidRPr="00BF05CE" w:rsidRDefault="00E83A57" w:rsidP="00E83A57">
      <w:pPr>
        <w:widowControl w:val="0"/>
        <w:ind w:firstLine="0"/>
        <w:jc w:val="center"/>
        <w:rPr>
          <w:rFonts w:ascii="Times New Roman" w:hAnsi="Times New Roman"/>
          <w:sz w:val="28"/>
          <w:szCs w:val="28"/>
        </w:rPr>
      </w:pPr>
      <w:r w:rsidRPr="00BF05CE">
        <w:rPr>
          <w:rFonts w:ascii="Times New Roman" w:hAnsi="Times New Roman"/>
          <w:sz w:val="28"/>
          <w:szCs w:val="28"/>
        </w:rPr>
        <w:t>ВОРОНЕЖСКОЙ ОБЛАСТИ</w:t>
      </w:r>
    </w:p>
    <w:p w:rsidR="00E83A57" w:rsidRPr="00BF05CE" w:rsidRDefault="00E83A57" w:rsidP="00E83A57">
      <w:pPr>
        <w:widowControl w:val="0"/>
        <w:ind w:firstLine="0"/>
        <w:jc w:val="center"/>
        <w:rPr>
          <w:rFonts w:ascii="Times New Roman" w:hAnsi="Times New Roman"/>
          <w:sz w:val="28"/>
          <w:szCs w:val="28"/>
        </w:rPr>
      </w:pPr>
      <w:r w:rsidRPr="00BF05CE">
        <w:rPr>
          <w:rFonts w:ascii="Times New Roman" w:hAnsi="Times New Roman"/>
          <w:sz w:val="28"/>
          <w:szCs w:val="28"/>
        </w:rPr>
        <w:t>ПОСТАНОВЛЕНИЕ</w:t>
      </w:r>
    </w:p>
    <w:p w:rsidR="00E83A57" w:rsidRPr="00BF05CE" w:rsidRDefault="00E83A57" w:rsidP="00E83A57">
      <w:pPr>
        <w:widowControl w:val="0"/>
        <w:ind w:firstLine="0"/>
        <w:rPr>
          <w:rFonts w:ascii="Times New Roman" w:hAnsi="Times New Roman"/>
          <w:sz w:val="28"/>
          <w:szCs w:val="28"/>
        </w:rPr>
      </w:pPr>
    </w:p>
    <w:p w:rsidR="00D1429C" w:rsidRDefault="00D1429C" w:rsidP="00D1429C">
      <w:pPr>
        <w:tabs>
          <w:tab w:val="left" w:pos="-426"/>
        </w:tabs>
        <w:ind w:firstLine="0"/>
        <w:rPr>
          <w:rFonts w:ascii="Times New Roman" w:hAnsi="Times New Roman"/>
          <w:sz w:val="28"/>
          <w:szCs w:val="28"/>
        </w:rPr>
      </w:pPr>
      <w:r>
        <w:rPr>
          <w:rFonts w:ascii="Times New Roman" w:hAnsi="Times New Roman"/>
          <w:sz w:val="28"/>
          <w:szCs w:val="28"/>
        </w:rPr>
        <w:t>от «</w:t>
      </w:r>
      <w:r w:rsidRPr="00A00F45">
        <w:rPr>
          <w:rFonts w:ascii="Times New Roman" w:hAnsi="Times New Roman"/>
          <w:sz w:val="28"/>
          <w:szCs w:val="28"/>
        </w:rPr>
        <w:t>11</w:t>
      </w:r>
      <w:r>
        <w:rPr>
          <w:rFonts w:ascii="Times New Roman" w:hAnsi="Times New Roman"/>
          <w:sz w:val="28"/>
          <w:szCs w:val="28"/>
        </w:rPr>
        <w:t xml:space="preserve">» </w:t>
      </w:r>
      <w:r w:rsidR="00A00F45" w:rsidRPr="00A00F45">
        <w:rPr>
          <w:rFonts w:ascii="Times New Roman" w:hAnsi="Times New Roman"/>
          <w:sz w:val="28"/>
          <w:szCs w:val="28"/>
        </w:rPr>
        <w:t>ноября</w:t>
      </w:r>
      <w:r w:rsidRPr="00A00F45">
        <w:rPr>
          <w:rFonts w:ascii="Times New Roman" w:hAnsi="Times New Roman"/>
          <w:sz w:val="28"/>
          <w:szCs w:val="28"/>
        </w:rPr>
        <w:t xml:space="preserve"> </w:t>
      </w:r>
      <w:r w:rsidR="00A00F45">
        <w:rPr>
          <w:rFonts w:ascii="Times New Roman" w:hAnsi="Times New Roman"/>
          <w:sz w:val="28"/>
          <w:szCs w:val="28"/>
        </w:rPr>
        <w:t xml:space="preserve">2024 года № </w:t>
      </w:r>
      <w:r w:rsidRPr="00A00F45">
        <w:rPr>
          <w:rFonts w:ascii="Times New Roman" w:hAnsi="Times New Roman"/>
          <w:sz w:val="28"/>
          <w:szCs w:val="28"/>
        </w:rPr>
        <w:t>746</w:t>
      </w:r>
    </w:p>
    <w:p w:rsidR="00E83A57" w:rsidRPr="00BF05CE" w:rsidRDefault="00E83A57" w:rsidP="00E83A57">
      <w:pPr>
        <w:widowControl w:val="0"/>
        <w:ind w:firstLine="0"/>
        <w:rPr>
          <w:rFonts w:ascii="Times New Roman" w:eastAsia="Calibri" w:hAnsi="Times New Roman"/>
          <w:sz w:val="28"/>
          <w:szCs w:val="28"/>
        </w:rPr>
      </w:pPr>
      <w:r w:rsidRPr="00BF05CE">
        <w:rPr>
          <w:rFonts w:ascii="Times New Roman" w:eastAsia="Calibri" w:hAnsi="Times New Roman"/>
          <w:sz w:val="28"/>
          <w:szCs w:val="28"/>
        </w:rPr>
        <w:t xml:space="preserve"> г. Богучар</w:t>
      </w:r>
    </w:p>
    <w:p w:rsidR="00E83A57" w:rsidRPr="00BF05CE" w:rsidRDefault="00E83A57" w:rsidP="00E83A57">
      <w:pPr>
        <w:widowControl w:val="0"/>
        <w:ind w:firstLine="0"/>
        <w:rPr>
          <w:rFonts w:ascii="Times New Roman" w:eastAsia="Calibri" w:hAnsi="Times New Roman"/>
          <w:sz w:val="28"/>
          <w:szCs w:val="28"/>
        </w:rPr>
      </w:pPr>
    </w:p>
    <w:p w:rsidR="00E83A57" w:rsidRPr="00BF05CE" w:rsidRDefault="00E83A57" w:rsidP="00E83A57">
      <w:pPr>
        <w:pStyle w:val="Title"/>
        <w:spacing w:before="0" w:after="0"/>
        <w:ind w:right="3401" w:firstLine="0"/>
        <w:jc w:val="both"/>
        <w:rPr>
          <w:rFonts w:ascii="Times New Roman" w:hAnsi="Times New Roman" w:cs="Times New Roman"/>
          <w:sz w:val="28"/>
          <w:szCs w:val="28"/>
        </w:rPr>
      </w:pPr>
      <w:r w:rsidRPr="00BF05CE">
        <w:rPr>
          <w:rFonts w:ascii="Times New Roman" w:eastAsia="Calibri" w:hAnsi="Times New Roman" w:cs="Times New Roman"/>
          <w:sz w:val="28"/>
          <w:szCs w:val="28"/>
        </w:rPr>
        <w:t xml:space="preserve">Об утверждении административного регламента </w:t>
      </w:r>
      <w:r w:rsidRPr="00BF05CE">
        <w:rPr>
          <w:rFonts w:ascii="Times New Roman" w:hAnsi="Times New Roman" w:cs="Times New Roman"/>
          <w:sz w:val="28"/>
          <w:szCs w:val="28"/>
        </w:rPr>
        <w:t>«Предварительное согласование предоставления земельного участка» на территории Богучарского муниципального района Воронежской области</w:t>
      </w:r>
    </w:p>
    <w:p w:rsidR="00E83A57" w:rsidRPr="00BF05CE" w:rsidRDefault="00E83A57" w:rsidP="00E83A57">
      <w:pPr>
        <w:widowControl w:val="0"/>
        <w:ind w:firstLine="709"/>
        <w:rPr>
          <w:rFonts w:ascii="Times New Roman" w:hAnsi="Times New Roman"/>
          <w:sz w:val="28"/>
          <w:szCs w:val="28"/>
        </w:rPr>
      </w:pPr>
    </w:p>
    <w:p w:rsidR="00E83A57" w:rsidRPr="00E83A57" w:rsidRDefault="00E83A57" w:rsidP="00E83A57">
      <w:pPr>
        <w:pStyle w:val="a8"/>
        <w:widowControl w:val="0"/>
        <w:ind w:firstLine="709"/>
        <w:jc w:val="both"/>
      </w:pPr>
      <w:r w:rsidRPr="00BF05CE">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05CE">
        <w:rPr>
          <w:rStyle w:val="FontStyle18"/>
        </w:rPr>
        <w:t>,</w:t>
      </w:r>
      <w:r w:rsidRPr="00BF05C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Богучарского муниципального района администрация Богучарского муниципального района</w:t>
      </w:r>
      <w:r w:rsidR="00914C01">
        <w:t xml:space="preserve"> </w:t>
      </w:r>
      <w:proofErr w:type="spellStart"/>
      <w:r w:rsidRPr="00E83A57">
        <w:rPr>
          <w:b/>
        </w:rPr>
        <w:t>п</w:t>
      </w:r>
      <w:proofErr w:type="spellEnd"/>
      <w:r w:rsidR="00914C01">
        <w:rPr>
          <w:b/>
        </w:rPr>
        <w:t xml:space="preserve"> </w:t>
      </w:r>
      <w:r w:rsidRPr="00E83A57">
        <w:rPr>
          <w:b/>
        </w:rPr>
        <w:t>о</w:t>
      </w:r>
      <w:r w:rsidR="00914C01">
        <w:rPr>
          <w:b/>
        </w:rPr>
        <w:t xml:space="preserve"> </w:t>
      </w:r>
      <w:r w:rsidRPr="00E83A57">
        <w:rPr>
          <w:b/>
        </w:rPr>
        <w:t>с</w:t>
      </w:r>
      <w:r w:rsidR="00914C01">
        <w:rPr>
          <w:b/>
        </w:rPr>
        <w:t xml:space="preserve"> </w:t>
      </w:r>
      <w:r w:rsidRPr="00E83A57">
        <w:rPr>
          <w:b/>
        </w:rPr>
        <w:t>т</w:t>
      </w:r>
      <w:r w:rsidR="00914C01">
        <w:rPr>
          <w:b/>
        </w:rPr>
        <w:t xml:space="preserve"> </w:t>
      </w:r>
      <w:r w:rsidRPr="00E83A57">
        <w:rPr>
          <w:b/>
        </w:rPr>
        <w:t>а</w:t>
      </w:r>
      <w:r w:rsidR="00914C01">
        <w:rPr>
          <w:b/>
        </w:rPr>
        <w:t xml:space="preserve"> </w:t>
      </w:r>
      <w:proofErr w:type="spellStart"/>
      <w:r w:rsidRPr="00E83A57">
        <w:rPr>
          <w:b/>
        </w:rPr>
        <w:t>н</w:t>
      </w:r>
      <w:proofErr w:type="spellEnd"/>
      <w:r w:rsidR="00914C01">
        <w:rPr>
          <w:b/>
        </w:rPr>
        <w:t xml:space="preserve"> </w:t>
      </w:r>
      <w:r w:rsidRPr="00E83A57">
        <w:rPr>
          <w:b/>
        </w:rPr>
        <w:t>о</w:t>
      </w:r>
      <w:r w:rsidR="00914C01">
        <w:rPr>
          <w:b/>
        </w:rPr>
        <w:t xml:space="preserve"> </w:t>
      </w:r>
      <w:r w:rsidRPr="00E83A57">
        <w:rPr>
          <w:b/>
        </w:rPr>
        <w:t>в</w:t>
      </w:r>
      <w:r w:rsidR="00914C01">
        <w:rPr>
          <w:b/>
        </w:rPr>
        <w:t xml:space="preserve"> </w:t>
      </w:r>
      <w:r w:rsidRPr="00E83A57">
        <w:rPr>
          <w:b/>
        </w:rPr>
        <w:t>л</w:t>
      </w:r>
      <w:r w:rsidR="00914C01">
        <w:rPr>
          <w:b/>
        </w:rPr>
        <w:t xml:space="preserve"> </w:t>
      </w:r>
      <w:r w:rsidRPr="00E83A57">
        <w:rPr>
          <w:b/>
        </w:rPr>
        <w:t>я</w:t>
      </w:r>
      <w:r w:rsidR="00914C01">
        <w:rPr>
          <w:b/>
        </w:rPr>
        <w:t xml:space="preserve"> </w:t>
      </w:r>
      <w:r w:rsidRPr="00E83A57">
        <w:rPr>
          <w:b/>
        </w:rPr>
        <w:t>е</w:t>
      </w:r>
      <w:r w:rsidR="00914C01">
        <w:rPr>
          <w:b/>
        </w:rPr>
        <w:t xml:space="preserve"> </w:t>
      </w:r>
      <w:r w:rsidRPr="00E83A57">
        <w:rPr>
          <w:b/>
        </w:rPr>
        <w:t>т:</w:t>
      </w:r>
    </w:p>
    <w:p w:rsidR="00E83A57" w:rsidRPr="00BF05CE" w:rsidRDefault="00E83A57" w:rsidP="00E83A57">
      <w:pPr>
        <w:pStyle w:val="af5"/>
        <w:suppressAutoHyphens w:val="0"/>
        <w:spacing w:after="0"/>
        <w:ind w:firstLine="709"/>
        <w:jc w:val="both"/>
        <w:rPr>
          <w:rFonts w:ascii="Times New Roman" w:hAnsi="Times New Roman" w:cs="Times New Roman"/>
          <w:sz w:val="28"/>
          <w:szCs w:val="28"/>
          <w:lang w:val="ru-RU"/>
        </w:rPr>
      </w:pPr>
      <w:r w:rsidRPr="00BF05CE">
        <w:rPr>
          <w:rFonts w:ascii="Times New Roman" w:hAnsi="Times New Roman" w:cs="Times New Roman"/>
          <w:sz w:val="28"/>
          <w:szCs w:val="28"/>
          <w:lang w:val="ru-RU"/>
        </w:rPr>
        <w:t>1. Утвердить</w:t>
      </w:r>
      <w:r w:rsidRPr="00BF05CE">
        <w:rPr>
          <w:rFonts w:ascii="Times New Roman" w:eastAsia="Calibri" w:hAnsi="Times New Roman" w:cs="Times New Roman"/>
          <w:sz w:val="28"/>
          <w:szCs w:val="28"/>
          <w:lang w:val="ru-RU"/>
        </w:rPr>
        <w:t xml:space="preserve"> административный регламент предоставлени</w:t>
      </w:r>
      <w:r w:rsidR="00D1429C">
        <w:rPr>
          <w:rFonts w:ascii="Times New Roman" w:eastAsia="Calibri" w:hAnsi="Times New Roman" w:cs="Times New Roman"/>
          <w:sz w:val="28"/>
          <w:szCs w:val="28"/>
          <w:lang w:val="ru-RU"/>
        </w:rPr>
        <w:t>я</w:t>
      </w:r>
      <w:r w:rsidRPr="00BF05CE">
        <w:rPr>
          <w:rFonts w:ascii="Times New Roman" w:eastAsia="Calibri" w:hAnsi="Times New Roman" w:cs="Times New Roman"/>
          <w:sz w:val="28"/>
          <w:szCs w:val="28"/>
          <w:lang w:val="ru-RU"/>
        </w:rPr>
        <w:t xml:space="preserve"> муниципальной </w:t>
      </w:r>
      <w:r w:rsidRPr="00BF05CE">
        <w:rPr>
          <w:rFonts w:ascii="Times New Roman" w:eastAsia="Times New Roman" w:hAnsi="Times New Roman" w:cs="Times New Roman"/>
          <w:sz w:val="28"/>
          <w:szCs w:val="28"/>
          <w:lang w:val="ru-RU" w:eastAsia="ru-RU"/>
        </w:rPr>
        <w:t>услуги</w:t>
      </w:r>
      <w:r w:rsidRPr="00BF05CE">
        <w:rPr>
          <w:rFonts w:ascii="Times New Roman" w:hAnsi="Times New Roman" w:cs="Times New Roman"/>
          <w:sz w:val="28"/>
          <w:szCs w:val="28"/>
          <w:lang w:val="ru-RU"/>
        </w:rPr>
        <w:t>«Предварительное согласование предоставления земельного участка» на территории Богучарского муниципального района Воронежской области согласно приложению.</w:t>
      </w:r>
    </w:p>
    <w:p w:rsidR="00E83A57" w:rsidRDefault="00E83A57" w:rsidP="00E83A57">
      <w:pPr>
        <w:pStyle w:val="ConsPlusTitle"/>
        <w:ind w:firstLine="709"/>
        <w:jc w:val="both"/>
        <w:rPr>
          <w:rFonts w:ascii="Times New Roman" w:eastAsia="Calibri" w:hAnsi="Times New Roman" w:cs="Times New Roman"/>
          <w:b w:val="0"/>
          <w:sz w:val="28"/>
          <w:szCs w:val="28"/>
        </w:rPr>
      </w:pPr>
      <w:r w:rsidRPr="00BF05CE">
        <w:rPr>
          <w:rFonts w:ascii="Times New Roman" w:hAnsi="Times New Roman" w:cs="Times New Roman"/>
          <w:b w:val="0"/>
          <w:sz w:val="28"/>
          <w:szCs w:val="28"/>
        </w:rPr>
        <w:t xml:space="preserve">2. Признать утратившим силу постановление администрации Богучарского муниципального района Воронежской области от </w:t>
      </w:r>
      <w:r>
        <w:rPr>
          <w:rFonts w:ascii="Times New Roman" w:eastAsia="Calibri" w:hAnsi="Times New Roman" w:cs="Times New Roman"/>
          <w:b w:val="0"/>
          <w:sz w:val="28"/>
          <w:szCs w:val="28"/>
        </w:rPr>
        <w:t>23</w:t>
      </w:r>
      <w:r w:rsidRPr="00BF05CE">
        <w:rPr>
          <w:rFonts w:ascii="Times New Roman" w:eastAsia="Calibri" w:hAnsi="Times New Roman" w:cs="Times New Roman"/>
          <w:b w:val="0"/>
          <w:sz w:val="28"/>
          <w:szCs w:val="28"/>
        </w:rPr>
        <w:t>.0</w:t>
      </w:r>
      <w:r>
        <w:rPr>
          <w:rFonts w:ascii="Times New Roman" w:eastAsia="Calibri" w:hAnsi="Times New Roman" w:cs="Times New Roman"/>
          <w:b w:val="0"/>
          <w:sz w:val="28"/>
          <w:szCs w:val="28"/>
        </w:rPr>
        <w:t>8</w:t>
      </w:r>
      <w:r w:rsidRPr="00BF05CE">
        <w:rPr>
          <w:rFonts w:ascii="Times New Roman" w:eastAsia="Calibri" w:hAnsi="Times New Roman" w:cs="Times New Roman"/>
          <w:b w:val="0"/>
          <w:sz w:val="28"/>
          <w:szCs w:val="28"/>
        </w:rPr>
        <w:t xml:space="preserve">.2022 № </w:t>
      </w:r>
      <w:r>
        <w:rPr>
          <w:rFonts w:ascii="Times New Roman" w:eastAsia="Calibri" w:hAnsi="Times New Roman" w:cs="Times New Roman"/>
          <w:b w:val="0"/>
          <w:sz w:val="28"/>
          <w:szCs w:val="28"/>
        </w:rPr>
        <w:t>579</w:t>
      </w:r>
      <w:r w:rsidRPr="00BF05CE">
        <w:rPr>
          <w:rFonts w:ascii="Times New Roman" w:eastAsia="Calibri" w:hAnsi="Times New Roman" w:cs="Times New Roman"/>
          <w:b w:val="0"/>
          <w:sz w:val="28"/>
          <w:szCs w:val="28"/>
        </w:rPr>
        <w:t xml:space="preserve"> «Об утверждении административного регламента по предоставлению муниципальной услуги «</w:t>
      </w:r>
      <w:r w:rsidRPr="00BF05CE">
        <w:rPr>
          <w:rFonts w:ascii="Times New Roman" w:hAnsi="Times New Roman" w:cs="Times New Roman"/>
          <w:b w:val="0"/>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BF05CE">
        <w:rPr>
          <w:rFonts w:ascii="Times New Roman" w:eastAsia="Calibri" w:hAnsi="Times New Roman" w:cs="Times New Roman"/>
          <w:b w:val="0"/>
          <w:sz w:val="28"/>
          <w:szCs w:val="28"/>
        </w:rPr>
        <w:t>»</w:t>
      </w:r>
      <w:r w:rsidRPr="00BF05CE">
        <w:rPr>
          <w:rFonts w:ascii="Times New Roman" w:hAnsi="Times New Roman" w:cs="Times New Roman"/>
          <w:b w:val="0"/>
          <w:sz w:val="28"/>
          <w:szCs w:val="28"/>
        </w:rPr>
        <w:t>.</w:t>
      </w:r>
    </w:p>
    <w:p w:rsidR="00E83A57" w:rsidRPr="00B34B68" w:rsidRDefault="00E83A57" w:rsidP="00E83A57">
      <w:pPr>
        <w:pStyle w:val="a8"/>
        <w:ind w:firstLine="709"/>
        <w:jc w:val="both"/>
      </w:pPr>
      <w:r>
        <w:t>3</w:t>
      </w:r>
      <w:r w:rsidRPr="00B34B68">
        <w:t xml:space="preserve">. Настоящее постановление вступает в силу со дня его официального опубликования в Вестнике органов местного самоуправления Богучарского </w:t>
      </w:r>
      <w:r w:rsidRPr="00B34B68">
        <w:lastRenderedPageBreak/>
        <w:t>муниципального района и подлежит размещению на сайте администрации Богучарского муниципального района.</w:t>
      </w:r>
    </w:p>
    <w:p w:rsidR="00A32D2C" w:rsidRPr="00977392" w:rsidRDefault="00A32D2C" w:rsidP="00A32D2C">
      <w:pPr>
        <w:pStyle w:val="a8"/>
        <w:ind w:firstLine="709"/>
        <w:jc w:val="both"/>
        <w:rPr>
          <w:bCs/>
        </w:rPr>
      </w:pPr>
      <w:r w:rsidRPr="00977392">
        <w:t xml:space="preserve">4. </w:t>
      </w:r>
      <w:r w:rsidRPr="00977392">
        <w:rPr>
          <w:bCs/>
        </w:rPr>
        <w:t xml:space="preserve">Контроль за исполнением настоящего постановления </w:t>
      </w:r>
      <w:r>
        <w:rPr>
          <w:bCs/>
        </w:rPr>
        <w:t>оставляю за собой.</w:t>
      </w:r>
    </w:p>
    <w:p w:rsidR="00A32D2C" w:rsidRDefault="00A32D2C" w:rsidP="00A32D2C">
      <w:pPr>
        <w:pStyle w:val="a8"/>
        <w:rPr>
          <w:bCs/>
        </w:rPr>
      </w:pPr>
    </w:p>
    <w:p w:rsidR="00A32D2C" w:rsidRDefault="00A32D2C" w:rsidP="00A32D2C">
      <w:pPr>
        <w:pStyle w:val="a8"/>
        <w:rPr>
          <w:bCs/>
        </w:rPr>
      </w:pPr>
    </w:p>
    <w:p w:rsidR="00A32D2C" w:rsidRDefault="00A32D2C" w:rsidP="00A32D2C">
      <w:pPr>
        <w:pStyle w:val="a8"/>
        <w:rPr>
          <w:bCs/>
        </w:rPr>
      </w:pPr>
    </w:p>
    <w:p w:rsidR="00A32D2C" w:rsidRDefault="00A32D2C" w:rsidP="00A32D2C">
      <w:pPr>
        <w:pStyle w:val="a8"/>
        <w:rPr>
          <w:bCs/>
        </w:rPr>
      </w:pPr>
    </w:p>
    <w:p w:rsidR="00A32D2C" w:rsidRDefault="00A32D2C" w:rsidP="00A32D2C">
      <w:pPr>
        <w:pStyle w:val="a8"/>
        <w:rPr>
          <w:bCs/>
        </w:rPr>
      </w:pPr>
    </w:p>
    <w:p w:rsidR="00A32D2C" w:rsidRPr="00A32D2C" w:rsidRDefault="00A32D2C" w:rsidP="00A32D2C">
      <w:pPr>
        <w:pStyle w:val="5"/>
        <w:shd w:val="clear" w:color="auto" w:fill="auto"/>
        <w:spacing w:line="240" w:lineRule="auto"/>
        <w:ind w:firstLine="0"/>
        <w:jc w:val="left"/>
        <w:rPr>
          <w:sz w:val="28"/>
          <w:szCs w:val="28"/>
        </w:rPr>
      </w:pPr>
      <w:r w:rsidRPr="00A32D2C">
        <w:rPr>
          <w:sz w:val="28"/>
          <w:szCs w:val="28"/>
        </w:rPr>
        <w:t>Временно исполняющий обязанности главы</w:t>
      </w:r>
    </w:p>
    <w:p w:rsidR="00F7504A" w:rsidRPr="008B4D34" w:rsidRDefault="00A32D2C" w:rsidP="00A32D2C">
      <w:pPr>
        <w:ind w:left="5103" w:hanging="5103"/>
        <w:jc w:val="left"/>
        <w:rPr>
          <w:rFonts w:ascii="Times New Roman" w:hAnsi="Times New Roman"/>
          <w:sz w:val="28"/>
          <w:szCs w:val="28"/>
        </w:rPr>
      </w:pPr>
      <w:r w:rsidRPr="00A32D2C">
        <w:rPr>
          <w:rFonts w:ascii="Times New Roman" w:hAnsi="Times New Roman"/>
          <w:sz w:val="28"/>
          <w:szCs w:val="28"/>
        </w:rPr>
        <w:t>Богучарского муниципального района                                        А.Ю. Кожанов</w:t>
      </w:r>
      <w:r w:rsidR="00F7504A" w:rsidRPr="008B4D34">
        <w:rPr>
          <w:rFonts w:ascii="Times New Roman" w:hAnsi="Times New Roman"/>
          <w:i/>
        </w:rPr>
        <w:br w:type="page"/>
      </w:r>
      <w:r w:rsidR="00F7504A" w:rsidRPr="008B4D34">
        <w:rPr>
          <w:rFonts w:ascii="Times New Roman" w:hAnsi="Times New Roman"/>
          <w:sz w:val="28"/>
          <w:szCs w:val="28"/>
        </w:rPr>
        <w:lastRenderedPageBreak/>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E83A57" w:rsidRDefault="00E83A57" w:rsidP="00F7504A">
      <w:pPr>
        <w:ind w:left="5103" w:firstLine="0"/>
        <w:jc w:val="left"/>
        <w:rPr>
          <w:rFonts w:ascii="Times New Roman" w:hAnsi="Times New Roman"/>
          <w:sz w:val="28"/>
          <w:szCs w:val="28"/>
        </w:rPr>
      </w:pPr>
      <w:r w:rsidRPr="00FB10F2">
        <w:rPr>
          <w:rFonts w:ascii="Times New Roman" w:hAnsi="Times New Roman"/>
          <w:sz w:val="28"/>
          <w:szCs w:val="28"/>
        </w:rPr>
        <w:t>Богучарского муниципального района</w:t>
      </w:r>
    </w:p>
    <w:p w:rsidR="001D071B" w:rsidRDefault="00E83A57" w:rsidP="001D071B">
      <w:pPr>
        <w:ind w:left="5103" w:firstLine="0"/>
        <w:jc w:val="left"/>
        <w:rPr>
          <w:rFonts w:ascii="Times New Roman" w:hAnsi="Times New Roman"/>
          <w:sz w:val="28"/>
          <w:szCs w:val="28"/>
        </w:rPr>
      </w:pPr>
      <w:r>
        <w:rPr>
          <w:rFonts w:ascii="Times New Roman" w:hAnsi="Times New Roman"/>
          <w:sz w:val="28"/>
          <w:szCs w:val="28"/>
        </w:rPr>
        <w:t>Воронежской области</w:t>
      </w:r>
    </w:p>
    <w:p w:rsidR="00D1429C" w:rsidRPr="001D071B" w:rsidRDefault="00D1429C" w:rsidP="001D071B">
      <w:pPr>
        <w:ind w:left="5103" w:firstLine="0"/>
        <w:jc w:val="left"/>
        <w:rPr>
          <w:rFonts w:ascii="Times New Roman" w:hAnsi="Times New Roman"/>
          <w:sz w:val="28"/>
          <w:szCs w:val="28"/>
        </w:rPr>
      </w:pPr>
      <w:r w:rsidRPr="001D071B">
        <w:rPr>
          <w:rFonts w:ascii="Times New Roman" w:hAnsi="Times New Roman"/>
          <w:sz w:val="28"/>
          <w:szCs w:val="28"/>
        </w:rPr>
        <w:t xml:space="preserve">от «11» </w:t>
      </w:r>
      <w:r w:rsidR="001D071B" w:rsidRPr="001D071B">
        <w:rPr>
          <w:rFonts w:ascii="Times New Roman" w:hAnsi="Times New Roman"/>
          <w:sz w:val="28"/>
          <w:szCs w:val="28"/>
        </w:rPr>
        <w:t>ноября</w:t>
      </w:r>
      <w:r w:rsidRPr="001D071B">
        <w:rPr>
          <w:rFonts w:ascii="Times New Roman" w:hAnsi="Times New Roman"/>
          <w:sz w:val="28"/>
          <w:szCs w:val="28"/>
        </w:rPr>
        <w:t xml:space="preserve"> 2024 года № 746</w:t>
      </w:r>
      <w:bookmarkStart w:id="0" w:name="_GoBack"/>
      <w:bookmarkEnd w:id="0"/>
    </w:p>
    <w:p w:rsidR="00F7504A" w:rsidRDefault="00F7504A" w:rsidP="00F7504A">
      <w:pPr>
        <w:ind w:firstLine="709"/>
        <w:rPr>
          <w:rFonts w:ascii="Times New Roman" w:hAnsi="Times New Roman"/>
          <w:sz w:val="28"/>
          <w:szCs w:val="28"/>
        </w:rPr>
      </w:pPr>
    </w:p>
    <w:p w:rsidR="002710C5" w:rsidRPr="008B4D34" w:rsidRDefault="002710C5" w:rsidP="00F7504A">
      <w:pPr>
        <w:ind w:firstLine="709"/>
        <w:rPr>
          <w:rFonts w:ascii="Times New Roman" w:hAnsi="Times New Roman"/>
          <w:sz w:val="28"/>
          <w:szCs w:val="28"/>
        </w:rPr>
      </w:pPr>
    </w:p>
    <w:p w:rsidR="000E072B" w:rsidRPr="00E83A57" w:rsidRDefault="00F7504A" w:rsidP="000E072B">
      <w:pPr>
        <w:pStyle w:val="90"/>
        <w:shd w:val="clear" w:color="auto" w:fill="auto"/>
        <w:spacing w:after="0" w:line="240" w:lineRule="auto"/>
        <w:ind w:firstLine="0"/>
        <w:jc w:val="center"/>
        <w:rPr>
          <w:b/>
          <w:i w:val="0"/>
          <w:sz w:val="28"/>
          <w:szCs w:val="28"/>
        </w:rPr>
      </w:pPr>
      <w:r w:rsidRPr="00E83A57">
        <w:rPr>
          <w:b/>
          <w:i w:val="0"/>
          <w:sz w:val="28"/>
          <w:szCs w:val="28"/>
        </w:rPr>
        <w:t xml:space="preserve">Административный регламент </w:t>
      </w:r>
    </w:p>
    <w:p w:rsidR="00F7504A" w:rsidRPr="00E83A57" w:rsidRDefault="00F7504A" w:rsidP="00E83A57">
      <w:pPr>
        <w:pStyle w:val="90"/>
        <w:shd w:val="clear" w:color="auto" w:fill="auto"/>
        <w:spacing w:after="0" w:line="240" w:lineRule="auto"/>
        <w:ind w:firstLine="0"/>
        <w:jc w:val="center"/>
        <w:rPr>
          <w:b/>
          <w:i w:val="0"/>
          <w:sz w:val="28"/>
          <w:szCs w:val="28"/>
        </w:rPr>
      </w:pPr>
      <w:r w:rsidRPr="00E83A57">
        <w:rPr>
          <w:b/>
          <w:i w:val="0"/>
          <w:sz w:val="28"/>
          <w:szCs w:val="28"/>
        </w:rPr>
        <w:t>предоставлени</w:t>
      </w:r>
      <w:r w:rsidR="00B900F4" w:rsidRPr="00E83A57">
        <w:rPr>
          <w:b/>
          <w:i w:val="0"/>
          <w:sz w:val="28"/>
          <w:szCs w:val="28"/>
        </w:rPr>
        <w:t>я</w:t>
      </w:r>
      <w:r w:rsidRPr="00E83A57">
        <w:rPr>
          <w:b/>
          <w:i w:val="0"/>
          <w:sz w:val="28"/>
          <w:szCs w:val="28"/>
        </w:rPr>
        <w:t xml:space="preserve"> муниципальной услуги «</w:t>
      </w:r>
      <w:r w:rsidR="00EF7409" w:rsidRPr="00E83A57">
        <w:rPr>
          <w:b/>
          <w:i w:val="0"/>
          <w:sz w:val="28"/>
          <w:szCs w:val="28"/>
        </w:rPr>
        <w:t>Предварительное согласование предоставления земельного участка</w:t>
      </w:r>
      <w:r w:rsidRPr="00E83A57">
        <w:rPr>
          <w:b/>
          <w:i w:val="0"/>
          <w:sz w:val="28"/>
          <w:szCs w:val="28"/>
        </w:rPr>
        <w:t xml:space="preserve">» на территории </w:t>
      </w:r>
      <w:r w:rsidR="00E83A57" w:rsidRPr="00E83A57">
        <w:rPr>
          <w:b/>
          <w:i w:val="0"/>
          <w:sz w:val="28"/>
          <w:szCs w:val="28"/>
        </w:rPr>
        <w:t xml:space="preserve">Богучарского муниципального района </w:t>
      </w:r>
      <w:r w:rsidRPr="00E83A57">
        <w:rPr>
          <w:b/>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E83A57" w:rsidRPr="00FB10F2">
        <w:rPr>
          <w:rFonts w:ascii="Times New Roman" w:hAnsi="Times New Roman"/>
          <w:sz w:val="28"/>
          <w:szCs w:val="28"/>
        </w:rPr>
        <w:t xml:space="preserve">Богучарского муниципального </w:t>
      </w:r>
      <w:proofErr w:type="spellStart"/>
      <w:r w:rsidR="00E83A57" w:rsidRPr="00FB10F2">
        <w:rPr>
          <w:rFonts w:ascii="Times New Roman" w:hAnsi="Times New Roman"/>
          <w:sz w:val="28"/>
          <w:szCs w:val="28"/>
        </w:rPr>
        <w:t>района</w:t>
      </w:r>
      <w:r w:rsidR="00A71FC9" w:rsidRPr="008B4D34">
        <w:rPr>
          <w:rFonts w:ascii="Times New Roman" w:hAnsi="Times New Roman"/>
          <w:sz w:val="28"/>
          <w:szCs w:val="28"/>
        </w:rPr>
        <w:t>Воронежской</w:t>
      </w:r>
      <w:proofErr w:type="spellEnd"/>
      <w:r w:rsidR="00A71FC9" w:rsidRPr="008B4D34">
        <w:rPr>
          <w:rFonts w:ascii="Times New Roman" w:hAnsi="Times New Roman"/>
          <w:sz w:val="28"/>
          <w:szCs w:val="28"/>
        </w:rPr>
        <w:t xml:space="preserve">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E83A57" w:rsidRPr="00FB10F2">
        <w:rPr>
          <w:rFonts w:ascii="Times New Roman" w:hAnsi="Times New Roman"/>
          <w:sz w:val="28"/>
          <w:szCs w:val="28"/>
        </w:rPr>
        <w:t xml:space="preserve">Богучарского муниципального </w:t>
      </w:r>
      <w:proofErr w:type="spellStart"/>
      <w:r w:rsidR="00E83A57" w:rsidRPr="00FB10F2">
        <w:rPr>
          <w:rFonts w:ascii="Times New Roman" w:hAnsi="Times New Roman"/>
          <w:sz w:val="28"/>
          <w:szCs w:val="28"/>
        </w:rPr>
        <w:t>района</w:t>
      </w:r>
      <w:r w:rsidR="0062668B" w:rsidRPr="008B4D34">
        <w:rPr>
          <w:rFonts w:ascii="Times New Roman" w:hAnsi="Times New Roman"/>
          <w:sz w:val="28"/>
          <w:szCs w:val="28"/>
        </w:rPr>
        <w:t>Воронежской</w:t>
      </w:r>
      <w:proofErr w:type="spellEnd"/>
      <w:r w:rsidR="0062668B" w:rsidRPr="008B4D34">
        <w:rPr>
          <w:rFonts w:ascii="Times New Roman" w:hAnsi="Times New Roman"/>
          <w:sz w:val="28"/>
          <w:szCs w:val="28"/>
        </w:rPr>
        <w:t xml:space="preserve">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B900F4" w:rsidRPr="008B4D34" w:rsidRDefault="00B900F4" w:rsidP="00B900F4">
      <w:pPr>
        <w:pStyle w:val="a6"/>
        <w:autoSpaceDE w:val="0"/>
        <w:autoSpaceDN w:val="0"/>
        <w:adjustRightInd w:val="0"/>
        <w:ind w:left="0"/>
        <w:rPr>
          <w:rFonts w:ascii="Times New Roman" w:hAnsi="Times New Roman"/>
          <w:i/>
          <w:sz w:val="28"/>
          <w:szCs w:val="28"/>
        </w:rPr>
      </w:pPr>
      <w:r w:rsidRPr="00E83A57">
        <w:rPr>
          <w:rFonts w:ascii="Times New Roman" w:hAnsi="Times New Roman"/>
          <w:sz w:val="28"/>
          <w:szCs w:val="28"/>
        </w:rPr>
        <w:t xml:space="preserve">1.2. В соответствии с пунктами 2,4 статьи 3.3 Федерального закона от 25.10.2001 № 137-ФЗ «О введении в действие Земельного кодекса Российской Федерации» </w:t>
      </w:r>
      <w:proofErr w:type="spellStart"/>
      <w:r w:rsidRPr="00E83A57">
        <w:rPr>
          <w:rFonts w:ascii="Times New Roman" w:hAnsi="Times New Roman"/>
          <w:sz w:val="28"/>
          <w:szCs w:val="28"/>
        </w:rPr>
        <w:t>администрация</w:t>
      </w:r>
      <w:r w:rsidR="00CB0D47" w:rsidRPr="00FB10F2">
        <w:rPr>
          <w:rFonts w:ascii="Times New Roman" w:hAnsi="Times New Roman"/>
          <w:sz w:val="28"/>
          <w:szCs w:val="28"/>
        </w:rPr>
        <w:t>Богучарского</w:t>
      </w:r>
      <w:proofErr w:type="spellEnd"/>
      <w:r w:rsidR="00CB0D47" w:rsidRPr="00FB10F2">
        <w:rPr>
          <w:rFonts w:ascii="Times New Roman" w:hAnsi="Times New Roman"/>
          <w:sz w:val="28"/>
          <w:szCs w:val="28"/>
        </w:rPr>
        <w:t xml:space="preserve"> муниципального </w:t>
      </w:r>
      <w:proofErr w:type="spellStart"/>
      <w:r w:rsidR="00CB0D47" w:rsidRPr="00FB10F2">
        <w:rPr>
          <w:rFonts w:ascii="Times New Roman" w:hAnsi="Times New Roman"/>
          <w:sz w:val="28"/>
          <w:szCs w:val="28"/>
        </w:rPr>
        <w:t>района</w:t>
      </w:r>
      <w:r w:rsidRPr="00E83A57">
        <w:rPr>
          <w:rFonts w:ascii="Times New Roman" w:hAnsi="Times New Roman"/>
          <w:sz w:val="28"/>
          <w:szCs w:val="28"/>
        </w:rPr>
        <w:t>предоставляет</w:t>
      </w:r>
      <w:proofErr w:type="spellEnd"/>
      <w:r w:rsidRPr="00E83A57">
        <w:rPr>
          <w:rFonts w:ascii="Times New Roman" w:hAnsi="Times New Roman"/>
          <w:sz w:val="28"/>
          <w:szCs w:val="28"/>
        </w:rPr>
        <w:t xml:space="preserve"> муниципальную услугу «Пред</w:t>
      </w:r>
      <w:r w:rsidR="00B96EF7" w:rsidRPr="00E83A57">
        <w:rPr>
          <w:rFonts w:ascii="Times New Roman" w:hAnsi="Times New Roman"/>
          <w:sz w:val="28"/>
          <w:szCs w:val="28"/>
        </w:rPr>
        <w:t>варительное согласование предоставления</w:t>
      </w:r>
      <w:r w:rsidRPr="00E83A57">
        <w:rPr>
          <w:rFonts w:ascii="Times New Roman" w:hAnsi="Times New Roman"/>
          <w:sz w:val="28"/>
          <w:szCs w:val="28"/>
        </w:rPr>
        <w:t xml:space="preserve"> земельного участка, находящегося в муниципальной собственности, </w:t>
      </w:r>
      <w:r w:rsidRPr="00E83A57">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00B96EF7" w:rsidRPr="00E83A57">
        <w:rPr>
          <w:rFonts w:ascii="Times New Roman" w:hAnsi="Times New Roman"/>
          <w:bCs/>
          <w:sz w:val="28"/>
          <w:szCs w:val="28"/>
          <w:u w:val="single"/>
        </w:rPr>
        <w:t>ть на которы</w:t>
      </w:r>
      <w:r w:rsidR="0014640F" w:rsidRPr="00E83A57">
        <w:rPr>
          <w:rFonts w:ascii="Times New Roman" w:hAnsi="Times New Roman"/>
          <w:bCs/>
          <w:sz w:val="28"/>
          <w:szCs w:val="28"/>
          <w:u w:val="single"/>
        </w:rPr>
        <w:t>й</w:t>
      </w:r>
      <w:r w:rsidR="00B96EF7" w:rsidRPr="00E83A57">
        <w:rPr>
          <w:rFonts w:ascii="Times New Roman" w:hAnsi="Times New Roman"/>
          <w:bCs/>
          <w:sz w:val="28"/>
          <w:szCs w:val="28"/>
          <w:u w:val="single"/>
        </w:rPr>
        <w:t xml:space="preserve"> не разграничена</w:t>
      </w:r>
      <w:r w:rsidRPr="00E83A57">
        <w:rPr>
          <w:rFonts w:ascii="Times New Roman" w:hAnsi="Times New Roman"/>
          <w:sz w:val="28"/>
          <w:szCs w:val="28"/>
        </w:rPr>
        <w:t>»</w:t>
      </w:r>
      <w:r w:rsidRPr="00E83A57">
        <w:rPr>
          <w:rFonts w:ascii="Times New Roman" w:hAnsi="Times New Roman"/>
          <w:bCs/>
          <w:sz w:val="28"/>
          <w:szCs w:val="28"/>
        </w:rPr>
        <w:t xml:space="preserve">, в отношении земель, соответственно расположенных  на территории </w:t>
      </w:r>
      <w:r w:rsidR="00CB0D47" w:rsidRPr="00FB10F2">
        <w:rPr>
          <w:rFonts w:ascii="Times New Roman" w:hAnsi="Times New Roman"/>
          <w:sz w:val="28"/>
          <w:szCs w:val="28"/>
        </w:rPr>
        <w:t>Богучарского муниципального района</w:t>
      </w:r>
      <w:r w:rsidRPr="00E83A57">
        <w:rPr>
          <w:rFonts w:ascii="Times New Roman" w:hAnsi="Times New Roman"/>
          <w:bCs/>
          <w:sz w:val="28"/>
          <w:szCs w:val="28"/>
        </w:rPr>
        <w:t>, государственная собственность на которые не разграничена</w:t>
      </w:r>
      <w:r w:rsidRPr="00E83A57">
        <w:rPr>
          <w:rFonts w:ascii="Times New Roman" w:hAnsi="Times New Roman"/>
          <w:sz w:val="28"/>
          <w:szCs w:val="28"/>
        </w:rPr>
        <w:t>» (д</w:t>
      </w:r>
      <w:r w:rsidR="00E83A57" w:rsidRPr="00E83A57">
        <w:rPr>
          <w:rFonts w:ascii="Times New Roman" w:hAnsi="Times New Roman"/>
          <w:sz w:val="28"/>
          <w:szCs w:val="28"/>
        </w:rPr>
        <w:t>алее – Муниципальная услуга</w:t>
      </w:r>
      <w:r w:rsidR="00E83A57">
        <w:rPr>
          <w:rFonts w:ascii="Times New Roman" w:hAnsi="Times New Roman"/>
          <w:i/>
          <w:sz w:val="28"/>
          <w:szCs w:val="28"/>
        </w:rPr>
        <w:t>).</w:t>
      </w:r>
    </w:p>
    <w:p w:rsidR="00FB271A" w:rsidRDefault="00FB271A" w:rsidP="00FB271A">
      <w:pPr>
        <w:pStyle w:val="21"/>
        <w:shd w:val="clear" w:color="auto" w:fill="auto"/>
        <w:tabs>
          <w:tab w:val="left" w:pos="1443"/>
          <w:tab w:val="left" w:pos="270"/>
        </w:tabs>
        <w:spacing w:before="0" w:after="0" w:line="240" w:lineRule="auto"/>
        <w:ind w:left="709" w:firstLine="0"/>
        <w:rPr>
          <w:sz w:val="28"/>
          <w:szCs w:val="28"/>
        </w:rPr>
      </w:pPr>
    </w:p>
    <w:p w:rsidR="00CB0D47" w:rsidRDefault="00CB0D47" w:rsidP="00FB271A">
      <w:pPr>
        <w:pStyle w:val="21"/>
        <w:shd w:val="clear" w:color="auto" w:fill="auto"/>
        <w:tabs>
          <w:tab w:val="left" w:pos="1443"/>
          <w:tab w:val="left" w:pos="270"/>
        </w:tabs>
        <w:spacing w:before="0" w:after="0" w:line="240" w:lineRule="auto"/>
        <w:ind w:left="709" w:firstLine="0"/>
        <w:rPr>
          <w:sz w:val="28"/>
          <w:szCs w:val="28"/>
        </w:rPr>
      </w:pPr>
    </w:p>
    <w:p w:rsidR="00CB0D47" w:rsidRDefault="00CB0D47" w:rsidP="00FB271A">
      <w:pPr>
        <w:pStyle w:val="21"/>
        <w:shd w:val="clear" w:color="auto" w:fill="auto"/>
        <w:tabs>
          <w:tab w:val="left" w:pos="1443"/>
          <w:tab w:val="left" w:pos="270"/>
        </w:tabs>
        <w:spacing w:before="0" w:after="0" w:line="240" w:lineRule="auto"/>
        <w:ind w:left="709" w:firstLine="0"/>
        <w:rPr>
          <w:sz w:val="28"/>
          <w:szCs w:val="28"/>
        </w:rPr>
      </w:pPr>
    </w:p>
    <w:p w:rsidR="00CB0D47" w:rsidRPr="008B4D34" w:rsidRDefault="00CB0D47"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lastRenderedPageBreak/>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2710C5" w:rsidRDefault="00B96EF7" w:rsidP="002710C5">
      <w:pPr>
        <w:tabs>
          <w:tab w:val="left" w:pos="1288"/>
        </w:tabs>
        <w:rPr>
          <w:rFonts w:ascii="Times New Roman" w:hAnsi="Times New Roman"/>
          <w:sz w:val="28"/>
          <w:szCs w:val="28"/>
        </w:rPr>
      </w:pPr>
      <w:r w:rsidRPr="008B4D34">
        <w:rPr>
          <w:rFonts w:ascii="Times New Roman" w:hAnsi="Times New Roman"/>
          <w:spacing w:val="7"/>
          <w:sz w:val="28"/>
          <w:szCs w:val="28"/>
        </w:rPr>
        <w:t xml:space="preserve">3.1. Прием Заявителей по вопросу </w:t>
      </w:r>
      <w:r w:rsidR="002710C5" w:rsidRPr="00460C3C">
        <w:rPr>
          <w:rFonts w:ascii="Times New Roman" w:hAnsi="Times New Roman"/>
          <w:sz w:val="28"/>
          <w:szCs w:val="28"/>
        </w:rPr>
        <w:t xml:space="preserve">предоставления 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Богучарского муниципального района не осуществляется по согласованию с </w:t>
      </w:r>
      <w:r w:rsidR="00420425">
        <w:rPr>
          <w:rFonts w:ascii="Times New Roman" w:hAnsi="Times New Roman"/>
          <w:sz w:val="28"/>
          <w:szCs w:val="28"/>
        </w:rPr>
        <w:t>министерством</w:t>
      </w:r>
      <w:r w:rsidR="002710C5" w:rsidRPr="00460C3C">
        <w:rPr>
          <w:rFonts w:ascii="Times New Roman" w:hAnsi="Times New Roman"/>
          <w:sz w:val="28"/>
          <w:szCs w:val="28"/>
        </w:rPr>
        <w:t xml:space="preserve"> цифрового развития Воронежской области</w:t>
      </w:r>
      <w:r w:rsidR="002710C5">
        <w:rPr>
          <w:rFonts w:ascii="Times New Roman" w:hAnsi="Times New Roman"/>
          <w:sz w:val="28"/>
          <w:szCs w:val="28"/>
        </w:rPr>
        <w:t>.</w:t>
      </w:r>
    </w:p>
    <w:p w:rsidR="00B96EF7" w:rsidRPr="008B4D34" w:rsidRDefault="00B96EF7" w:rsidP="002710C5">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CB0D47" w:rsidRPr="00FB10F2">
        <w:rPr>
          <w:rFonts w:ascii="Times New Roman" w:hAnsi="Times New Roman"/>
          <w:sz w:val="28"/>
          <w:szCs w:val="28"/>
        </w:rPr>
        <w:t>Богучарского муниципального района</w:t>
      </w:r>
      <w:r w:rsidRPr="002710C5">
        <w:rPr>
          <w:rFonts w:ascii="Times New Roman" w:hAnsi="Times New Roman"/>
          <w:spacing w:val="7"/>
          <w:sz w:val="28"/>
          <w:szCs w:val="28"/>
        </w:rPr>
        <w:t>(</w:t>
      </w:r>
      <w:r w:rsidR="002710C5" w:rsidRPr="002710C5">
        <w:rPr>
          <w:rFonts w:ascii="Times New Roman" w:hAnsi="Times New Roman"/>
          <w:sz w:val="28"/>
          <w:szCs w:val="28"/>
        </w:rPr>
        <w:t>https://bogucharskij-r20.gosweb.gosuslugi.ru/</w:t>
      </w:r>
      <w:r w:rsidRPr="002710C5">
        <w:rPr>
          <w:rFonts w:ascii="Times New Roman" w:hAnsi="Times New Roman"/>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 xml:space="preserve">справочные телефоны Администрации, в том числе номер </w:t>
      </w:r>
      <w:proofErr w:type="spellStart"/>
      <w:r w:rsidRPr="008B4D34">
        <w:rPr>
          <w:rFonts w:ascii="Times New Roman" w:hAnsi="Times New Roman"/>
          <w:spacing w:val="7"/>
          <w:sz w:val="28"/>
          <w:szCs w:val="28"/>
        </w:rPr>
        <w:t>телефона-автоинформатора</w:t>
      </w:r>
      <w:proofErr w:type="spellEnd"/>
      <w:r w:rsidRPr="008B4D34">
        <w:rPr>
          <w:rFonts w:ascii="Times New Roman" w:hAnsi="Times New Roman"/>
          <w:spacing w:val="7"/>
          <w:sz w:val="28"/>
          <w:szCs w:val="28"/>
        </w:rPr>
        <w:t>;</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 xml:space="preserve">б) номера </w:t>
      </w:r>
      <w:proofErr w:type="spellStart"/>
      <w:r w:rsidRPr="008B4D34">
        <w:rPr>
          <w:rFonts w:ascii="Times New Roman" w:hAnsi="Times New Roman"/>
          <w:spacing w:val="7"/>
          <w:sz w:val="28"/>
          <w:szCs w:val="28"/>
        </w:rPr>
        <w:t>телефонов-автоинформаторов</w:t>
      </w:r>
      <w:proofErr w:type="spellEnd"/>
      <w:r w:rsidRPr="008B4D34">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proofErr w:type="spellStart"/>
      <w:r w:rsidRPr="008B4D34">
        <w:rPr>
          <w:rFonts w:ascii="Times New Roman" w:hAnsi="Times New Roman"/>
          <w:spacing w:val="7"/>
          <w:sz w:val="28"/>
          <w:szCs w:val="28"/>
        </w:rPr>
        <w:lastRenderedPageBreak/>
        <w:t>д</w:t>
      </w:r>
      <w:proofErr w:type="spellEnd"/>
      <w:r w:rsidRPr="008B4D34">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proofErr w:type="spellStart"/>
      <w:r w:rsidRPr="008B4D34">
        <w:rPr>
          <w:rFonts w:ascii="Times New Roman" w:hAnsi="Times New Roman"/>
          <w:spacing w:val="7"/>
          <w:sz w:val="28"/>
          <w:szCs w:val="28"/>
        </w:rPr>
        <w:t>з</w:t>
      </w:r>
      <w:proofErr w:type="spellEnd"/>
      <w:r w:rsidRPr="008B4D34">
        <w:rPr>
          <w:rFonts w:ascii="Times New Roman" w:hAnsi="Times New Roman"/>
          <w:spacing w:val="7"/>
          <w:sz w:val="28"/>
          <w:szCs w:val="28"/>
        </w:rPr>
        <w:t>)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CB0D47" w:rsidRDefault="00F7504A" w:rsidP="00CB0D47">
      <w:pPr>
        <w:pStyle w:val="a6"/>
        <w:numPr>
          <w:ilvl w:val="1"/>
          <w:numId w:val="1"/>
        </w:numPr>
        <w:ind w:left="0"/>
        <w:rPr>
          <w:rFonts w:ascii="Times New Roman" w:hAnsi="Times New Roman"/>
          <w:sz w:val="28"/>
          <w:szCs w:val="28"/>
        </w:rPr>
      </w:pPr>
      <w:r w:rsidRPr="00CB0D47">
        <w:rPr>
          <w:rFonts w:ascii="Times New Roman" w:hAnsi="Times New Roman"/>
          <w:sz w:val="28"/>
          <w:szCs w:val="28"/>
        </w:rPr>
        <w:t>Муниципальная услуга «</w:t>
      </w:r>
      <w:r w:rsidR="00EF7409" w:rsidRPr="00CB0D47">
        <w:rPr>
          <w:rFonts w:ascii="Times New Roman" w:hAnsi="Times New Roman"/>
          <w:sz w:val="28"/>
          <w:szCs w:val="28"/>
        </w:rPr>
        <w:t>Предварительное согласование предоставления земельного участка</w:t>
      </w:r>
      <w:r w:rsidRPr="00CB0D47">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w:t>
      </w:r>
      <w:r w:rsidR="002710C5" w:rsidRPr="002710C5">
        <w:rPr>
          <w:rFonts w:ascii="Times New Roman" w:hAnsi="Times New Roman"/>
          <w:sz w:val="28"/>
          <w:szCs w:val="28"/>
        </w:rPr>
        <w:t>отделом по экономике, управлению муниципальным имуществом и земельным отношениям администрации Богучарского муниципального района (</w:t>
      </w:r>
      <w:proofErr w:type="spellStart"/>
      <w:r w:rsidR="002710C5" w:rsidRPr="002710C5">
        <w:rPr>
          <w:rFonts w:ascii="Times New Roman" w:hAnsi="Times New Roman"/>
          <w:sz w:val="28"/>
          <w:szCs w:val="28"/>
        </w:rPr>
        <w:t>далее-Администрация</w:t>
      </w:r>
      <w:proofErr w:type="spellEnd"/>
      <w:r w:rsidR="002710C5" w:rsidRPr="002710C5">
        <w:rPr>
          <w:rFonts w:ascii="Times New Roman" w:hAnsi="Times New Roman"/>
          <w:sz w:val="28"/>
          <w:szCs w:val="28"/>
        </w:rPr>
        <w:t>)</w:t>
      </w:r>
      <w:r w:rsidRPr="002710C5">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B1376" w:rsidRPr="002710C5" w:rsidRDefault="005C5911" w:rsidP="002710C5">
      <w:pPr>
        <w:pStyle w:val="a6"/>
        <w:numPr>
          <w:ilvl w:val="1"/>
          <w:numId w:val="1"/>
        </w:numPr>
        <w:spacing w:after="0" w:line="240" w:lineRule="auto"/>
        <w:ind w:left="0"/>
        <w:rPr>
          <w:rFonts w:ascii="Times New Roman" w:hAnsi="Times New Roman"/>
          <w:sz w:val="28"/>
          <w:szCs w:val="28"/>
        </w:rPr>
      </w:pPr>
      <w:r w:rsidRPr="002710C5">
        <w:rPr>
          <w:rFonts w:ascii="Times New Roman" w:hAnsi="Times New Roman"/>
          <w:sz w:val="28"/>
          <w:szCs w:val="28"/>
        </w:rPr>
        <w:lastRenderedPageBreak/>
        <w:t>Адм</w:t>
      </w:r>
      <w:r w:rsidR="00CE7E49" w:rsidRPr="002710C5">
        <w:rPr>
          <w:rFonts w:ascii="Times New Roman" w:hAnsi="Times New Roman"/>
          <w:sz w:val="28"/>
          <w:szCs w:val="28"/>
        </w:rPr>
        <w:t>инистрация не вправе</w:t>
      </w:r>
      <w:r w:rsidR="00F7504A" w:rsidRPr="002710C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710C5">
        <w:rPr>
          <w:rFonts w:ascii="Times New Roman" w:hAnsi="Times New Roman"/>
          <w:sz w:val="28"/>
          <w:szCs w:val="28"/>
        </w:rPr>
        <w:t>,</w:t>
      </w:r>
      <w:r w:rsidR="00F7504A" w:rsidRPr="002710C5">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710C5">
        <w:rPr>
          <w:rFonts w:ascii="Times New Roman" w:hAnsi="Times New Roman"/>
          <w:sz w:val="28"/>
          <w:szCs w:val="28"/>
        </w:rPr>
        <w:t>муниципальных</w:t>
      </w:r>
      <w:r w:rsidR="00F7504A" w:rsidRPr="002710C5">
        <w:rPr>
          <w:rFonts w:ascii="Times New Roman" w:hAnsi="Times New Roman"/>
          <w:sz w:val="28"/>
          <w:szCs w:val="28"/>
        </w:rPr>
        <w:t xml:space="preserve"> услуг, утвержденным </w:t>
      </w:r>
      <w:r w:rsidR="002710C5" w:rsidRPr="002710C5">
        <w:rPr>
          <w:rFonts w:ascii="Times New Roman" w:hAnsi="Times New Roman"/>
          <w:sz w:val="28"/>
          <w:szCs w:val="28"/>
        </w:rPr>
        <w:t>постановлением администрации Богучарского муниципального района Воронежской области от 23.08.2023 № 573 «Об утверждении перечней государственных и муниципальных услуг, предоставляемых администрацией Богучарского муниципального района.</w:t>
      </w:r>
    </w:p>
    <w:p w:rsidR="002710C5" w:rsidRPr="002710C5" w:rsidRDefault="002710C5" w:rsidP="002710C5">
      <w:pPr>
        <w:pStyle w:val="a6"/>
        <w:ind w:left="128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CB0D47" w:rsidRPr="00FB10F2">
        <w:rPr>
          <w:rFonts w:ascii="Times New Roman" w:hAnsi="Times New Roman"/>
          <w:sz w:val="28"/>
          <w:szCs w:val="28"/>
        </w:rPr>
        <w:t xml:space="preserve">Богучарского муниципального </w:t>
      </w:r>
      <w:proofErr w:type="spellStart"/>
      <w:r w:rsidR="00CB0D47" w:rsidRPr="00FB10F2">
        <w:rPr>
          <w:rFonts w:ascii="Times New Roman" w:hAnsi="Times New Roman"/>
          <w:sz w:val="28"/>
          <w:szCs w:val="28"/>
        </w:rPr>
        <w:t>района</w:t>
      </w:r>
      <w:r w:rsidR="00227BE2" w:rsidRPr="008B4D34">
        <w:rPr>
          <w:rFonts w:ascii="Times New Roman" w:hAnsi="Times New Roman"/>
          <w:sz w:val="28"/>
          <w:szCs w:val="28"/>
        </w:rPr>
        <w:t>Воронежской</w:t>
      </w:r>
      <w:proofErr w:type="spellEnd"/>
      <w:r w:rsidR="00227BE2" w:rsidRPr="008B4D34">
        <w:rPr>
          <w:rFonts w:ascii="Times New Roman" w:hAnsi="Times New Roman"/>
          <w:sz w:val="28"/>
          <w:szCs w:val="28"/>
        </w:rPr>
        <w:t xml:space="preserve">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xml:space="preserve">, </w:t>
      </w:r>
      <w:proofErr w:type="spellStart"/>
      <w:r w:rsidR="00C10E82" w:rsidRPr="008B4D34">
        <w:rPr>
          <w:rFonts w:ascii="Times New Roman" w:hAnsi="Times New Roman"/>
          <w:sz w:val="28"/>
          <w:szCs w:val="28"/>
        </w:rPr>
        <w:t>указаннойв</w:t>
      </w:r>
      <w:proofErr w:type="spellEnd"/>
      <w:r w:rsidR="00C10E82" w:rsidRPr="008B4D34">
        <w:rPr>
          <w:rFonts w:ascii="Times New Roman" w:hAnsi="Times New Roman"/>
          <w:sz w:val="28"/>
          <w:szCs w:val="28"/>
        </w:rPr>
        <w:t xml:space="preserve">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 xml:space="preserve">должностным лицом </w:t>
      </w:r>
      <w:proofErr w:type="spellStart"/>
      <w:r w:rsidRPr="008B4D34">
        <w:rPr>
          <w:rFonts w:ascii="Times New Roman" w:hAnsi="Times New Roman"/>
          <w:sz w:val="28"/>
          <w:szCs w:val="28"/>
        </w:rPr>
        <w:t>Администрации</w:t>
      </w:r>
      <w:r w:rsidR="00C10E82" w:rsidRPr="008B4D34">
        <w:rPr>
          <w:rFonts w:ascii="Times New Roman" w:hAnsi="Times New Roman"/>
          <w:sz w:val="28"/>
          <w:szCs w:val="28"/>
        </w:rPr>
        <w:t>.В</w:t>
      </w:r>
      <w:proofErr w:type="spellEnd"/>
      <w:r w:rsidR="00C10E82" w:rsidRPr="008B4D34">
        <w:rPr>
          <w:rFonts w:ascii="Times New Roman" w:hAnsi="Times New Roman"/>
          <w:sz w:val="28"/>
          <w:szCs w:val="28"/>
        </w:rPr>
        <w:t xml:space="preserve">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w:t>
      </w:r>
      <w:proofErr w:type="spellStart"/>
      <w:r w:rsidR="00F7504A" w:rsidRPr="008B4D34">
        <w:rPr>
          <w:rFonts w:ascii="Times New Roman" w:hAnsi="Times New Roman"/>
          <w:sz w:val="28"/>
          <w:szCs w:val="28"/>
        </w:rPr>
        <w:t>кабинет</w:t>
      </w:r>
      <w:r w:rsidR="00E712A7" w:rsidRPr="008B4D34">
        <w:rPr>
          <w:rFonts w:ascii="Times New Roman" w:hAnsi="Times New Roman"/>
          <w:sz w:val="28"/>
          <w:szCs w:val="28"/>
        </w:rPr>
        <w:t>посредством</w:t>
      </w:r>
      <w:proofErr w:type="spellEnd"/>
      <w:r w:rsidR="00E712A7" w:rsidRPr="008B4D34">
        <w:rPr>
          <w:rFonts w:ascii="Times New Roman" w:hAnsi="Times New Roman"/>
          <w:sz w:val="28"/>
          <w:szCs w:val="28"/>
        </w:rPr>
        <w:t xml:space="preserve"> </w:t>
      </w:r>
      <w:r w:rsidR="00F7504A" w:rsidRPr="008B4D34">
        <w:rPr>
          <w:rFonts w:ascii="Times New Roman" w:hAnsi="Times New Roman"/>
          <w:sz w:val="28"/>
          <w:szCs w:val="28"/>
        </w:rPr>
        <w:t>сервис</w:t>
      </w:r>
      <w:r w:rsidR="00E712A7" w:rsidRPr="008B4D34">
        <w:rPr>
          <w:rFonts w:ascii="Times New Roman" w:hAnsi="Times New Roman"/>
          <w:sz w:val="28"/>
          <w:szCs w:val="28"/>
        </w:rPr>
        <w:t xml:space="preserve">а </w:t>
      </w:r>
      <w:proofErr w:type="spellStart"/>
      <w:r w:rsidR="00E712A7" w:rsidRPr="008B4D34">
        <w:rPr>
          <w:rFonts w:ascii="Times New Roman" w:hAnsi="Times New Roman"/>
          <w:sz w:val="28"/>
          <w:szCs w:val="28"/>
        </w:rPr>
        <w:t>ЕПГУ,</w:t>
      </w:r>
      <w:r w:rsidR="001523C8" w:rsidRPr="008B4D34">
        <w:rPr>
          <w:rFonts w:ascii="Times New Roman" w:eastAsiaTheme="minorHAnsi" w:hAnsi="Times New Roman"/>
          <w:sz w:val="28"/>
          <w:szCs w:val="28"/>
          <w:lang w:eastAsia="en-US"/>
        </w:rPr>
        <w:t>РПГУ,</w:t>
      </w:r>
      <w:r w:rsidR="00E712A7" w:rsidRPr="008B4D34">
        <w:rPr>
          <w:rFonts w:ascii="Times New Roman" w:hAnsi="Times New Roman"/>
          <w:sz w:val="28"/>
          <w:szCs w:val="28"/>
        </w:rPr>
        <w:t>позволяющего</w:t>
      </w:r>
      <w:proofErr w:type="spellEnd"/>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8A166E" w:rsidRPr="00CB0D47" w:rsidRDefault="008A166E" w:rsidP="008A166E">
      <w:pPr>
        <w:autoSpaceDE w:val="0"/>
        <w:autoSpaceDN w:val="0"/>
        <w:adjustRightInd w:val="0"/>
        <w:rPr>
          <w:rFonts w:ascii="Times New Roman" w:hAnsi="Times New Roman"/>
          <w:sz w:val="28"/>
          <w:szCs w:val="28"/>
        </w:rPr>
      </w:pPr>
      <w:r w:rsidRPr="00CB0D47">
        <w:rPr>
          <w:rFonts w:ascii="Times New Roman" w:hAnsi="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CB0D47">
        <w:rPr>
          <w:rFonts w:ascii="Times New Roman" w:hAnsi="Times New Roman"/>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166E" w:rsidRPr="00CB0D47" w:rsidRDefault="008A166E" w:rsidP="008A166E">
      <w:pPr>
        <w:autoSpaceDE w:val="0"/>
        <w:autoSpaceDN w:val="0"/>
        <w:adjustRightInd w:val="0"/>
        <w:ind w:firstLine="540"/>
        <w:rPr>
          <w:rFonts w:ascii="Times New Roman" w:hAnsi="Times New Roman"/>
          <w:sz w:val="28"/>
          <w:szCs w:val="28"/>
        </w:rPr>
      </w:pPr>
      <w:bookmarkStart w:id="2" w:name="Par2"/>
      <w:bookmarkEnd w:id="2"/>
      <w:r w:rsidRPr="00CB0D4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CB0D47" w:rsidRDefault="008A166E" w:rsidP="008A166E">
      <w:pPr>
        <w:pStyle w:val="21"/>
        <w:shd w:val="clear" w:color="auto" w:fill="auto"/>
        <w:tabs>
          <w:tab w:val="left" w:pos="1448"/>
          <w:tab w:val="left" w:pos="653"/>
        </w:tabs>
        <w:spacing w:before="0" w:after="0" w:line="240" w:lineRule="auto"/>
        <w:ind w:firstLine="709"/>
        <w:rPr>
          <w:sz w:val="28"/>
          <w:szCs w:val="28"/>
        </w:rPr>
      </w:pPr>
      <w:r w:rsidRPr="00CB0D47">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106E6A" w:rsidRPr="00CB0D47">
        <w:rPr>
          <w:sz w:val="28"/>
          <w:szCs w:val="28"/>
        </w:rPr>
        <w:t>пунктами 21.4,  22.2, 23.4 настоящего Административного регламента.</w:t>
      </w:r>
    </w:p>
    <w:p w:rsidR="00106E6A" w:rsidRPr="008A166E" w:rsidRDefault="00106E6A" w:rsidP="008A166E">
      <w:pPr>
        <w:pStyle w:val="21"/>
        <w:shd w:val="clear" w:color="auto" w:fill="auto"/>
        <w:tabs>
          <w:tab w:val="left" w:pos="1448"/>
          <w:tab w:val="left" w:pos="653"/>
        </w:tabs>
        <w:spacing w:before="0" w:after="0" w:line="240" w:lineRule="auto"/>
        <w:ind w:firstLine="709"/>
        <w:rPr>
          <w:b/>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lastRenderedPageBreak/>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proofErr w:type="spellStart"/>
      <w:r w:rsidRPr="008B4D34">
        <w:rPr>
          <w:rFonts w:ascii="Times New Roman" w:eastAsiaTheme="minorHAnsi" w:hAnsi="Times New Roman"/>
          <w:sz w:val="28"/>
          <w:szCs w:val="28"/>
          <w:lang w:eastAsia="en-US"/>
        </w:rPr>
        <w:t>Граждански</w:t>
      </w:r>
      <w:r w:rsidR="00932BBE" w:rsidRPr="008B4D34">
        <w:rPr>
          <w:rFonts w:ascii="Times New Roman" w:eastAsiaTheme="minorHAnsi" w:hAnsi="Times New Roman"/>
          <w:sz w:val="28"/>
          <w:szCs w:val="28"/>
          <w:lang w:eastAsia="en-US"/>
        </w:rPr>
        <w:t>й</w:t>
      </w:r>
      <w:hyperlink r:id="rId14" w:history="1">
        <w:r w:rsidRPr="008B4D34">
          <w:rPr>
            <w:rFonts w:ascii="Times New Roman" w:eastAsiaTheme="minorHAnsi" w:hAnsi="Times New Roman"/>
            <w:sz w:val="28"/>
            <w:szCs w:val="28"/>
            <w:lang w:eastAsia="en-US"/>
          </w:rPr>
          <w:t>кодекс</w:t>
        </w:r>
        <w:proofErr w:type="spellEnd"/>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proofErr w:type="spellStart"/>
      <w:r w:rsidRPr="008B4D34">
        <w:rPr>
          <w:rFonts w:ascii="Times New Roman" w:eastAsiaTheme="minorHAnsi" w:hAnsi="Times New Roman"/>
          <w:sz w:val="28"/>
          <w:szCs w:val="28"/>
          <w:lang w:eastAsia="en-US"/>
        </w:rPr>
        <w:t>Земельны</w:t>
      </w:r>
      <w:r w:rsidR="00932BBE" w:rsidRPr="008B4D34">
        <w:rPr>
          <w:rFonts w:ascii="Times New Roman" w:eastAsiaTheme="minorHAnsi" w:hAnsi="Times New Roman"/>
          <w:sz w:val="28"/>
          <w:szCs w:val="28"/>
          <w:lang w:eastAsia="en-US"/>
        </w:rPr>
        <w:t>й</w:t>
      </w:r>
      <w:hyperlink r:id="rId15" w:history="1">
        <w:r w:rsidRPr="008B4D34">
          <w:rPr>
            <w:rFonts w:ascii="Times New Roman" w:eastAsiaTheme="minorHAnsi" w:hAnsi="Times New Roman"/>
            <w:sz w:val="28"/>
            <w:szCs w:val="28"/>
            <w:lang w:eastAsia="en-US"/>
          </w:rPr>
          <w:t>кодекс</w:t>
        </w:r>
        <w:proofErr w:type="spellEnd"/>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proofErr w:type="spellStart"/>
      <w:r w:rsidRPr="008B4D34">
        <w:rPr>
          <w:rFonts w:ascii="Times New Roman" w:eastAsiaTheme="minorHAnsi" w:hAnsi="Times New Roman"/>
          <w:sz w:val="28"/>
          <w:szCs w:val="28"/>
          <w:lang w:eastAsia="en-US"/>
        </w:rPr>
        <w:t>Градостроительны</w:t>
      </w:r>
      <w:r w:rsidR="00932BBE" w:rsidRPr="008B4D34">
        <w:rPr>
          <w:rFonts w:ascii="Times New Roman" w:eastAsiaTheme="minorHAnsi" w:hAnsi="Times New Roman"/>
          <w:sz w:val="28"/>
          <w:szCs w:val="28"/>
          <w:lang w:eastAsia="en-US"/>
        </w:rPr>
        <w:t>й</w:t>
      </w:r>
      <w:hyperlink r:id="rId16" w:history="1">
        <w:r w:rsidRPr="008B4D34">
          <w:rPr>
            <w:rFonts w:ascii="Times New Roman" w:eastAsiaTheme="minorHAnsi" w:hAnsi="Times New Roman"/>
            <w:sz w:val="28"/>
            <w:szCs w:val="28"/>
            <w:lang w:eastAsia="en-US"/>
          </w:rPr>
          <w:t>кодекс</w:t>
        </w:r>
        <w:proofErr w:type="spellEnd"/>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proofErr w:type="spellStart"/>
      <w:r w:rsidRPr="008B4D34">
        <w:rPr>
          <w:rFonts w:ascii="Times New Roman" w:eastAsiaTheme="minorHAnsi" w:hAnsi="Times New Roman"/>
          <w:sz w:val="28"/>
          <w:szCs w:val="28"/>
          <w:lang w:eastAsia="en-US"/>
        </w:rPr>
        <w:t>Федеральны</w:t>
      </w:r>
      <w:r w:rsidR="00932BBE" w:rsidRPr="008B4D34">
        <w:rPr>
          <w:rFonts w:ascii="Times New Roman" w:eastAsiaTheme="minorHAnsi" w:hAnsi="Times New Roman"/>
          <w:sz w:val="28"/>
          <w:szCs w:val="28"/>
          <w:lang w:eastAsia="en-US"/>
        </w:rPr>
        <w:t>й</w:t>
      </w:r>
      <w:hyperlink r:id="rId17" w:history="1">
        <w:r w:rsidRPr="008B4D34">
          <w:rPr>
            <w:rFonts w:ascii="Times New Roman" w:eastAsiaTheme="minorHAnsi" w:hAnsi="Times New Roman"/>
            <w:sz w:val="28"/>
            <w:szCs w:val="28"/>
            <w:lang w:eastAsia="en-US"/>
          </w:rPr>
          <w:t>закон</w:t>
        </w:r>
        <w:proofErr w:type="spellEnd"/>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proofErr w:type="spellStart"/>
      <w:r w:rsidRPr="008B4D34">
        <w:rPr>
          <w:rFonts w:ascii="Times New Roman" w:eastAsiaTheme="minorHAnsi" w:hAnsi="Times New Roman"/>
          <w:sz w:val="28"/>
          <w:szCs w:val="28"/>
          <w:lang w:eastAsia="en-US"/>
        </w:rPr>
        <w:t>Федеральны</w:t>
      </w:r>
      <w:r w:rsidR="00932BBE" w:rsidRPr="008B4D34">
        <w:rPr>
          <w:rFonts w:ascii="Times New Roman" w:eastAsiaTheme="minorHAnsi" w:hAnsi="Times New Roman"/>
          <w:sz w:val="28"/>
          <w:szCs w:val="28"/>
          <w:lang w:eastAsia="en-US"/>
        </w:rPr>
        <w:t>й</w:t>
      </w:r>
      <w:hyperlink r:id="rId18" w:history="1">
        <w:r w:rsidRPr="008B4D34">
          <w:rPr>
            <w:rFonts w:ascii="Times New Roman" w:eastAsiaTheme="minorHAnsi" w:hAnsi="Times New Roman"/>
            <w:sz w:val="28"/>
            <w:szCs w:val="28"/>
            <w:lang w:eastAsia="en-US"/>
          </w:rPr>
          <w:t>закон</w:t>
        </w:r>
        <w:proofErr w:type="spellEnd"/>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2710C5" w:rsidRPr="002710C5">
        <w:rPr>
          <w:rFonts w:ascii="Times New Roman" w:hAnsi="Times New Roman"/>
          <w:sz w:val="28"/>
          <w:szCs w:val="28"/>
        </w:rPr>
        <w:t>https://bogucharskij-r20.gosweb.gosuslugi.ru/glavnoe/munitsipalnye-uslugi/</w:t>
      </w:r>
      <w:r w:rsidR="00F7504A" w:rsidRPr="002710C5">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CB0D47" w:rsidRDefault="00CB0D47" w:rsidP="00CB0D47">
      <w:pPr>
        <w:spacing w:line="268" w:lineRule="auto"/>
        <w:ind w:firstLine="709"/>
        <w:rPr>
          <w:rFonts w:ascii="Times New Roman" w:hAnsi="Times New Roman"/>
          <w:sz w:val="28"/>
          <w:szCs w:val="28"/>
        </w:rPr>
      </w:pPr>
      <w:r>
        <w:rPr>
          <w:rFonts w:ascii="Times New Roman" w:hAnsi="Times New Roman"/>
          <w:sz w:val="28"/>
          <w:szCs w:val="28"/>
        </w:rPr>
        <w:lastRenderedPageBreak/>
        <w:t>9.2.1.</w:t>
      </w:r>
      <w:r w:rsidR="006C21D9" w:rsidRPr="00CB0D47">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CB0D47">
        <w:rPr>
          <w:rFonts w:ascii="Times New Roman" w:hAnsi="Times New Roman"/>
          <w:sz w:val="28"/>
          <w:szCs w:val="28"/>
        </w:rPr>
        <w:t>, РПГУ</w:t>
      </w:r>
      <w:r w:rsidR="006C21D9" w:rsidRPr="00CB0D47">
        <w:rPr>
          <w:rFonts w:ascii="Times New Roman" w:hAnsi="Times New Roman"/>
          <w:sz w:val="28"/>
          <w:szCs w:val="28"/>
        </w:rPr>
        <w:t xml:space="preserve"> сведения из документа, удостоверяющего личность</w:t>
      </w:r>
      <w:r w:rsidR="00BC5065" w:rsidRPr="00CB0D47">
        <w:rPr>
          <w:rFonts w:ascii="Times New Roman" w:hAnsi="Times New Roman"/>
          <w:sz w:val="28"/>
          <w:szCs w:val="28"/>
        </w:rPr>
        <w:t xml:space="preserve"> Заявитель </w:t>
      </w:r>
      <w:r w:rsidR="006C21D9" w:rsidRPr="00CB0D47">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CB0D47" w:rsidRDefault="00CB0D47" w:rsidP="00CB0D47">
      <w:pPr>
        <w:spacing w:line="268" w:lineRule="auto"/>
        <w:ind w:firstLine="709"/>
        <w:rPr>
          <w:rFonts w:ascii="Times New Roman" w:hAnsi="Times New Roman"/>
          <w:sz w:val="28"/>
          <w:szCs w:val="28"/>
        </w:rPr>
      </w:pPr>
      <w:r>
        <w:rPr>
          <w:rFonts w:ascii="Times New Roman" w:hAnsi="Times New Roman"/>
          <w:sz w:val="28"/>
          <w:szCs w:val="28"/>
        </w:rPr>
        <w:t>9.2.2.</w:t>
      </w:r>
      <w:r w:rsidR="006C21D9" w:rsidRPr="00CB0D47">
        <w:rPr>
          <w:rFonts w:ascii="Times New Roman" w:hAnsi="Times New Roman"/>
          <w:sz w:val="28"/>
          <w:szCs w:val="28"/>
        </w:rPr>
        <w:t xml:space="preserve">документ, подтверждающий полномочия представителя действовать  от имени </w:t>
      </w:r>
      <w:r w:rsidR="00BC5065" w:rsidRPr="00CB0D47">
        <w:rPr>
          <w:rFonts w:ascii="Times New Roman" w:hAnsi="Times New Roman"/>
          <w:sz w:val="28"/>
          <w:szCs w:val="28"/>
        </w:rPr>
        <w:t xml:space="preserve">Заявителя (в </w:t>
      </w:r>
      <w:r w:rsidR="006C21D9" w:rsidRPr="00CB0D47">
        <w:rPr>
          <w:rFonts w:ascii="Times New Roman" w:hAnsi="Times New Roman"/>
          <w:sz w:val="28"/>
          <w:szCs w:val="28"/>
        </w:rPr>
        <w:t>случае, если заявление подается представителем</w:t>
      </w:r>
      <w:r w:rsidR="00BC5065" w:rsidRPr="00CB0D47">
        <w:rPr>
          <w:rFonts w:ascii="Times New Roman" w:hAnsi="Times New Roman"/>
          <w:sz w:val="28"/>
          <w:szCs w:val="28"/>
        </w:rPr>
        <w:t>)</w:t>
      </w:r>
      <w:r w:rsidR="006C21D9" w:rsidRPr="00CB0D47">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CB0D47" w:rsidRDefault="006C21D9" w:rsidP="00CB0D47">
      <w:pPr>
        <w:pStyle w:val="a6"/>
        <w:numPr>
          <w:ilvl w:val="2"/>
          <w:numId w:val="28"/>
        </w:numPr>
        <w:spacing w:line="268" w:lineRule="auto"/>
        <w:ind w:left="0" w:firstLine="709"/>
        <w:rPr>
          <w:rFonts w:ascii="Times New Roman" w:hAnsi="Times New Roman"/>
          <w:sz w:val="28"/>
          <w:szCs w:val="28"/>
        </w:rPr>
      </w:pPr>
      <w:r w:rsidRPr="00CB0D47">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CB0D47">
      <w:pPr>
        <w:pStyle w:val="a6"/>
        <w:numPr>
          <w:ilvl w:val="2"/>
          <w:numId w:val="28"/>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CB0D47">
      <w:pPr>
        <w:pStyle w:val="a6"/>
        <w:numPr>
          <w:ilvl w:val="2"/>
          <w:numId w:val="28"/>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CB0D47">
      <w:pPr>
        <w:pStyle w:val="a6"/>
        <w:numPr>
          <w:ilvl w:val="2"/>
          <w:numId w:val="28"/>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CB0D47">
      <w:pPr>
        <w:pStyle w:val="a6"/>
        <w:numPr>
          <w:ilvl w:val="2"/>
          <w:numId w:val="28"/>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8B4D34">
        <w:rPr>
          <w:rFonts w:ascii="Times New Roman" w:hAnsi="Times New Roman"/>
          <w:sz w:val="28"/>
          <w:szCs w:val="28"/>
        </w:rPr>
        <w:lastRenderedPageBreak/>
        <w:t>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w:t>
      </w:r>
      <w:r w:rsidRPr="008B4D34">
        <w:rPr>
          <w:rFonts w:ascii="Times New Roman" w:hAnsi="Times New Roman"/>
          <w:sz w:val="28"/>
          <w:szCs w:val="28"/>
        </w:rPr>
        <w:lastRenderedPageBreak/>
        <w:t xml:space="preserve">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8B4D34">
        <w:rPr>
          <w:rFonts w:ascii="Times New Roman" w:hAnsi="Times New Roman"/>
          <w:sz w:val="28"/>
          <w:szCs w:val="28"/>
        </w:rPr>
        <w:t>электро</w:t>
      </w:r>
      <w:proofErr w:type="spellEnd"/>
      <w:r w:rsidRPr="008B4D34">
        <w:rPr>
          <w:rFonts w:ascii="Times New Roman" w:hAnsi="Times New Roman"/>
          <w:sz w:val="28"/>
          <w:szCs w:val="28"/>
        </w:rPr>
        <w:t xml:space="preserve">-, тепло-, </w:t>
      </w:r>
      <w:proofErr w:type="spellStart"/>
      <w:r w:rsidRPr="008B4D34">
        <w:rPr>
          <w:rFonts w:ascii="Times New Roman" w:hAnsi="Times New Roman"/>
          <w:sz w:val="28"/>
          <w:szCs w:val="28"/>
        </w:rPr>
        <w:t>газо</w:t>
      </w:r>
      <w:proofErr w:type="spellEnd"/>
      <w:r w:rsidRPr="008B4D34">
        <w:rPr>
          <w:rFonts w:ascii="Times New Roman" w:hAnsi="Times New Roman"/>
          <w:sz w:val="28"/>
          <w:szCs w:val="28"/>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w:t>
      </w:r>
      <w:r w:rsidRPr="008B4D34">
        <w:rPr>
          <w:rFonts w:ascii="Times New Roman" w:hAnsi="Times New Roman"/>
          <w:sz w:val="28"/>
          <w:szCs w:val="28"/>
        </w:rPr>
        <w:lastRenderedPageBreak/>
        <w:t xml:space="preserve">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w:t>
      </w:r>
      <w:r w:rsidRPr="008B4D34">
        <w:rPr>
          <w:rFonts w:ascii="Times New Roman" w:hAnsi="Times New Roman"/>
          <w:sz w:val="28"/>
          <w:szCs w:val="28"/>
        </w:rPr>
        <w:lastRenderedPageBreak/>
        <w:t xml:space="preserve">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w:t>
      </w:r>
      <w:r w:rsidRPr="008B4D34">
        <w:rPr>
          <w:rFonts w:ascii="Times New Roman" w:hAnsi="Times New Roman"/>
          <w:sz w:val="28"/>
          <w:szCs w:val="28"/>
        </w:rPr>
        <w:lastRenderedPageBreak/>
        <w:t xml:space="preserve">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муниципально-частном</w:t>
      </w:r>
      <w:proofErr w:type="spellEnd"/>
      <w:r w:rsidRPr="008B4D34">
        <w:rPr>
          <w:rFonts w:ascii="Times New Roman" w:hAnsi="Times New Roman"/>
          <w:sz w:val="28"/>
          <w:szCs w:val="28"/>
        </w:rPr>
        <w:t xml:space="preserve">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w:t>
      </w:r>
      <w:r w:rsidRPr="008B4D34">
        <w:rPr>
          <w:rFonts w:ascii="Times New Roman" w:hAnsi="Times New Roman"/>
          <w:sz w:val="28"/>
          <w:szCs w:val="28"/>
        </w:rPr>
        <w:lastRenderedPageBreak/>
        <w:t xml:space="preserve">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w:t>
      </w:r>
      <w:r w:rsidRPr="008B4D34">
        <w:rPr>
          <w:rFonts w:ascii="Times New Roman" w:hAnsi="Times New Roman"/>
          <w:sz w:val="28"/>
          <w:szCs w:val="28"/>
        </w:rPr>
        <w:lastRenderedPageBreak/>
        <w:t>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w:t>
      </w:r>
      <w:r w:rsidRPr="008B4D34">
        <w:rPr>
          <w:rFonts w:ascii="Times New Roman" w:hAnsi="Times New Roman"/>
          <w:sz w:val="28"/>
          <w:szCs w:val="28"/>
        </w:rPr>
        <w:lastRenderedPageBreak/>
        <w:t>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 xml:space="preserve">Заявление и </w:t>
      </w:r>
      <w:proofErr w:type="spellStart"/>
      <w:r w:rsidR="00AF0116" w:rsidRPr="008B4D34">
        <w:rPr>
          <w:rFonts w:ascii="Times New Roman" w:hAnsi="Times New Roman"/>
          <w:sz w:val="28"/>
          <w:szCs w:val="28"/>
        </w:rPr>
        <w:t>документыподаются</w:t>
      </w:r>
      <w:proofErr w:type="spellEnd"/>
      <w:r w:rsidR="00AF0116" w:rsidRPr="008B4D34">
        <w:rPr>
          <w:rFonts w:ascii="Times New Roman" w:hAnsi="Times New Roman"/>
          <w:sz w:val="28"/>
          <w:szCs w:val="28"/>
        </w:rPr>
        <w:t xml:space="preserve">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7F403F" w:rsidRPr="008B4D34" w:rsidRDefault="007F403F" w:rsidP="00463DD5">
      <w:pPr>
        <w:rPr>
          <w:rFonts w:ascii="Times New Roman" w:hAnsi="Times New Roman"/>
          <w:sz w:val="28"/>
          <w:szCs w:val="28"/>
        </w:rPr>
      </w:pP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w:t>
      </w:r>
      <w:r w:rsidRPr="008B4D34">
        <w:rPr>
          <w:rFonts w:ascii="Times New Roman" w:hAnsi="Times New Roman"/>
          <w:sz w:val="28"/>
          <w:szCs w:val="28"/>
        </w:rPr>
        <w:lastRenderedPageBreak/>
        <w:t xml:space="preserve">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463DD5" w:rsidRPr="008B4D34">
        <w:rPr>
          <w:rFonts w:ascii="Times New Roman" w:hAnsi="Times New Roman"/>
          <w:sz w:val="28"/>
          <w:szCs w:val="28"/>
        </w:rPr>
        <w:t>электро</w:t>
      </w:r>
      <w:proofErr w:type="spellEnd"/>
      <w:r w:rsidR="00463DD5" w:rsidRPr="008B4D34">
        <w:rPr>
          <w:rFonts w:ascii="Times New Roman" w:hAnsi="Times New Roman"/>
          <w:sz w:val="28"/>
          <w:szCs w:val="28"/>
        </w:rPr>
        <w:t xml:space="preserve">-, тепло-, </w:t>
      </w:r>
      <w:proofErr w:type="spellStart"/>
      <w:r w:rsidR="00463DD5" w:rsidRPr="008B4D34">
        <w:rPr>
          <w:rFonts w:ascii="Times New Roman" w:hAnsi="Times New Roman"/>
          <w:sz w:val="28"/>
          <w:szCs w:val="28"/>
        </w:rPr>
        <w:t>газо</w:t>
      </w:r>
      <w:proofErr w:type="spellEnd"/>
      <w:r w:rsidR="00463DD5" w:rsidRPr="008B4D34">
        <w:rPr>
          <w:rFonts w:ascii="Times New Roman" w:hAnsi="Times New Roman"/>
          <w:sz w:val="28"/>
          <w:szCs w:val="28"/>
        </w:rPr>
        <w:t xml:space="preserve">-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w:t>
      </w:r>
      <w:r w:rsidRPr="008B4D34">
        <w:rPr>
          <w:rFonts w:ascii="Times New Roman" w:hAnsi="Times New Roman"/>
          <w:sz w:val="28"/>
          <w:szCs w:val="28"/>
        </w:rPr>
        <w:lastRenderedPageBreak/>
        <w:t xml:space="preserve">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B4D34">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p>
    <w:p w:rsidR="00910780" w:rsidRDefault="00910780" w:rsidP="00AA04E5">
      <w:pPr>
        <w:tabs>
          <w:tab w:val="left" w:pos="1945"/>
        </w:tabs>
        <w:ind w:firstLine="0"/>
        <w:jc w:val="center"/>
        <w:rPr>
          <w:rFonts w:ascii="Times New Roman" w:hAnsi="Times New Roman"/>
          <w:b/>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w:t>
      </w:r>
      <w:r w:rsidRPr="008B4D34">
        <w:rPr>
          <w:rFonts w:ascii="Times New Roman" w:eastAsiaTheme="minorHAnsi" w:hAnsi="Times New Roman"/>
          <w:sz w:val="28"/>
          <w:szCs w:val="28"/>
          <w:lang w:eastAsia="en-US"/>
        </w:rPr>
        <w:lastRenderedPageBreak/>
        <w:t xml:space="preserve">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7F403F" w:rsidRDefault="009817B1" w:rsidP="007F403F">
      <w:pPr>
        <w:pStyle w:val="a6"/>
        <w:numPr>
          <w:ilvl w:val="1"/>
          <w:numId w:val="23"/>
        </w:numPr>
        <w:tabs>
          <w:tab w:val="left" w:pos="1084"/>
        </w:tabs>
        <w:rPr>
          <w:rFonts w:ascii="Times New Roman" w:hAnsi="Times New Roman"/>
          <w:sz w:val="28"/>
          <w:szCs w:val="28"/>
        </w:rPr>
      </w:pPr>
      <w:r w:rsidRPr="007F403F">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7F403F" w:rsidRDefault="009817B1" w:rsidP="007F403F">
      <w:pPr>
        <w:pStyle w:val="a6"/>
        <w:numPr>
          <w:ilvl w:val="1"/>
          <w:numId w:val="24"/>
        </w:numPr>
        <w:tabs>
          <w:tab w:val="left" w:pos="709"/>
        </w:tabs>
        <w:autoSpaceDE w:val="0"/>
        <w:autoSpaceDN w:val="0"/>
        <w:adjustRightInd w:val="0"/>
        <w:ind w:left="0" w:firstLine="709"/>
        <w:rPr>
          <w:rFonts w:ascii="Times New Roman" w:hAnsi="Times New Roman"/>
          <w:bCs/>
          <w:sz w:val="28"/>
          <w:szCs w:val="28"/>
        </w:rPr>
      </w:pPr>
      <w:r w:rsidRPr="007F403F">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8B4D34">
        <w:rPr>
          <w:rFonts w:ascii="Times New Roman" w:hAnsi="Times New Roman"/>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2"/>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8B4D34">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8B4D34">
        <w:rPr>
          <w:rFonts w:ascii="Times New Roman" w:hAnsi="Times New Roman"/>
          <w:sz w:val="28"/>
          <w:szCs w:val="28"/>
        </w:rPr>
        <w:t>маломобильных</w:t>
      </w:r>
      <w:proofErr w:type="spellEnd"/>
      <w:r w:rsidRPr="008B4D34">
        <w:rPr>
          <w:rFonts w:ascii="Times New Roman" w:hAnsi="Times New Roman"/>
          <w:sz w:val="28"/>
          <w:szCs w:val="28"/>
        </w:rPr>
        <w:t xml:space="preserve">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з</w:t>
      </w:r>
      <w:proofErr w:type="spellEnd"/>
      <w:r w:rsidRPr="008B4D34">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8B4D34">
        <w:rPr>
          <w:rFonts w:ascii="Times New Roman" w:hAnsi="Times New Roman"/>
          <w:sz w:val="28"/>
          <w:szCs w:val="28"/>
        </w:rPr>
        <w:lastRenderedPageBreak/>
        <w:t>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18.14. При личном обращении работник многофункционального </w:t>
      </w:r>
      <w:proofErr w:type="spellStart"/>
      <w:r w:rsidRPr="008B4D34">
        <w:rPr>
          <w:rFonts w:ascii="Times New Roman" w:hAnsi="Times New Roman"/>
          <w:sz w:val="28"/>
          <w:szCs w:val="28"/>
        </w:rPr>
        <w:t>центраподробно</w:t>
      </w:r>
      <w:proofErr w:type="spellEnd"/>
      <w:r w:rsidRPr="008B4D34">
        <w:rPr>
          <w:rFonts w:ascii="Times New Roman" w:hAnsi="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8B4D34">
        <w:rPr>
          <w:rFonts w:ascii="Times New Roman" w:hAnsi="Times New Roman"/>
          <w:sz w:val="28"/>
          <w:szCs w:val="28"/>
        </w:rPr>
        <w:t>центрдля</w:t>
      </w:r>
      <w:proofErr w:type="spellEnd"/>
      <w:r w:rsidRPr="008B4D34">
        <w:rPr>
          <w:rFonts w:ascii="Times New Roman" w:hAnsi="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Порядок и сроки передачи Администрацией таких документов в многофункциональный </w:t>
      </w:r>
      <w:proofErr w:type="spellStart"/>
      <w:r w:rsidRPr="008B4D34">
        <w:rPr>
          <w:rFonts w:ascii="Times New Roman" w:hAnsi="Times New Roman"/>
          <w:sz w:val="28"/>
          <w:szCs w:val="28"/>
        </w:rPr>
        <w:t>центропределяются</w:t>
      </w:r>
      <w:proofErr w:type="spellEnd"/>
      <w:r w:rsidRPr="008B4D34">
        <w:rPr>
          <w:rFonts w:ascii="Times New Roman" w:hAnsi="Times New Roman"/>
          <w:sz w:val="28"/>
          <w:szCs w:val="28"/>
        </w:rPr>
        <w:t xml:space="preserve">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 xml:space="preserve">18.19. Работник многофункционального </w:t>
      </w:r>
      <w:proofErr w:type="spellStart"/>
      <w:r w:rsidRPr="008B4D34">
        <w:rPr>
          <w:rFonts w:ascii="Times New Roman" w:hAnsi="Times New Roman"/>
          <w:sz w:val="28"/>
          <w:szCs w:val="28"/>
        </w:rPr>
        <w:t>центраосуществляет</w:t>
      </w:r>
      <w:proofErr w:type="spellEnd"/>
      <w:r w:rsidRPr="008B4D34">
        <w:rPr>
          <w:rFonts w:ascii="Times New Roman" w:hAnsi="Times New Roman"/>
          <w:sz w:val="28"/>
          <w:szCs w:val="28"/>
        </w:rPr>
        <w:t xml:space="preserve">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proofErr w:type="spellStart"/>
      <w:r w:rsidRPr="008B4D34">
        <w:rPr>
          <w:sz w:val="28"/>
          <w:szCs w:val="28"/>
        </w:rPr>
        <w:t>д</w:t>
      </w:r>
      <w:proofErr w:type="spellEnd"/>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w:t>
      </w:r>
      <w:r w:rsidR="007F403F">
        <w:rPr>
          <w:rFonts w:ascii="Times New Roman" w:hAnsi="Times New Roman"/>
          <w:sz w:val="28"/>
          <w:szCs w:val="28"/>
        </w:rPr>
        <w:t>в</w:t>
      </w:r>
      <w:r w:rsidRPr="008B4D34">
        <w:rPr>
          <w:rFonts w:ascii="Times New Roman" w:hAnsi="Times New Roman"/>
          <w:sz w:val="28"/>
          <w:szCs w:val="28"/>
        </w:rPr>
        <w:t xml:space="preserve">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 xml:space="preserve">частью 18 </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8B4D34">
        <w:rPr>
          <w:rFonts w:ascii="Times New Roman" w:eastAsia="Calibri" w:hAnsi="Times New Roman"/>
          <w:sz w:val="28"/>
          <w:szCs w:val="28"/>
        </w:rPr>
        <w:lastRenderedPageBreak/>
        <w:t>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910780" w:rsidRPr="007F403F" w:rsidRDefault="00910780" w:rsidP="00910780">
      <w:pPr>
        <w:rPr>
          <w:rFonts w:ascii="Times New Roman" w:eastAsia="Calibri" w:hAnsi="Times New Roman"/>
          <w:sz w:val="28"/>
          <w:szCs w:val="28"/>
        </w:rPr>
      </w:pPr>
      <w:r w:rsidRPr="007F403F">
        <w:rPr>
          <w:rFonts w:ascii="Times New Roman" w:eastAsia="Calibri"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6" w:history="1">
        <w:r w:rsidRPr="007F403F">
          <w:rPr>
            <w:rStyle w:val="af"/>
            <w:rFonts w:ascii="Times New Roman" w:eastAsia="Calibri" w:hAnsi="Times New Roman"/>
            <w:color w:val="auto"/>
            <w:sz w:val="28"/>
            <w:szCs w:val="28"/>
            <w:u w:val="none"/>
          </w:rPr>
          <w:t>статьей 11</w:t>
        </w:r>
      </w:hyperlink>
      <w:r w:rsidRPr="007F403F">
        <w:rPr>
          <w:rFonts w:ascii="Times New Roman" w:eastAsia="Calibri" w:hAnsi="Times New Roman"/>
          <w:sz w:val="28"/>
          <w:szCs w:val="28"/>
        </w:rPr>
        <w:t xml:space="preserve"> указанного Федерального закона.</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8B4D34">
        <w:rPr>
          <w:rFonts w:ascii="Times New Roman" w:eastAsia="SimSun" w:hAnsi="Times New Roman"/>
          <w:sz w:val="28"/>
          <w:szCs w:val="28"/>
        </w:rPr>
        <w:lastRenderedPageBreak/>
        <w:t>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 xml:space="preserve">Решения </w:t>
      </w:r>
      <w:proofErr w:type="spellStart"/>
      <w:r w:rsidRPr="008B4D34">
        <w:rPr>
          <w:rFonts w:ascii="Times New Roman" w:hAnsi="Times New Roman"/>
          <w:sz w:val="28"/>
          <w:szCs w:val="28"/>
        </w:rPr>
        <w:t>о</w:t>
      </w:r>
      <w:r w:rsidR="00A07DEE" w:rsidRPr="008B4D34">
        <w:rPr>
          <w:rFonts w:ascii="Times New Roman" w:hAnsi="Times New Roman"/>
          <w:sz w:val="28"/>
          <w:szCs w:val="28"/>
        </w:rPr>
        <w:t>предварительном</w:t>
      </w:r>
      <w:proofErr w:type="spellEnd"/>
      <w:r w:rsidR="00A07DEE" w:rsidRPr="008B4D34">
        <w:rPr>
          <w:rFonts w:ascii="Times New Roman" w:hAnsi="Times New Roman"/>
          <w:sz w:val="28"/>
          <w:szCs w:val="28"/>
        </w:rPr>
        <w:t xml:space="preserve">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7F403F" w:rsidRPr="00FB10F2">
        <w:rPr>
          <w:rFonts w:ascii="Times New Roman" w:hAnsi="Times New Roman"/>
          <w:sz w:val="28"/>
          <w:szCs w:val="28"/>
        </w:rPr>
        <w:t>Богучарского муниципального района</w:t>
      </w:r>
      <w:r w:rsidR="00D162F0" w:rsidRPr="008B4D34">
        <w:rPr>
          <w:rFonts w:ascii="Times New Roman" w:hAnsi="Times New Roman"/>
          <w:sz w:val="28"/>
          <w:szCs w:val="28"/>
        </w:rPr>
        <w:t xml:space="preserve">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w:t>
      </w:r>
      <w:proofErr w:type="spellStart"/>
      <w:r w:rsidR="00380B08" w:rsidRPr="008B4D34">
        <w:rPr>
          <w:rFonts w:ascii="Times New Roman" w:hAnsi="Times New Roman"/>
          <w:sz w:val="28"/>
          <w:szCs w:val="28"/>
        </w:rPr>
        <w:t>участка</w:t>
      </w:r>
      <w:r w:rsidR="000F32EB" w:rsidRPr="008B4D34">
        <w:rPr>
          <w:rFonts w:ascii="Times New Roman" w:hAnsi="Times New Roman"/>
          <w:sz w:val="28"/>
          <w:szCs w:val="28"/>
        </w:rPr>
        <w:t>либо</w:t>
      </w:r>
      <w:proofErr w:type="spellEnd"/>
      <w:r w:rsidR="000F32EB" w:rsidRPr="008B4D34">
        <w:rPr>
          <w:rFonts w:ascii="Times New Roman" w:hAnsi="Times New Roman"/>
          <w:sz w:val="28"/>
          <w:szCs w:val="28"/>
        </w:rPr>
        <w:t xml:space="preserve">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7F403F" w:rsidRPr="00FB10F2">
        <w:rPr>
          <w:rFonts w:ascii="Times New Roman" w:hAnsi="Times New Roman"/>
          <w:sz w:val="28"/>
          <w:szCs w:val="28"/>
        </w:rPr>
        <w:t>Богучарского муниципального района</w:t>
      </w:r>
      <w:r w:rsidR="000338C1" w:rsidRPr="008B4D34">
        <w:rPr>
          <w:rFonts w:ascii="Times New Roman" w:hAnsi="Times New Roman"/>
          <w:sz w:val="28"/>
          <w:szCs w:val="28"/>
        </w:rPr>
        <w:t xml:space="preserve">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 xml:space="preserve">предварительном согласовании предоставления земельного </w:t>
      </w:r>
      <w:proofErr w:type="spellStart"/>
      <w:r w:rsidR="00A07DEE" w:rsidRPr="008B4D34">
        <w:rPr>
          <w:rFonts w:ascii="Times New Roman" w:hAnsi="Times New Roman"/>
          <w:color w:val="000000"/>
          <w:sz w:val="28"/>
          <w:szCs w:val="28"/>
        </w:rPr>
        <w:t>участка</w:t>
      </w:r>
      <w:r w:rsidRPr="008B4D34">
        <w:rPr>
          <w:rFonts w:ascii="Times New Roman" w:hAnsi="Times New Roman"/>
          <w:sz w:val="28"/>
          <w:szCs w:val="28"/>
        </w:rPr>
        <w:t>либо</w:t>
      </w:r>
      <w:proofErr w:type="spellEnd"/>
      <w:r w:rsidRPr="008B4D34">
        <w:rPr>
          <w:rFonts w:ascii="Times New Roman" w:hAnsi="Times New Roman"/>
          <w:sz w:val="28"/>
          <w:szCs w:val="28"/>
        </w:rPr>
        <w:t xml:space="preserve">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w:t>
      </w:r>
      <w:r w:rsidRPr="008B4D34">
        <w:rPr>
          <w:rFonts w:ascii="Times New Roman" w:hAnsi="Times New Roman"/>
          <w:sz w:val="28"/>
          <w:szCs w:val="28"/>
        </w:rPr>
        <w:lastRenderedPageBreak/>
        <w:t xml:space="preserve">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7F403F" w:rsidRPr="00FB10F2">
        <w:rPr>
          <w:rFonts w:ascii="Times New Roman" w:hAnsi="Times New Roman"/>
          <w:sz w:val="28"/>
          <w:szCs w:val="28"/>
        </w:rPr>
        <w:t xml:space="preserve">Богучарского муниципального </w:t>
      </w:r>
      <w:proofErr w:type="spellStart"/>
      <w:r w:rsidR="007F403F" w:rsidRPr="00FB10F2">
        <w:rPr>
          <w:rFonts w:ascii="Times New Roman" w:hAnsi="Times New Roman"/>
          <w:sz w:val="28"/>
          <w:szCs w:val="28"/>
        </w:rPr>
        <w:t>района</w:t>
      </w:r>
      <w:r w:rsidRPr="008B4D34">
        <w:rPr>
          <w:rFonts w:ascii="Times New Roman" w:hAnsi="Times New Roman"/>
          <w:sz w:val="28"/>
          <w:szCs w:val="28"/>
        </w:rPr>
        <w:t>Воронежской</w:t>
      </w:r>
      <w:proofErr w:type="spellEnd"/>
      <w:r w:rsidRPr="008B4D34">
        <w:rPr>
          <w:rFonts w:ascii="Times New Roman" w:hAnsi="Times New Roman"/>
          <w:sz w:val="28"/>
          <w:szCs w:val="28"/>
        </w:rPr>
        <w:t xml:space="preserve">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Default="002710C5" w:rsidP="002710C5">
      <w:pPr>
        <w:tabs>
          <w:tab w:val="left" w:pos="0"/>
          <w:tab w:val="left" w:pos="1849"/>
        </w:tabs>
        <w:rPr>
          <w:rFonts w:ascii="Times New Roman" w:eastAsia="SimSun" w:hAnsi="Times New Roman"/>
          <w:sz w:val="28"/>
          <w:szCs w:val="28"/>
        </w:rPr>
      </w:pPr>
      <w:r>
        <w:rPr>
          <w:rFonts w:ascii="Times New Roman" w:eastAsia="SimSun" w:hAnsi="Times New Roman"/>
          <w:sz w:val="28"/>
          <w:szCs w:val="28"/>
        </w:rPr>
        <w:tab/>
      </w:r>
    </w:p>
    <w:p w:rsidR="002710C5" w:rsidRDefault="002710C5" w:rsidP="002710C5">
      <w:pPr>
        <w:tabs>
          <w:tab w:val="left" w:pos="0"/>
          <w:tab w:val="left" w:pos="1849"/>
        </w:tabs>
        <w:rPr>
          <w:rFonts w:ascii="Times New Roman" w:eastAsia="SimSun" w:hAnsi="Times New Roman"/>
          <w:sz w:val="28"/>
          <w:szCs w:val="28"/>
        </w:rPr>
      </w:pPr>
    </w:p>
    <w:p w:rsidR="002710C5" w:rsidRPr="008B4D34" w:rsidRDefault="002710C5" w:rsidP="002710C5">
      <w:pPr>
        <w:tabs>
          <w:tab w:val="left" w:pos="0"/>
          <w:tab w:val="left" w:pos="1849"/>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lastRenderedPageBreak/>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F403F" w:rsidRPr="00FB10F2">
        <w:rPr>
          <w:rFonts w:ascii="Times New Roman" w:hAnsi="Times New Roman"/>
          <w:sz w:val="28"/>
          <w:szCs w:val="28"/>
        </w:rPr>
        <w:t>Богучарского муниципального района</w:t>
      </w:r>
      <w:r w:rsidRPr="008B4D34">
        <w:rPr>
          <w:rFonts w:ascii="Times New Roman" w:hAnsi="Times New Roman"/>
          <w:sz w:val="28"/>
          <w:szCs w:val="28"/>
        </w:rPr>
        <w:t xml:space="preserve">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w:t>
      </w:r>
      <w:r w:rsidR="000F32EB" w:rsidRPr="008B4D34">
        <w:rPr>
          <w:rFonts w:ascii="Times New Roman" w:hAnsi="Times New Roman"/>
          <w:b/>
          <w:bCs/>
          <w:sz w:val="28"/>
          <w:szCs w:val="28"/>
        </w:rPr>
        <w:lastRenderedPageBreak/>
        <w:t>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F403F" w:rsidRPr="00FB10F2">
        <w:rPr>
          <w:sz w:val="28"/>
          <w:szCs w:val="28"/>
        </w:rPr>
        <w:t xml:space="preserve">Богучарского муниципального </w:t>
      </w:r>
      <w:proofErr w:type="spellStart"/>
      <w:r w:rsidR="007F403F" w:rsidRPr="00FB10F2">
        <w:rPr>
          <w:sz w:val="28"/>
          <w:szCs w:val="28"/>
        </w:rPr>
        <w:t>района</w:t>
      </w:r>
      <w:r w:rsidR="000F32EB" w:rsidRPr="008B4D34">
        <w:rPr>
          <w:sz w:val="28"/>
          <w:szCs w:val="28"/>
        </w:rPr>
        <w:t>Воронежской</w:t>
      </w:r>
      <w:proofErr w:type="spellEnd"/>
      <w:r w:rsidR="000F32EB" w:rsidRPr="008B4D34">
        <w:rPr>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000F32EB" w:rsidRPr="008B4D34">
        <w:rPr>
          <w:rFonts w:ascii="Times New Roman" w:hAnsi="Times New Roman"/>
          <w:spacing w:val="7"/>
          <w:sz w:val="28"/>
          <w:szCs w:val="28"/>
        </w:rPr>
        <w:lastRenderedPageBreak/>
        <w:t xml:space="preserve">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8B4D34">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7F403F" w:rsidRPr="00FB10F2">
        <w:rPr>
          <w:rFonts w:ascii="Times New Roman" w:hAnsi="Times New Roman"/>
          <w:sz w:val="28"/>
          <w:szCs w:val="28"/>
        </w:rPr>
        <w:t>Богучарского муниципального района</w:t>
      </w:r>
      <w:r w:rsidRPr="008B4D34">
        <w:rPr>
          <w:rFonts w:ascii="Times New Roman" w:hAnsi="Times New Roman"/>
          <w:sz w:val="28"/>
          <w:szCs w:val="28"/>
        </w:rPr>
        <w:t xml:space="preserve"> (заместителю главы </w:t>
      </w:r>
      <w:r w:rsidR="007F403F" w:rsidRPr="00FB10F2">
        <w:rPr>
          <w:rFonts w:ascii="Times New Roman" w:hAnsi="Times New Roman"/>
          <w:sz w:val="28"/>
          <w:szCs w:val="28"/>
        </w:rPr>
        <w:t>Богучарского муниципального района</w:t>
      </w: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w:t>
      </w:r>
      <w:r w:rsidR="007F403F" w:rsidRPr="00FB10F2">
        <w:rPr>
          <w:rFonts w:ascii="Times New Roman" w:hAnsi="Times New Roman"/>
          <w:sz w:val="28"/>
          <w:szCs w:val="28"/>
        </w:rPr>
        <w:t>Богучарского муниципального района</w:t>
      </w:r>
      <w:r w:rsidRPr="008B4D34">
        <w:rPr>
          <w:rFonts w:ascii="Times New Roman" w:hAnsi="Times New Roman"/>
          <w:sz w:val="28"/>
          <w:szCs w:val="28"/>
        </w:rPr>
        <w:t xml:space="preserve"> (заместитель главы </w:t>
      </w:r>
      <w:r w:rsidR="007F403F" w:rsidRPr="00FB10F2">
        <w:rPr>
          <w:rFonts w:ascii="Times New Roman" w:hAnsi="Times New Roman"/>
          <w:sz w:val="28"/>
          <w:szCs w:val="28"/>
        </w:rPr>
        <w:t>Богучарского муниципального района</w:t>
      </w:r>
      <w:r w:rsidRPr="008B4D34">
        <w:rPr>
          <w:rFonts w:ascii="Times New Roman" w:hAnsi="Times New Roman"/>
          <w:sz w:val="28"/>
          <w:szCs w:val="28"/>
        </w:rPr>
        <w:t xml:space="preserve">)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Pr>
          <w:rFonts w:ascii="Times New Roman" w:hAnsi="Times New Roman"/>
          <w:sz w:val="28"/>
          <w:szCs w:val="28"/>
        </w:rPr>
        <w:t>министерство</w:t>
      </w:r>
      <w:r w:rsidRPr="008B4D34">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4" w:name="p39"/>
      <w:bookmarkEnd w:id="4"/>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w:t>
      </w:r>
      <w:r w:rsidR="008A166E">
        <w:rPr>
          <w:rFonts w:ascii="Times New Roman" w:hAnsi="Times New Roman"/>
          <w:sz w:val="28"/>
          <w:szCs w:val="28"/>
        </w:rPr>
        <w:t xml:space="preserve">министерство </w:t>
      </w:r>
      <w:r w:rsidRPr="008B4D34">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5" w:name="p43"/>
      <w:bookmarkEnd w:id="5"/>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6"/>
      <w:r w:rsidRPr="008B4D34">
        <w:rPr>
          <w:rFonts w:ascii="Times New Roman" w:hAnsi="Times New Roman" w:cs="Times New Roman"/>
          <w:color w:val="auto"/>
          <w:sz w:val="28"/>
          <w:szCs w:val="28"/>
        </w:rPr>
        <w:t>досудебного (внесудебного) обжалования действий</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7"/>
      <w:r w:rsidRPr="008B4D34">
        <w:rPr>
          <w:rFonts w:ascii="Times New Roman" w:hAnsi="Times New Roman" w:cs="Times New Roman"/>
          <w:color w:val="auto"/>
          <w:sz w:val="28"/>
          <w:szCs w:val="28"/>
        </w:rPr>
        <w:t>(бездействия) и (или) решений, принятых (осуществленных)</w:t>
      </w:r>
      <w:bookmarkEnd w:id="8"/>
    </w:p>
    <w:p w:rsidR="00D14CF3" w:rsidRPr="008B4D34" w:rsidRDefault="00D14CF3" w:rsidP="00D14CF3">
      <w:pPr>
        <w:pStyle w:val="2"/>
        <w:spacing w:before="0"/>
        <w:jc w:val="center"/>
        <w:rPr>
          <w:rFonts w:ascii="Times New Roman" w:hAnsi="Times New Roman" w:cs="Times New Roman"/>
          <w:color w:val="auto"/>
          <w:sz w:val="28"/>
          <w:szCs w:val="28"/>
        </w:rPr>
      </w:pPr>
      <w:bookmarkStart w:id="9" w:name="_Toc134019828"/>
      <w:r w:rsidRPr="008B4D34">
        <w:rPr>
          <w:rFonts w:ascii="Times New Roman" w:hAnsi="Times New Roman" w:cs="Times New Roman"/>
          <w:color w:val="auto"/>
          <w:sz w:val="28"/>
          <w:szCs w:val="28"/>
        </w:rPr>
        <w:t>в ходе предоставления муниципальной услуги</w:t>
      </w:r>
      <w:bookmarkEnd w:id="9"/>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Default="002710C5" w:rsidP="00C24EB3">
      <w:pPr>
        <w:rPr>
          <w:rFonts w:ascii="Times New Roman" w:hAnsi="Times New Roman"/>
          <w:sz w:val="28"/>
          <w:szCs w:val="28"/>
        </w:rPr>
      </w:pPr>
    </w:p>
    <w:p w:rsidR="002710C5" w:rsidRPr="008B4D34" w:rsidRDefault="002710C5"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E83A57">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E83A57">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E83A57">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E83A57">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E83A57">
            <w:pPr>
              <w:jc w:val="center"/>
              <w:rPr>
                <w:rFonts w:ascii="Times New Roman" w:eastAsia="Calibri" w:hAnsi="Times New Roman"/>
                <w:sz w:val="28"/>
                <w:szCs w:val="28"/>
              </w:rPr>
            </w:pPr>
            <w:r w:rsidRPr="008B4D34">
              <w:rPr>
                <w:rFonts w:ascii="Times New Roman" w:eastAsia="Calibri" w:hAnsi="Times New Roman"/>
                <w:sz w:val="28"/>
                <w:szCs w:val="28"/>
              </w:rPr>
              <w:lastRenderedPageBreak/>
              <w:t>3. Юридическое лицо</w:t>
            </w:r>
          </w:p>
          <w:p w:rsidR="009700C0" w:rsidRPr="008B4D34" w:rsidRDefault="009700C0" w:rsidP="00E83A57">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9700C0" w:rsidRPr="008B4D34" w:rsidRDefault="009700C0" w:rsidP="00E83A57">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E83A57">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E83A57">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E83A57">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E83A57">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E83A57">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E83A57">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E83A57">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E83A57">
            <w:pPr>
              <w:jc w:val="center"/>
              <w:rPr>
                <w:rFonts w:ascii="Times New Roman" w:eastAsia="Calibri" w:hAnsi="Times New Roman"/>
                <w:sz w:val="28"/>
                <w:szCs w:val="28"/>
              </w:rPr>
            </w:pPr>
            <w:r w:rsidRPr="008B4D34">
              <w:rPr>
                <w:rFonts w:ascii="Times New Roman" w:eastAsia="Calibri" w:hAnsi="Times New Roman"/>
                <w:sz w:val="28"/>
                <w:szCs w:val="28"/>
              </w:rPr>
              <w:lastRenderedPageBreak/>
              <w:t>4</w:t>
            </w:r>
          </w:p>
        </w:tc>
        <w:tc>
          <w:tcPr>
            <w:tcW w:w="7796" w:type="dxa"/>
            <w:shd w:val="clear" w:color="auto" w:fill="auto"/>
          </w:tcPr>
          <w:p w:rsidR="001C72B8" w:rsidRPr="008B4D34" w:rsidRDefault="001C72B8" w:rsidP="00E83A57">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E83A57">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E83A57">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E83A57">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E83A57">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Default="001C72B8"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Default="002710C5" w:rsidP="00656CBE">
      <w:pPr>
        <w:autoSpaceDE w:val="0"/>
        <w:autoSpaceDN w:val="0"/>
        <w:adjustRightInd w:val="0"/>
        <w:ind w:left="5103" w:firstLine="0"/>
        <w:rPr>
          <w:rFonts w:ascii="Times New Roman" w:hAnsi="Times New Roman"/>
          <w:bCs/>
          <w:color w:val="000000"/>
        </w:rPr>
      </w:pPr>
    </w:p>
    <w:p w:rsidR="002710C5" w:rsidRPr="008B4D34" w:rsidRDefault="002710C5"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w:t>
            </w:r>
            <w:proofErr w:type="spellStart"/>
            <w:r w:rsidRPr="008B4D34">
              <w:rPr>
                <w:rFonts w:ascii="Times New Roman" w:hAnsi="Times New Roman" w:cs="Times New Roman"/>
                <w:sz w:val="28"/>
                <w:szCs w:val="28"/>
              </w:rPr>
              <w:t>______________и</w:t>
            </w:r>
            <w:proofErr w:type="spellEnd"/>
            <w:r w:rsidRPr="008B4D34">
              <w:rPr>
                <w:rFonts w:ascii="Times New Roman" w:hAnsi="Times New Roman" w:cs="Times New Roman"/>
                <w:sz w:val="28"/>
                <w:szCs w:val="28"/>
              </w:rPr>
              <w:t xml:space="preserve">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2710C5" w:rsidRDefault="002710C5" w:rsidP="00DB0965">
      <w:pPr>
        <w:pStyle w:val="ConsPlusNormal"/>
        <w:jc w:val="both"/>
        <w:rPr>
          <w:rFonts w:ascii="Times New Roman" w:hAnsi="Times New Roman" w:cs="Times New Roman"/>
          <w:sz w:val="28"/>
          <w:szCs w:val="28"/>
        </w:rPr>
      </w:pPr>
    </w:p>
    <w:p w:rsidR="002710C5" w:rsidRPr="008B4D34" w:rsidRDefault="002710C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07371C" w:rsidP="001C72B8">
            <w:pPr>
              <w:autoSpaceDE w:val="0"/>
              <w:autoSpaceDN w:val="0"/>
              <w:adjustRightInd w:val="0"/>
              <w:ind w:firstLine="0"/>
              <w:rPr>
                <w:rFonts w:ascii="Times New Roman" w:eastAsiaTheme="minorHAnsi" w:hAnsi="Times New Roman"/>
                <w:lang w:eastAsia="en-US"/>
              </w:rPr>
            </w:pPr>
            <w:hyperlink r:id="rId107"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8"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9"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w:t>
            </w:r>
            <w:proofErr w:type="spellStart"/>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lastRenderedPageBreak/>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Default="002727CD" w:rsidP="00DB0965">
      <w:pPr>
        <w:pStyle w:val="ConsPlusNormal"/>
        <w:jc w:val="right"/>
        <w:outlineLvl w:val="1"/>
        <w:rPr>
          <w:rFonts w:ascii="Times New Roman" w:hAnsi="Times New Roman" w:cs="Times New Roman"/>
          <w:sz w:val="28"/>
          <w:szCs w:val="28"/>
        </w:rPr>
      </w:pPr>
    </w:p>
    <w:p w:rsidR="002710C5" w:rsidRDefault="002710C5" w:rsidP="00DB0965">
      <w:pPr>
        <w:pStyle w:val="ConsPlusNormal"/>
        <w:jc w:val="right"/>
        <w:outlineLvl w:val="1"/>
        <w:rPr>
          <w:rFonts w:ascii="Times New Roman" w:hAnsi="Times New Roman" w:cs="Times New Roman"/>
          <w:sz w:val="28"/>
          <w:szCs w:val="28"/>
        </w:rPr>
      </w:pPr>
    </w:p>
    <w:p w:rsidR="002710C5" w:rsidRDefault="002710C5" w:rsidP="00DB0965">
      <w:pPr>
        <w:pStyle w:val="ConsPlusNormal"/>
        <w:jc w:val="right"/>
        <w:outlineLvl w:val="1"/>
        <w:rPr>
          <w:rFonts w:ascii="Times New Roman" w:hAnsi="Times New Roman" w:cs="Times New Roman"/>
          <w:sz w:val="28"/>
          <w:szCs w:val="28"/>
        </w:rPr>
      </w:pPr>
    </w:p>
    <w:p w:rsidR="002710C5" w:rsidRDefault="002710C5" w:rsidP="00DB0965">
      <w:pPr>
        <w:pStyle w:val="ConsPlusNormal"/>
        <w:jc w:val="right"/>
        <w:outlineLvl w:val="1"/>
        <w:rPr>
          <w:rFonts w:ascii="Times New Roman" w:hAnsi="Times New Roman" w:cs="Times New Roman"/>
          <w:sz w:val="28"/>
          <w:szCs w:val="28"/>
        </w:rPr>
      </w:pPr>
    </w:p>
    <w:p w:rsidR="002710C5" w:rsidRDefault="002710C5" w:rsidP="00DB0965">
      <w:pPr>
        <w:pStyle w:val="ConsPlusNormal"/>
        <w:jc w:val="right"/>
        <w:outlineLvl w:val="1"/>
        <w:rPr>
          <w:rFonts w:ascii="Times New Roman" w:hAnsi="Times New Roman" w:cs="Times New Roman"/>
          <w:sz w:val="28"/>
          <w:szCs w:val="28"/>
        </w:rPr>
      </w:pPr>
    </w:p>
    <w:p w:rsidR="002710C5" w:rsidRDefault="002710C5" w:rsidP="00DB0965">
      <w:pPr>
        <w:pStyle w:val="ConsPlusNormal"/>
        <w:jc w:val="right"/>
        <w:outlineLvl w:val="1"/>
        <w:rPr>
          <w:rFonts w:ascii="Times New Roman" w:hAnsi="Times New Roman" w:cs="Times New Roman"/>
          <w:sz w:val="28"/>
          <w:szCs w:val="28"/>
        </w:rPr>
      </w:pPr>
    </w:p>
    <w:p w:rsidR="002710C5" w:rsidRDefault="002710C5" w:rsidP="00DB0965">
      <w:pPr>
        <w:pStyle w:val="ConsPlusNormal"/>
        <w:jc w:val="right"/>
        <w:outlineLvl w:val="1"/>
        <w:rPr>
          <w:rFonts w:ascii="Times New Roman" w:hAnsi="Times New Roman" w:cs="Times New Roman"/>
          <w:sz w:val="28"/>
          <w:szCs w:val="28"/>
        </w:rPr>
      </w:pPr>
    </w:p>
    <w:p w:rsidR="002710C5" w:rsidRDefault="002710C5" w:rsidP="00DB0965">
      <w:pPr>
        <w:pStyle w:val="ConsPlusNormal"/>
        <w:jc w:val="right"/>
        <w:outlineLvl w:val="1"/>
        <w:rPr>
          <w:rFonts w:ascii="Times New Roman" w:hAnsi="Times New Roman" w:cs="Times New Roman"/>
          <w:sz w:val="28"/>
          <w:szCs w:val="28"/>
        </w:rPr>
      </w:pPr>
    </w:p>
    <w:p w:rsidR="002710C5" w:rsidRDefault="002710C5" w:rsidP="00DB0965">
      <w:pPr>
        <w:pStyle w:val="ConsPlusNormal"/>
        <w:jc w:val="right"/>
        <w:outlineLvl w:val="1"/>
        <w:rPr>
          <w:rFonts w:ascii="Times New Roman" w:hAnsi="Times New Roman" w:cs="Times New Roman"/>
          <w:sz w:val="28"/>
          <w:szCs w:val="28"/>
        </w:rPr>
      </w:pPr>
    </w:p>
    <w:p w:rsidR="002710C5" w:rsidRDefault="002710C5" w:rsidP="00DB0965">
      <w:pPr>
        <w:pStyle w:val="ConsPlusNormal"/>
        <w:jc w:val="right"/>
        <w:outlineLvl w:val="1"/>
        <w:rPr>
          <w:rFonts w:ascii="Times New Roman" w:hAnsi="Times New Roman" w:cs="Times New Roman"/>
          <w:sz w:val="28"/>
          <w:szCs w:val="28"/>
        </w:rPr>
      </w:pPr>
    </w:p>
    <w:p w:rsidR="002710C5" w:rsidRDefault="002710C5" w:rsidP="00DB0965">
      <w:pPr>
        <w:pStyle w:val="ConsPlusNormal"/>
        <w:jc w:val="right"/>
        <w:outlineLvl w:val="1"/>
        <w:rPr>
          <w:rFonts w:ascii="Times New Roman" w:hAnsi="Times New Roman" w:cs="Times New Roman"/>
          <w:sz w:val="28"/>
          <w:szCs w:val="28"/>
        </w:rPr>
      </w:pPr>
    </w:p>
    <w:p w:rsidR="002710C5" w:rsidRPr="008B4D34" w:rsidRDefault="002710C5"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1D071B" w:rsidRDefault="001D071B" w:rsidP="00DB0965">
      <w:pPr>
        <w:pStyle w:val="ConsPlusNormal"/>
        <w:jc w:val="both"/>
        <w:rPr>
          <w:rFonts w:ascii="Times New Roman" w:hAnsi="Times New Roman" w:cs="Times New Roman"/>
          <w:sz w:val="28"/>
          <w:szCs w:val="28"/>
        </w:rPr>
      </w:pPr>
    </w:p>
    <w:p w:rsidR="001D071B" w:rsidRDefault="001D071B" w:rsidP="00DB0965">
      <w:pPr>
        <w:pStyle w:val="ConsPlusNormal"/>
        <w:jc w:val="both"/>
        <w:rPr>
          <w:rFonts w:ascii="Times New Roman" w:hAnsi="Times New Roman" w:cs="Times New Roman"/>
          <w:sz w:val="28"/>
          <w:szCs w:val="28"/>
        </w:rPr>
      </w:pPr>
    </w:p>
    <w:p w:rsidR="001D071B" w:rsidRDefault="001D071B" w:rsidP="00DB0965">
      <w:pPr>
        <w:pStyle w:val="ConsPlusNormal"/>
        <w:jc w:val="both"/>
        <w:rPr>
          <w:rFonts w:ascii="Times New Roman" w:hAnsi="Times New Roman" w:cs="Times New Roman"/>
          <w:sz w:val="28"/>
          <w:szCs w:val="28"/>
        </w:rPr>
      </w:pPr>
    </w:p>
    <w:p w:rsidR="001D071B" w:rsidRDefault="001D071B" w:rsidP="00DB0965">
      <w:pPr>
        <w:pStyle w:val="ConsPlusNormal"/>
        <w:jc w:val="both"/>
        <w:rPr>
          <w:rFonts w:ascii="Times New Roman" w:hAnsi="Times New Roman" w:cs="Times New Roman"/>
          <w:sz w:val="28"/>
          <w:szCs w:val="28"/>
        </w:rPr>
      </w:pPr>
    </w:p>
    <w:p w:rsidR="001D071B" w:rsidRPr="008B4D34" w:rsidRDefault="001D071B"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E83A57">
      <w:footerReference w:type="first" r:id="rId115"/>
      <w:pgSz w:w="11906" w:h="16838"/>
      <w:pgMar w:top="568" w:right="566"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150" w:rsidRDefault="00420150" w:rsidP="009476CE">
      <w:r>
        <w:separator/>
      </w:r>
    </w:p>
  </w:endnote>
  <w:endnote w:type="continuationSeparator" w:id="1">
    <w:p w:rsidR="00420150" w:rsidRDefault="0042015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A57" w:rsidRDefault="00E83A57">
    <w:pPr>
      <w:pStyle w:val="ab"/>
      <w:jc w:val="center"/>
    </w:pPr>
  </w:p>
  <w:p w:rsidR="00E83A57" w:rsidRDefault="00E83A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150" w:rsidRDefault="00420150" w:rsidP="009476CE">
      <w:r>
        <w:separator/>
      </w:r>
    </w:p>
  </w:footnote>
  <w:footnote w:type="continuationSeparator" w:id="1">
    <w:p w:rsidR="00420150" w:rsidRDefault="00420150"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687BBD"/>
    <w:multiLevelType w:val="multilevel"/>
    <w:tmpl w:val="A370AF12"/>
    <w:lvl w:ilvl="0">
      <w:start w:val="9"/>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multilevel"/>
    <w:tmpl w:val="7D0840FA"/>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6"/>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4690"/>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2F0B"/>
    <w:rsid w:val="0007371C"/>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220"/>
    <w:rsid w:val="000C5524"/>
    <w:rsid w:val="000C6DDF"/>
    <w:rsid w:val="000D2663"/>
    <w:rsid w:val="000D2B1A"/>
    <w:rsid w:val="000D3175"/>
    <w:rsid w:val="000D7B11"/>
    <w:rsid w:val="000E072B"/>
    <w:rsid w:val="000E491F"/>
    <w:rsid w:val="000F24BC"/>
    <w:rsid w:val="000F32EB"/>
    <w:rsid w:val="000F57B2"/>
    <w:rsid w:val="001054D9"/>
    <w:rsid w:val="0010655C"/>
    <w:rsid w:val="00106E6A"/>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071B"/>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0C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0150"/>
    <w:rsid w:val="00420425"/>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2DED"/>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1480"/>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02E"/>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403F"/>
    <w:rsid w:val="007F6F8A"/>
    <w:rsid w:val="0080080E"/>
    <w:rsid w:val="00804C1B"/>
    <w:rsid w:val="00810675"/>
    <w:rsid w:val="00812316"/>
    <w:rsid w:val="00817008"/>
    <w:rsid w:val="00821F97"/>
    <w:rsid w:val="008265C6"/>
    <w:rsid w:val="008416A3"/>
    <w:rsid w:val="00841A35"/>
    <w:rsid w:val="00847FB5"/>
    <w:rsid w:val="00851E8B"/>
    <w:rsid w:val="00852683"/>
    <w:rsid w:val="00853163"/>
    <w:rsid w:val="00854EF6"/>
    <w:rsid w:val="00866989"/>
    <w:rsid w:val="00866E52"/>
    <w:rsid w:val="008678C5"/>
    <w:rsid w:val="008706FD"/>
    <w:rsid w:val="00884446"/>
    <w:rsid w:val="00884C91"/>
    <w:rsid w:val="008869A8"/>
    <w:rsid w:val="00890952"/>
    <w:rsid w:val="008A166E"/>
    <w:rsid w:val="008A7333"/>
    <w:rsid w:val="008B4D34"/>
    <w:rsid w:val="008C2F76"/>
    <w:rsid w:val="008D2189"/>
    <w:rsid w:val="008D271E"/>
    <w:rsid w:val="008D6238"/>
    <w:rsid w:val="008E2B5D"/>
    <w:rsid w:val="008F2BD4"/>
    <w:rsid w:val="008F39D2"/>
    <w:rsid w:val="008F58A4"/>
    <w:rsid w:val="008F6BEC"/>
    <w:rsid w:val="008F76BB"/>
    <w:rsid w:val="00910780"/>
    <w:rsid w:val="00910A7A"/>
    <w:rsid w:val="00912612"/>
    <w:rsid w:val="009141C9"/>
    <w:rsid w:val="00914C01"/>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0F45"/>
    <w:rsid w:val="00A07DEE"/>
    <w:rsid w:val="00A11DCB"/>
    <w:rsid w:val="00A13F43"/>
    <w:rsid w:val="00A14313"/>
    <w:rsid w:val="00A20F34"/>
    <w:rsid w:val="00A23E10"/>
    <w:rsid w:val="00A24929"/>
    <w:rsid w:val="00A26782"/>
    <w:rsid w:val="00A31A54"/>
    <w:rsid w:val="00A32D2C"/>
    <w:rsid w:val="00A36D08"/>
    <w:rsid w:val="00A421F0"/>
    <w:rsid w:val="00A42723"/>
    <w:rsid w:val="00A44096"/>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B0D47"/>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0649"/>
    <w:rsid w:val="00D13A36"/>
    <w:rsid w:val="00D13F8B"/>
    <w:rsid w:val="00D1429C"/>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75647"/>
    <w:rsid w:val="00E80A1C"/>
    <w:rsid w:val="00E8103A"/>
    <w:rsid w:val="00E83A57"/>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A4F"/>
    <w:rsid w:val="00F240FB"/>
    <w:rsid w:val="00F24F9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E83A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E83A57"/>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E83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Body Text"/>
    <w:basedOn w:val="a"/>
    <w:link w:val="af6"/>
    <w:rsid w:val="00E83A57"/>
    <w:pPr>
      <w:widowControl w:val="0"/>
      <w:suppressAutoHyphens/>
      <w:spacing w:after="283"/>
      <w:ind w:firstLine="0"/>
      <w:jc w:val="left"/>
    </w:pPr>
    <w:rPr>
      <w:rFonts w:ascii="Liberation Serif" w:eastAsia="Arial Unicode MS" w:hAnsi="Liberation Serif" w:cs="Lucida Sans"/>
      <w:lang w:val="en-US" w:eastAsia="zh-CN" w:bidi="hi-IN"/>
    </w:rPr>
  </w:style>
  <w:style w:type="character" w:customStyle="1" w:styleId="af6">
    <w:name w:val="Основной текст Знак"/>
    <w:basedOn w:val="a0"/>
    <w:link w:val="af5"/>
    <w:rsid w:val="00E83A57"/>
    <w:rPr>
      <w:rFonts w:ascii="Liberation Serif" w:eastAsia="Arial Unicode MS" w:hAnsi="Liberation Serif" w:cs="Lucida Sans"/>
      <w:sz w:val="24"/>
      <w:szCs w:val="24"/>
      <w:lang w:val="en-US" w:eastAsia="zh-CN" w:bidi="hi-IN"/>
    </w:rPr>
  </w:style>
  <w:style w:type="paragraph" w:customStyle="1" w:styleId="5">
    <w:name w:val="Основной текст5"/>
    <w:basedOn w:val="a"/>
    <w:rsid w:val="00E83A57"/>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42442">
      <w:bodyDiv w:val="1"/>
      <w:marLeft w:val="0"/>
      <w:marRight w:val="0"/>
      <w:marTop w:val="0"/>
      <w:marBottom w:val="0"/>
      <w:divBdr>
        <w:top w:val="none" w:sz="0" w:space="0" w:color="auto"/>
        <w:left w:val="none" w:sz="0" w:space="0" w:color="auto"/>
        <w:bottom w:val="none" w:sz="0" w:space="0" w:color="auto"/>
        <w:right w:val="none" w:sz="0" w:space="0" w:color="auto"/>
      </w:divBdr>
    </w:div>
    <w:div w:id="558512537">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290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ntTable" Target="fontTable.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22093&amp;dst=100161"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F9CA-A7E9-4C08-BE2A-E946D225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61</Pages>
  <Words>24961</Words>
  <Characters>142278</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lDikaneva</cp:lastModifiedBy>
  <cp:revision>46</cp:revision>
  <cp:lastPrinted>2024-11-13T07:10:00Z</cp:lastPrinted>
  <dcterms:created xsi:type="dcterms:W3CDTF">2023-05-02T11:36:00Z</dcterms:created>
  <dcterms:modified xsi:type="dcterms:W3CDTF">2024-11-14T05:40:00Z</dcterms:modified>
</cp:coreProperties>
</file>