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C9" w:rsidRPr="00A30C4E" w:rsidRDefault="00E84AC9" w:rsidP="00E84AC9">
      <w:pPr>
        <w:ind w:firstLine="0"/>
        <w:jc w:val="center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70485</wp:posOffset>
            </wp:positionV>
            <wp:extent cx="533400" cy="762000"/>
            <wp:effectExtent l="0" t="0" r="0" b="0"/>
            <wp:wrapNone/>
            <wp:docPr id="1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AC9" w:rsidRPr="00A30C4E" w:rsidRDefault="00E84AC9" w:rsidP="00E84AC9">
      <w:pPr>
        <w:ind w:firstLine="0"/>
        <w:jc w:val="center"/>
        <w:rPr>
          <w:rFonts w:cs="Arial"/>
        </w:rPr>
      </w:pPr>
    </w:p>
    <w:p w:rsidR="00E84AC9" w:rsidRDefault="00E84AC9" w:rsidP="00E84AC9">
      <w:pPr>
        <w:ind w:firstLine="0"/>
        <w:jc w:val="center"/>
        <w:rPr>
          <w:rFonts w:cs="Arial"/>
        </w:rPr>
      </w:pPr>
    </w:p>
    <w:p w:rsidR="00E84AC9" w:rsidRPr="00A30C4E" w:rsidRDefault="00E84AC9" w:rsidP="00E84AC9">
      <w:pPr>
        <w:ind w:firstLine="0"/>
        <w:jc w:val="center"/>
        <w:rPr>
          <w:rFonts w:cs="Arial"/>
        </w:rPr>
      </w:pPr>
    </w:p>
    <w:p w:rsidR="00E84AC9" w:rsidRPr="00A30C4E" w:rsidRDefault="00E84AC9" w:rsidP="00E84AC9">
      <w:pPr>
        <w:ind w:firstLine="0"/>
        <w:jc w:val="center"/>
        <w:rPr>
          <w:rFonts w:cs="Arial"/>
        </w:rPr>
      </w:pPr>
    </w:p>
    <w:p w:rsidR="00E84AC9" w:rsidRPr="00A30C4E" w:rsidRDefault="00E84AC9" w:rsidP="00E84AC9">
      <w:pPr>
        <w:ind w:firstLine="0"/>
        <w:jc w:val="center"/>
        <w:rPr>
          <w:rFonts w:cs="Arial"/>
        </w:rPr>
      </w:pPr>
      <w:r w:rsidRPr="00A30C4E">
        <w:rPr>
          <w:rFonts w:cs="Arial"/>
        </w:rPr>
        <w:t>АДМИНИСТРАЦИЯ</w:t>
      </w:r>
    </w:p>
    <w:p w:rsidR="00E84AC9" w:rsidRPr="00A30C4E" w:rsidRDefault="00E84AC9" w:rsidP="00E84AC9">
      <w:pPr>
        <w:ind w:firstLine="0"/>
        <w:jc w:val="center"/>
        <w:rPr>
          <w:rFonts w:cs="Arial"/>
        </w:rPr>
      </w:pPr>
      <w:r w:rsidRPr="00A30C4E">
        <w:rPr>
          <w:rFonts w:cs="Arial"/>
        </w:rPr>
        <w:t>МЁДОВСКОГО СЕЛЬСКОГО ПОСЕЛЕНИЯ</w:t>
      </w:r>
    </w:p>
    <w:p w:rsidR="00E84AC9" w:rsidRPr="00A30C4E" w:rsidRDefault="00E84AC9" w:rsidP="00E84AC9">
      <w:pPr>
        <w:autoSpaceDE w:val="0"/>
        <w:autoSpaceDN w:val="0"/>
        <w:adjustRightInd w:val="0"/>
        <w:ind w:firstLine="0"/>
        <w:jc w:val="center"/>
        <w:rPr>
          <w:rFonts w:cs="Arial"/>
        </w:rPr>
      </w:pPr>
      <w:r w:rsidRPr="00A30C4E">
        <w:rPr>
          <w:rFonts w:cs="Arial"/>
        </w:rPr>
        <w:t>БОГУЧАРСКОГО МУНИЦИПАЛЬНОГО РАЙОНА</w:t>
      </w:r>
    </w:p>
    <w:p w:rsidR="00E84AC9" w:rsidRPr="00A30C4E" w:rsidRDefault="00E84AC9" w:rsidP="00E84AC9">
      <w:pPr>
        <w:autoSpaceDE w:val="0"/>
        <w:autoSpaceDN w:val="0"/>
        <w:adjustRightInd w:val="0"/>
        <w:ind w:firstLine="0"/>
        <w:jc w:val="center"/>
        <w:rPr>
          <w:rFonts w:cs="Arial"/>
        </w:rPr>
      </w:pPr>
      <w:r w:rsidRPr="00A30C4E">
        <w:rPr>
          <w:rFonts w:cs="Arial"/>
        </w:rPr>
        <w:t>ВОРОНЕЖСКОЙ ОБЛАСТИ</w:t>
      </w:r>
    </w:p>
    <w:p w:rsidR="00E84AC9" w:rsidRPr="00A30C4E" w:rsidRDefault="00E84AC9" w:rsidP="00E84AC9">
      <w:pPr>
        <w:autoSpaceDE w:val="0"/>
        <w:autoSpaceDN w:val="0"/>
        <w:adjustRightInd w:val="0"/>
        <w:jc w:val="center"/>
        <w:rPr>
          <w:rFonts w:cs="Arial"/>
          <w:bCs/>
        </w:rPr>
      </w:pPr>
      <w:r w:rsidRPr="00A30C4E">
        <w:rPr>
          <w:rFonts w:cs="Arial"/>
          <w:bCs/>
        </w:rPr>
        <w:t>ПОСТАНОВЛЕНИЕ</w:t>
      </w:r>
    </w:p>
    <w:p w:rsidR="00E84AC9" w:rsidRPr="00A30C4E" w:rsidRDefault="00E84AC9" w:rsidP="00E84AC9">
      <w:pPr>
        <w:autoSpaceDE w:val="0"/>
        <w:autoSpaceDN w:val="0"/>
        <w:adjustRightInd w:val="0"/>
        <w:rPr>
          <w:rFonts w:cs="Arial"/>
        </w:rPr>
      </w:pPr>
    </w:p>
    <w:p w:rsidR="00E84AC9" w:rsidRPr="00A30C4E" w:rsidRDefault="00E84AC9" w:rsidP="00E84AC9">
      <w:pPr>
        <w:tabs>
          <w:tab w:val="left" w:leader="underscore" w:pos="1157"/>
          <w:tab w:val="left" w:leader="underscore" w:pos="2990"/>
          <w:tab w:val="left" w:leader="underscore" w:pos="5035"/>
        </w:tabs>
        <w:autoSpaceDE w:val="0"/>
        <w:autoSpaceDN w:val="0"/>
        <w:adjustRightInd w:val="0"/>
        <w:rPr>
          <w:rFonts w:cs="Arial"/>
        </w:rPr>
      </w:pPr>
      <w:r w:rsidRPr="00A30C4E">
        <w:rPr>
          <w:rFonts w:cs="Arial"/>
        </w:rPr>
        <w:t>от «07» мая 2024 г</w:t>
      </w:r>
      <w:r>
        <w:rPr>
          <w:rFonts w:cs="Arial"/>
        </w:rPr>
        <w:t>.</w:t>
      </w:r>
      <w:r w:rsidRPr="00A30C4E">
        <w:rPr>
          <w:rFonts w:cs="Arial"/>
        </w:rPr>
        <w:t xml:space="preserve"> № 15</w:t>
      </w:r>
    </w:p>
    <w:p w:rsidR="00E84AC9" w:rsidRPr="00A30C4E" w:rsidRDefault="00E84AC9" w:rsidP="00E84AC9">
      <w:pPr>
        <w:tabs>
          <w:tab w:val="left" w:leader="underscore" w:pos="1157"/>
          <w:tab w:val="left" w:leader="underscore" w:pos="2990"/>
          <w:tab w:val="left" w:leader="underscore" w:pos="5035"/>
        </w:tabs>
        <w:autoSpaceDE w:val="0"/>
        <w:autoSpaceDN w:val="0"/>
        <w:adjustRightInd w:val="0"/>
        <w:rPr>
          <w:rFonts w:cs="Arial"/>
        </w:rPr>
      </w:pPr>
      <w:r w:rsidRPr="00A30C4E">
        <w:rPr>
          <w:rFonts w:cs="Arial"/>
        </w:rPr>
        <w:t>п.</w:t>
      </w:r>
      <w:r>
        <w:rPr>
          <w:rFonts w:cs="Arial"/>
        </w:rPr>
        <w:t xml:space="preserve"> </w:t>
      </w:r>
      <w:r w:rsidRPr="00A30C4E">
        <w:rPr>
          <w:rFonts w:cs="Arial"/>
        </w:rPr>
        <w:t>Дубрава</w:t>
      </w:r>
    </w:p>
    <w:p w:rsidR="00E84AC9" w:rsidRPr="00A30C4E" w:rsidRDefault="00E84AC9" w:rsidP="00E84AC9">
      <w:pPr>
        <w:tabs>
          <w:tab w:val="left" w:leader="underscore" w:pos="1157"/>
          <w:tab w:val="left" w:leader="underscore" w:pos="2990"/>
          <w:tab w:val="left" w:leader="underscore" w:pos="5035"/>
        </w:tabs>
        <w:autoSpaceDE w:val="0"/>
        <w:autoSpaceDN w:val="0"/>
        <w:adjustRightInd w:val="0"/>
        <w:rPr>
          <w:rFonts w:cs="Arial"/>
        </w:rPr>
      </w:pPr>
    </w:p>
    <w:p w:rsidR="000B765E" w:rsidRDefault="00E84AC9" w:rsidP="000B765E">
      <w:pPr>
        <w:autoSpaceDE w:val="0"/>
        <w:autoSpaceDN w:val="0"/>
        <w:adjustRightInd w:val="0"/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0B765E">
        <w:rPr>
          <w:rFonts w:ascii="Times New Roman" w:hAnsi="Times New Roman"/>
          <w:b/>
          <w:bCs/>
          <w:kern w:val="28"/>
          <w:sz w:val="28"/>
          <w:szCs w:val="28"/>
        </w:rPr>
        <w:t xml:space="preserve">Об утверждении Перечня </w:t>
      </w:r>
      <w:proofErr w:type="gramStart"/>
      <w:r w:rsidRPr="000B765E">
        <w:rPr>
          <w:rFonts w:ascii="Times New Roman" w:hAnsi="Times New Roman"/>
          <w:b/>
          <w:bCs/>
          <w:kern w:val="28"/>
          <w:sz w:val="28"/>
          <w:szCs w:val="28"/>
        </w:rPr>
        <w:t>муниципальных</w:t>
      </w:r>
      <w:proofErr w:type="gramEnd"/>
    </w:p>
    <w:p w:rsidR="000B765E" w:rsidRPr="000B765E" w:rsidRDefault="00E84AC9" w:rsidP="000B765E">
      <w:pPr>
        <w:autoSpaceDE w:val="0"/>
        <w:autoSpaceDN w:val="0"/>
        <w:adjustRightInd w:val="0"/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0B765E">
        <w:rPr>
          <w:rFonts w:ascii="Times New Roman" w:hAnsi="Times New Roman"/>
          <w:b/>
          <w:bCs/>
          <w:kern w:val="28"/>
          <w:sz w:val="28"/>
          <w:szCs w:val="28"/>
        </w:rPr>
        <w:t xml:space="preserve"> услуг, предоставление которых </w:t>
      </w:r>
    </w:p>
    <w:p w:rsidR="000B765E" w:rsidRDefault="00E84AC9" w:rsidP="000B765E">
      <w:pPr>
        <w:autoSpaceDE w:val="0"/>
        <w:autoSpaceDN w:val="0"/>
        <w:adjustRightInd w:val="0"/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0B765E">
        <w:rPr>
          <w:rFonts w:ascii="Times New Roman" w:hAnsi="Times New Roman"/>
          <w:b/>
          <w:bCs/>
          <w:kern w:val="28"/>
          <w:sz w:val="28"/>
          <w:szCs w:val="28"/>
        </w:rPr>
        <w:t>осуществляется по принципу «одного</w:t>
      </w:r>
    </w:p>
    <w:p w:rsidR="000B765E" w:rsidRDefault="00E84AC9" w:rsidP="000B765E">
      <w:pPr>
        <w:autoSpaceDE w:val="0"/>
        <w:autoSpaceDN w:val="0"/>
        <w:adjustRightInd w:val="0"/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0B765E">
        <w:rPr>
          <w:rFonts w:ascii="Times New Roman" w:hAnsi="Times New Roman"/>
          <w:b/>
          <w:bCs/>
          <w:kern w:val="28"/>
          <w:sz w:val="28"/>
          <w:szCs w:val="28"/>
        </w:rPr>
        <w:t xml:space="preserve"> окна» в МФЦ, входящих</w:t>
      </w:r>
      <w:r w:rsidR="000B765E">
        <w:rPr>
          <w:rFonts w:ascii="Times New Roman" w:hAnsi="Times New Roman"/>
          <w:b/>
          <w:bCs/>
          <w:kern w:val="28"/>
          <w:sz w:val="28"/>
          <w:szCs w:val="28"/>
        </w:rPr>
        <w:t xml:space="preserve"> </w:t>
      </w:r>
      <w:r w:rsidRPr="000B765E">
        <w:rPr>
          <w:rFonts w:ascii="Times New Roman" w:hAnsi="Times New Roman"/>
          <w:b/>
          <w:bCs/>
          <w:kern w:val="28"/>
          <w:sz w:val="28"/>
          <w:szCs w:val="28"/>
        </w:rPr>
        <w:t xml:space="preserve"> в компетенцию</w:t>
      </w:r>
    </w:p>
    <w:p w:rsidR="000B765E" w:rsidRDefault="00E84AC9" w:rsidP="000B765E">
      <w:pPr>
        <w:autoSpaceDE w:val="0"/>
        <w:autoSpaceDN w:val="0"/>
        <w:adjustRightInd w:val="0"/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0B765E">
        <w:rPr>
          <w:rFonts w:ascii="Times New Roman" w:hAnsi="Times New Roman"/>
          <w:b/>
          <w:bCs/>
          <w:kern w:val="28"/>
          <w:sz w:val="28"/>
          <w:szCs w:val="28"/>
        </w:rPr>
        <w:t xml:space="preserve"> органов местного</w:t>
      </w:r>
      <w:r w:rsidR="000B765E">
        <w:rPr>
          <w:rFonts w:ascii="Times New Roman" w:hAnsi="Times New Roman"/>
          <w:b/>
          <w:bCs/>
          <w:kern w:val="28"/>
          <w:sz w:val="28"/>
          <w:szCs w:val="28"/>
        </w:rPr>
        <w:t xml:space="preserve"> </w:t>
      </w:r>
      <w:r w:rsidRPr="000B765E">
        <w:rPr>
          <w:rFonts w:ascii="Times New Roman" w:hAnsi="Times New Roman"/>
          <w:b/>
          <w:bCs/>
          <w:kern w:val="28"/>
          <w:sz w:val="28"/>
          <w:szCs w:val="28"/>
        </w:rPr>
        <w:t xml:space="preserve"> самоуправления </w:t>
      </w:r>
    </w:p>
    <w:p w:rsidR="000B765E" w:rsidRDefault="00E84AC9" w:rsidP="000B765E">
      <w:pPr>
        <w:autoSpaceDE w:val="0"/>
        <w:autoSpaceDN w:val="0"/>
        <w:adjustRightInd w:val="0"/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0B765E">
        <w:rPr>
          <w:rFonts w:ascii="Times New Roman" w:hAnsi="Times New Roman"/>
          <w:b/>
          <w:bCs/>
          <w:kern w:val="28"/>
          <w:sz w:val="28"/>
          <w:szCs w:val="28"/>
        </w:rPr>
        <w:t>Мёдовского сельского поселения</w:t>
      </w:r>
    </w:p>
    <w:p w:rsidR="000B765E" w:rsidRPr="000B765E" w:rsidRDefault="00E84AC9" w:rsidP="000B765E">
      <w:pPr>
        <w:autoSpaceDE w:val="0"/>
        <w:autoSpaceDN w:val="0"/>
        <w:adjustRightInd w:val="0"/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0B765E">
        <w:rPr>
          <w:rFonts w:ascii="Times New Roman" w:hAnsi="Times New Roman"/>
          <w:b/>
          <w:bCs/>
          <w:kern w:val="28"/>
          <w:sz w:val="28"/>
          <w:szCs w:val="28"/>
        </w:rPr>
        <w:t xml:space="preserve"> Богучарского</w:t>
      </w:r>
      <w:r w:rsidR="000B765E">
        <w:rPr>
          <w:rFonts w:ascii="Times New Roman" w:hAnsi="Times New Roman"/>
          <w:b/>
          <w:bCs/>
          <w:kern w:val="28"/>
          <w:sz w:val="28"/>
          <w:szCs w:val="28"/>
        </w:rPr>
        <w:t xml:space="preserve"> </w:t>
      </w:r>
      <w:bookmarkStart w:id="0" w:name="_GoBack"/>
      <w:bookmarkEnd w:id="0"/>
      <w:r w:rsidRPr="000B765E">
        <w:rPr>
          <w:rFonts w:ascii="Times New Roman" w:hAnsi="Times New Roman"/>
          <w:b/>
          <w:bCs/>
          <w:kern w:val="28"/>
          <w:sz w:val="28"/>
          <w:szCs w:val="28"/>
        </w:rPr>
        <w:t xml:space="preserve"> муниципального района</w:t>
      </w:r>
    </w:p>
    <w:p w:rsidR="00E84AC9" w:rsidRPr="000B765E" w:rsidRDefault="00E84AC9" w:rsidP="000B765E">
      <w:pPr>
        <w:autoSpaceDE w:val="0"/>
        <w:autoSpaceDN w:val="0"/>
        <w:adjustRightInd w:val="0"/>
        <w:ind w:firstLine="0"/>
        <w:jc w:val="left"/>
        <w:rPr>
          <w:rFonts w:ascii="Times New Roman" w:hAnsi="Times New Roman"/>
          <w:b/>
          <w:bCs/>
          <w:kern w:val="28"/>
          <w:sz w:val="28"/>
          <w:szCs w:val="28"/>
        </w:rPr>
      </w:pPr>
      <w:r w:rsidRPr="000B765E">
        <w:rPr>
          <w:rFonts w:ascii="Times New Roman" w:hAnsi="Times New Roman"/>
          <w:b/>
          <w:bCs/>
          <w:kern w:val="28"/>
          <w:sz w:val="28"/>
          <w:szCs w:val="28"/>
        </w:rPr>
        <w:t xml:space="preserve"> Воронежской области</w:t>
      </w:r>
    </w:p>
    <w:p w:rsidR="00E84AC9" w:rsidRPr="000B765E" w:rsidRDefault="00E84AC9" w:rsidP="00E84AC9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0B765E" w:rsidRPr="000B765E" w:rsidRDefault="00E84AC9" w:rsidP="000B765E">
      <w:pPr>
        <w:autoSpaceDE w:val="0"/>
        <w:autoSpaceDN w:val="0"/>
        <w:adjustRightInd w:val="0"/>
        <w:ind w:firstLine="0"/>
        <w:jc w:val="left"/>
        <w:rPr>
          <w:rFonts w:ascii="Times New Roman" w:hAnsi="Times New Roman"/>
          <w:sz w:val="28"/>
          <w:szCs w:val="28"/>
        </w:rPr>
      </w:pPr>
      <w:proofErr w:type="gramStart"/>
      <w:r w:rsidRPr="000B765E">
        <w:rPr>
          <w:rFonts w:ascii="Times New Roman" w:hAnsi="Times New Roman"/>
          <w:sz w:val="28"/>
          <w:szCs w:val="28"/>
        </w:rPr>
        <w:t>(в редакции постановлени</w:t>
      </w:r>
      <w:r w:rsidR="000B765E" w:rsidRPr="000B765E">
        <w:rPr>
          <w:rFonts w:ascii="Times New Roman" w:hAnsi="Times New Roman"/>
          <w:sz w:val="28"/>
          <w:szCs w:val="28"/>
        </w:rPr>
        <w:t>й</w:t>
      </w:r>
      <w:r w:rsidRPr="000B765E">
        <w:rPr>
          <w:rFonts w:ascii="Times New Roman" w:hAnsi="Times New Roman"/>
          <w:sz w:val="28"/>
          <w:szCs w:val="28"/>
        </w:rPr>
        <w:t xml:space="preserve"> от 05.11.2024 № 40, </w:t>
      </w:r>
      <w:proofErr w:type="gramEnd"/>
    </w:p>
    <w:p w:rsidR="000B765E" w:rsidRPr="000B765E" w:rsidRDefault="00E84AC9" w:rsidP="000B765E">
      <w:pPr>
        <w:autoSpaceDE w:val="0"/>
        <w:autoSpaceDN w:val="0"/>
        <w:adjustRightInd w:val="0"/>
        <w:ind w:firstLine="0"/>
        <w:jc w:val="left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от 25.12.2024 № 64, от 03.02.2025 № 5</w:t>
      </w:r>
      <w:r w:rsidR="000B765E" w:rsidRPr="000B765E">
        <w:rPr>
          <w:rFonts w:ascii="Times New Roman" w:hAnsi="Times New Roman"/>
          <w:sz w:val="28"/>
          <w:szCs w:val="28"/>
        </w:rPr>
        <w:t>,</w:t>
      </w:r>
    </w:p>
    <w:p w:rsidR="00E84AC9" w:rsidRPr="000B765E" w:rsidRDefault="000B765E" w:rsidP="000B765E">
      <w:pPr>
        <w:autoSpaceDE w:val="0"/>
        <w:autoSpaceDN w:val="0"/>
        <w:adjustRightInd w:val="0"/>
        <w:ind w:firstLine="0"/>
        <w:jc w:val="left"/>
        <w:rPr>
          <w:rFonts w:ascii="Times New Roman" w:hAnsi="Times New Roman"/>
          <w:sz w:val="28"/>
          <w:szCs w:val="28"/>
        </w:rPr>
      </w:pPr>
      <w:proofErr w:type="gramStart"/>
      <w:r w:rsidRPr="000B765E">
        <w:rPr>
          <w:rFonts w:ascii="Times New Roman" w:hAnsi="Times New Roman"/>
          <w:sz w:val="28"/>
          <w:szCs w:val="28"/>
        </w:rPr>
        <w:t>07.07.2025 №20</w:t>
      </w:r>
      <w:r w:rsidR="00E84AC9" w:rsidRPr="000B765E">
        <w:rPr>
          <w:rFonts w:ascii="Times New Roman" w:hAnsi="Times New Roman"/>
          <w:sz w:val="28"/>
          <w:szCs w:val="28"/>
        </w:rPr>
        <w:t>)</w:t>
      </w:r>
      <w:proofErr w:type="gramEnd"/>
    </w:p>
    <w:p w:rsidR="00E84AC9" w:rsidRPr="000B765E" w:rsidRDefault="00E84AC9" w:rsidP="000B765E">
      <w:pPr>
        <w:autoSpaceDE w:val="0"/>
        <w:autoSpaceDN w:val="0"/>
        <w:adjustRightInd w:val="0"/>
        <w:ind w:firstLine="0"/>
        <w:jc w:val="left"/>
        <w:rPr>
          <w:rFonts w:ascii="Times New Roman" w:hAnsi="Times New Roman"/>
          <w:sz w:val="28"/>
          <w:szCs w:val="28"/>
        </w:rPr>
      </w:pPr>
    </w:p>
    <w:p w:rsidR="00E84AC9" w:rsidRPr="000B765E" w:rsidRDefault="00E84AC9" w:rsidP="00E84AC9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B765E">
        <w:rPr>
          <w:rFonts w:ascii="Times New Roman" w:hAnsi="Times New Roman"/>
          <w:sz w:val="28"/>
          <w:szCs w:val="28"/>
        </w:rPr>
        <w:t>В соответствии с Федеральными законами от 06.10.2003 № 131 - ФЗ «Об общих принципах организации местного самоуправления в Российской Федерации», от 28.07.2012 № 13З-ФЗ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«одного окна», постановлением правительства Воронежской области от 26.11.2012 № 1069 «Об организации предоставления государственных и муниципальных услуг по принципу</w:t>
      </w:r>
      <w:proofErr w:type="gramEnd"/>
      <w:r w:rsidRPr="000B765E">
        <w:rPr>
          <w:rFonts w:ascii="Times New Roman" w:hAnsi="Times New Roman"/>
          <w:sz w:val="28"/>
          <w:szCs w:val="28"/>
        </w:rPr>
        <w:t xml:space="preserve"> «одного окна» на территории Воронежской области», в целях реализации Федерального закона от 27.07.2010 № 210 - ФЗ «Об организации предоставления государственных и муниципальных услуг», в связи с изменениями действующего законодательства, администрация Мёдовского сельского поселения Богучарского муниципального района</w:t>
      </w:r>
      <w:r w:rsidR="000B765E" w:rsidRPr="000B765E">
        <w:rPr>
          <w:rFonts w:ascii="Times New Roman" w:hAnsi="Times New Roman"/>
          <w:b/>
          <w:sz w:val="28"/>
          <w:szCs w:val="28"/>
        </w:rPr>
        <w:t xml:space="preserve"> постановляет:</w:t>
      </w:r>
      <w:r w:rsidRPr="000B765E">
        <w:rPr>
          <w:rFonts w:ascii="Times New Roman" w:hAnsi="Times New Roman"/>
          <w:sz w:val="28"/>
          <w:szCs w:val="28"/>
        </w:rPr>
        <w:t xml:space="preserve"> </w:t>
      </w:r>
    </w:p>
    <w:p w:rsidR="00E84AC9" w:rsidRPr="000B765E" w:rsidRDefault="00E84AC9" w:rsidP="00E84AC9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1. Утвердить Перечень муниципальных услуг, предоставление которых осуществляется по принципу «одного окна» в МФЦ, входящих в компетенцию органов местного самоуправления Мёдовского сельского поселения, согласно приложению.</w:t>
      </w:r>
    </w:p>
    <w:p w:rsidR="00E84AC9" w:rsidRPr="000B765E" w:rsidRDefault="00E84AC9" w:rsidP="00E84AC9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2. Признать утратившими силу постановление администрации Мёдовского сельского поселения Богучарского муниципального района от 20.04.2016 № 26 «Об утверждении перечня муниципальных услуг, предоставление которых осуществляется по принципу «одного окна» в МФЦ, входящих в компетенцию органов местного самоуправления Мёдовского сельского поселения Богучарского муниципального района Воронежской области».</w:t>
      </w:r>
    </w:p>
    <w:p w:rsidR="00E84AC9" w:rsidRPr="000B765E" w:rsidRDefault="00E84AC9" w:rsidP="00E84AC9">
      <w:pPr>
        <w:pStyle w:val="90"/>
        <w:shd w:val="clear" w:color="auto" w:fill="auto"/>
        <w:spacing w:after="0" w:line="240" w:lineRule="auto"/>
        <w:ind w:firstLine="709"/>
        <w:rPr>
          <w:rFonts w:cs="Times New Roman"/>
          <w:i w:val="0"/>
          <w:sz w:val="28"/>
          <w:szCs w:val="28"/>
        </w:rPr>
      </w:pPr>
      <w:r w:rsidRPr="000B765E">
        <w:rPr>
          <w:rFonts w:cs="Times New Roman"/>
          <w:i w:val="0"/>
          <w:sz w:val="28"/>
          <w:szCs w:val="28"/>
        </w:rPr>
        <w:lastRenderedPageBreak/>
        <w:t>3. Настоящее постановление вступает в силу со дня его официального опубликования в Вестнике органов местного самоуправления Мёдовского сельского поселения и подлежит размещению на официальном сайте администрации Мёдовского сельского поселения Богучарского муниципального района.</w:t>
      </w:r>
    </w:p>
    <w:p w:rsidR="00E84AC9" w:rsidRPr="000B765E" w:rsidRDefault="00E84AC9" w:rsidP="00E84AC9">
      <w:pPr>
        <w:ind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0B765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B765E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E84AC9" w:rsidRPr="000B765E" w:rsidRDefault="00E84AC9" w:rsidP="00E84AC9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E84AC9" w:rsidRPr="000B765E" w:rsidTr="00546EB2">
        <w:tc>
          <w:tcPr>
            <w:tcW w:w="3284" w:type="dxa"/>
            <w:shd w:val="clear" w:color="auto" w:fill="auto"/>
          </w:tcPr>
          <w:p w:rsidR="00E84AC9" w:rsidRPr="000B765E" w:rsidRDefault="00E84AC9" w:rsidP="00546EB2">
            <w:pPr>
              <w:rPr>
                <w:rFonts w:ascii="Times New Roman" w:hAnsi="Times New Roman"/>
                <w:sz w:val="28"/>
                <w:szCs w:val="28"/>
              </w:rPr>
            </w:pPr>
            <w:r w:rsidRPr="000B765E">
              <w:rPr>
                <w:rFonts w:ascii="Times New Roman" w:hAnsi="Times New Roman"/>
                <w:sz w:val="28"/>
                <w:szCs w:val="28"/>
              </w:rPr>
              <w:t>Глава Мёдовского сельского поселения</w:t>
            </w:r>
          </w:p>
        </w:tc>
        <w:tc>
          <w:tcPr>
            <w:tcW w:w="3285" w:type="dxa"/>
            <w:shd w:val="clear" w:color="auto" w:fill="auto"/>
          </w:tcPr>
          <w:p w:rsidR="00E84AC9" w:rsidRPr="000B765E" w:rsidRDefault="00E84AC9" w:rsidP="00546EB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E84AC9" w:rsidRPr="000B765E" w:rsidRDefault="00E84AC9" w:rsidP="00546EB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765E">
              <w:rPr>
                <w:rFonts w:ascii="Times New Roman" w:hAnsi="Times New Roman"/>
                <w:sz w:val="28"/>
                <w:szCs w:val="28"/>
              </w:rPr>
              <w:t>С.В.Чупраков</w:t>
            </w:r>
            <w:proofErr w:type="spellEnd"/>
          </w:p>
        </w:tc>
      </w:tr>
    </w:tbl>
    <w:p w:rsidR="00E84AC9" w:rsidRPr="000B765E" w:rsidRDefault="00E84AC9" w:rsidP="00E84AC9">
      <w:pPr>
        <w:ind w:firstLine="709"/>
        <w:rPr>
          <w:rFonts w:ascii="Times New Roman" w:hAnsi="Times New Roman"/>
          <w:sz w:val="28"/>
          <w:szCs w:val="28"/>
        </w:rPr>
      </w:pPr>
    </w:p>
    <w:p w:rsidR="00E84AC9" w:rsidRPr="000B765E" w:rsidRDefault="00E84AC9" w:rsidP="00E84AC9">
      <w:pPr>
        <w:ind w:left="396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br w:type="page"/>
      </w:r>
      <w:r w:rsidRPr="000B765E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E84AC9" w:rsidRPr="000B765E" w:rsidRDefault="00E84AC9" w:rsidP="00E84AC9">
      <w:pPr>
        <w:ind w:left="396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E84AC9" w:rsidRPr="000B765E" w:rsidRDefault="00E84AC9" w:rsidP="00E84AC9">
      <w:pPr>
        <w:ind w:left="396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Мёдовского сельского поселения</w:t>
      </w:r>
    </w:p>
    <w:p w:rsidR="00E84AC9" w:rsidRPr="000B765E" w:rsidRDefault="00E84AC9" w:rsidP="00E84AC9">
      <w:pPr>
        <w:ind w:left="396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от 07.05.2024 года № 16</w:t>
      </w:r>
    </w:p>
    <w:p w:rsidR="000B765E" w:rsidRPr="000B765E" w:rsidRDefault="00E84AC9" w:rsidP="000B765E">
      <w:pPr>
        <w:ind w:left="3969"/>
        <w:jc w:val="center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(прил. в ред. пост</w:t>
      </w:r>
      <w:proofErr w:type="gramStart"/>
      <w:r w:rsidRPr="000B765E">
        <w:rPr>
          <w:rFonts w:ascii="Times New Roman" w:hAnsi="Times New Roman"/>
          <w:sz w:val="28"/>
          <w:szCs w:val="28"/>
        </w:rPr>
        <w:t>.</w:t>
      </w:r>
      <w:proofErr w:type="gramEnd"/>
      <w:r w:rsidRPr="000B765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B765E">
        <w:rPr>
          <w:rFonts w:ascii="Times New Roman" w:hAnsi="Times New Roman"/>
          <w:sz w:val="28"/>
          <w:szCs w:val="28"/>
        </w:rPr>
        <w:t>о</w:t>
      </w:r>
      <w:proofErr w:type="gramEnd"/>
      <w:r w:rsidRPr="000B765E">
        <w:rPr>
          <w:rFonts w:ascii="Times New Roman" w:hAnsi="Times New Roman"/>
          <w:sz w:val="28"/>
          <w:szCs w:val="28"/>
        </w:rPr>
        <w:t>т 03.02.2025 № 5</w:t>
      </w:r>
      <w:r w:rsidR="000B765E" w:rsidRPr="000B765E">
        <w:rPr>
          <w:rFonts w:ascii="Times New Roman" w:hAnsi="Times New Roman"/>
          <w:sz w:val="28"/>
          <w:szCs w:val="28"/>
        </w:rPr>
        <w:t xml:space="preserve">, </w:t>
      </w:r>
    </w:p>
    <w:p w:rsidR="00E84AC9" w:rsidRPr="000B765E" w:rsidRDefault="000B765E" w:rsidP="000B765E">
      <w:pPr>
        <w:ind w:left="3969"/>
        <w:jc w:val="center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от    07.07.2025 №20</w:t>
      </w:r>
      <w:r w:rsidR="00E84AC9" w:rsidRPr="000B765E">
        <w:rPr>
          <w:rFonts w:ascii="Times New Roman" w:hAnsi="Times New Roman"/>
          <w:sz w:val="28"/>
          <w:szCs w:val="28"/>
        </w:rPr>
        <w:t>)</w:t>
      </w:r>
    </w:p>
    <w:p w:rsidR="00E84AC9" w:rsidRPr="000B765E" w:rsidRDefault="00E84AC9" w:rsidP="00E84AC9">
      <w:pPr>
        <w:ind w:firstLine="709"/>
        <w:rPr>
          <w:rFonts w:ascii="Times New Roman" w:hAnsi="Times New Roman"/>
          <w:sz w:val="28"/>
          <w:szCs w:val="28"/>
        </w:rPr>
      </w:pPr>
    </w:p>
    <w:p w:rsidR="00E84AC9" w:rsidRPr="000B765E" w:rsidRDefault="00E84AC9" w:rsidP="00E84AC9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Перечень</w:t>
      </w:r>
    </w:p>
    <w:p w:rsidR="00E84AC9" w:rsidRPr="000B765E" w:rsidRDefault="00E84AC9" w:rsidP="00E84AC9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муниципальных услуг, предоставление которых осуществляется по принципу «одного окна» в МФЦ, входящих в компетенцию органов местного самоуправления Мёдовского сельского поселения</w:t>
      </w:r>
    </w:p>
    <w:p w:rsidR="00E84AC9" w:rsidRPr="000B765E" w:rsidRDefault="00E84AC9" w:rsidP="00E84AC9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047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>Присвоение адреса объекту адресации, изменение и аннулирование такого адреса.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263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071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>Признание садового дома жилым домом и жилого дома садовым домом.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105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>Перевод жилого помещения в нежилое помещение и нежилого помещения в жилое помещение.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225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-709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>Принятие на учет граждан в качестве нуждающихся в жилых помещениях.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191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>Предоставление информации об объектах учета из реестра муниципального имущества.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177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>Передача в собственность граждан занимаемых ими жилых помещений жилищного фонда (приватизация жилищного фонда).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086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>Предоставление участка земли для создания семейных (родовых) захоронений.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354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>Предоставление разрешения на условно разрешенный вид использования земельного участка или объекта капитального строительства.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364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>Предоставление в аренду или безвозмездное пользование муниципального имущества.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268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>Выдача архивных документов (архивных справок, выписок и копий).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215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 xml:space="preserve">Признание </w:t>
      </w:r>
      <w:proofErr w:type="gramStart"/>
      <w:r w:rsidRPr="000B765E">
        <w:rPr>
          <w:rFonts w:cs="Times New Roman"/>
          <w:sz w:val="28"/>
          <w:szCs w:val="28"/>
        </w:rPr>
        <w:t>нуждающимися</w:t>
      </w:r>
      <w:proofErr w:type="gramEnd"/>
      <w:r w:rsidRPr="000B765E">
        <w:rPr>
          <w:rFonts w:cs="Times New Roman"/>
          <w:sz w:val="28"/>
          <w:szCs w:val="28"/>
        </w:rPr>
        <w:t xml:space="preserve"> в предоставлении жилых помещений отдельных категорий граждан.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306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>Предоставление информации об очередности предоставления муниципальных жилых помещений на условиях социального найма.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172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>Предоставление информации о порядке предоставления жилищно-коммунальных услуг населению.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378"/>
        </w:tabs>
        <w:spacing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>Прием заявлений и выдача документов о согласовании переустройства и (или) перепланировки жилого помещения.</w:t>
      </w:r>
    </w:p>
    <w:p w:rsidR="00E84AC9" w:rsidRPr="000B765E" w:rsidRDefault="00E84AC9" w:rsidP="00E84AC9">
      <w:pPr>
        <w:pStyle w:val="a4"/>
        <w:numPr>
          <w:ilvl w:val="0"/>
          <w:numId w:val="1"/>
        </w:numPr>
        <w:tabs>
          <w:tab w:val="left" w:pos="851"/>
        </w:tabs>
        <w:ind w:left="0"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Предоставление разрешения на осуществление земляных работ.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378"/>
        </w:tabs>
        <w:spacing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>Согласование проведения переустройства и (или) перепланировки помещения в многоквартирном доме.</w:t>
      </w:r>
    </w:p>
    <w:p w:rsidR="00E84AC9" w:rsidRPr="000B765E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378"/>
        </w:tabs>
        <w:spacing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0B765E">
        <w:rPr>
          <w:rFonts w:cs="Times New Roman"/>
          <w:sz w:val="28"/>
          <w:szCs w:val="28"/>
        </w:rPr>
        <w:t xml:space="preserve">Выдача акта освидетельствования проведения основных работ по строительству (реконструкции) объекта индивидуального жилищного </w:t>
      </w:r>
      <w:r w:rsidRPr="000B765E">
        <w:rPr>
          <w:rFonts w:cs="Times New Roman"/>
          <w:sz w:val="28"/>
          <w:szCs w:val="28"/>
        </w:rPr>
        <w:lastRenderedPageBreak/>
        <w:t>строительства с привлечением средств материнского (семейного) капитала.</w:t>
      </w:r>
    </w:p>
    <w:p w:rsidR="00E84AC9" w:rsidRPr="000B765E" w:rsidRDefault="00E84AC9" w:rsidP="00E84AC9">
      <w:pPr>
        <w:pStyle w:val="a4"/>
        <w:numPr>
          <w:ilvl w:val="0"/>
          <w:numId w:val="1"/>
        </w:numPr>
        <w:tabs>
          <w:tab w:val="left" w:pos="851"/>
        </w:tabs>
        <w:ind w:left="0"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Подготовка и утверждение документации по планировке территории.</w:t>
      </w:r>
    </w:p>
    <w:p w:rsidR="00E84AC9" w:rsidRPr="000B765E" w:rsidRDefault="00E84AC9" w:rsidP="00E84AC9">
      <w:pPr>
        <w:pStyle w:val="a4"/>
        <w:widowControl w:val="0"/>
        <w:numPr>
          <w:ilvl w:val="0"/>
          <w:numId w:val="1"/>
        </w:numPr>
        <w:ind w:left="0"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Дача согласия на осуществление обмена жилыми помещениями между нанимателями данных помещений по договорам социального найма.</w:t>
      </w:r>
    </w:p>
    <w:p w:rsidR="00E84AC9" w:rsidRPr="000B765E" w:rsidRDefault="00E84AC9" w:rsidP="00E84AC9">
      <w:pPr>
        <w:ind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22. Согласование схемы движения транспорта и пешеходов на период проведения работ на проезжей части.</w:t>
      </w:r>
    </w:p>
    <w:p w:rsidR="00E84AC9" w:rsidRPr="000B765E" w:rsidRDefault="00E84AC9" w:rsidP="00E84AC9">
      <w:pPr>
        <w:ind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23. Дача письменных разъяснений налогоплательщикам и налоговым агентам по вопросам применения муниципальных правовых актов о налогах и сборах.</w:t>
      </w:r>
    </w:p>
    <w:p w:rsidR="00E84AC9" w:rsidRPr="000B765E" w:rsidRDefault="00E84AC9" w:rsidP="00E84AC9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24. Выдача разрешений на право организации розничного рынка.</w:t>
      </w:r>
    </w:p>
    <w:p w:rsidR="00E84AC9" w:rsidRPr="000B765E" w:rsidRDefault="00E84AC9" w:rsidP="00E84AC9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25. 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ярмарок.</w:t>
      </w:r>
    </w:p>
    <w:p w:rsidR="00E84AC9" w:rsidRPr="000B765E" w:rsidRDefault="00E84AC9" w:rsidP="00E84AC9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26. Предоставление жилых помещений муниципального специализированного жилищного фонда.</w:t>
      </w:r>
    </w:p>
    <w:p w:rsidR="00E84AC9" w:rsidRPr="000B765E" w:rsidRDefault="00E84AC9" w:rsidP="00E84AC9">
      <w:pPr>
        <w:ind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27.Проведение контрольно-геодезической съемки и передача исполнительной документации в уполномоченный орган государственной власти или местного самоуправления.</w:t>
      </w:r>
    </w:p>
    <w:p w:rsidR="00E84AC9" w:rsidRPr="000B765E" w:rsidRDefault="00E84AC9" w:rsidP="00E84AC9">
      <w:pPr>
        <w:ind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28.Предоставление заключения о соответствии проектной документации сводному плану подземных коммуникаций и сооружений.</w:t>
      </w:r>
    </w:p>
    <w:p w:rsidR="00E84AC9" w:rsidRPr="000B765E" w:rsidRDefault="00E84AC9" w:rsidP="00E84AC9">
      <w:pPr>
        <w:ind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29. Согласование проведения работ в технических и охранных зонах.</w:t>
      </w:r>
    </w:p>
    <w:p w:rsidR="00E84AC9" w:rsidRPr="000B765E" w:rsidRDefault="00E84AC9" w:rsidP="00E84AC9">
      <w:pPr>
        <w:tabs>
          <w:tab w:val="left" w:pos="1056"/>
        </w:tabs>
        <w:ind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30. Выдача разрешения на перемещение отходов строительства, сноса зданий и сооружений, в том числе грунтов.</w:t>
      </w:r>
    </w:p>
    <w:p w:rsidR="00E84AC9" w:rsidRPr="000B765E" w:rsidRDefault="00E84AC9" w:rsidP="00E84AC9">
      <w:pPr>
        <w:tabs>
          <w:tab w:val="left" w:pos="1056"/>
        </w:tabs>
        <w:ind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31. Предоставление жилого помещения по договору социального найма.</w:t>
      </w:r>
    </w:p>
    <w:p w:rsidR="000B765E" w:rsidRPr="000B765E" w:rsidRDefault="000B765E" w:rsidP="000B765E">
      <w:pPr>
        <w:ind w:firstLine="709"/>
        <w:rPr>
          <w:rFonts w:ascii="Times New Roman" w:hAnsi="Times New Roman"/>
          <w:sz w:val="28"/>
          <w:szCs w:val="28"/>
        </w:rPr>
      </w:pPr>
      <w:r w:rsidRPr="000B765E">
        <w:rPr>
          <w:rFonts w:ascii="Times New Roman" w:hAnsi="Times New Roman"/>
          <w:sz w:val="28"/>
          <w:szCs w:val="28"/>
        </w:rPr>
        <w:t>«32. 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</w:t>
      </w:r>
      <w:proofErr w:type="gramStart"/>
      <w:r w:rsidRPr="000B765E">
        <w:rPr>
          <w:rFonts w:ascii="Times New Roman" w:hAnsi="Times New Roman"/>
          <w:sz w:val="28"/>
          <w:szCs w:val="28"/>
        </w:rPr>
        <w:t>.».</w:t>
      </w:r>
      <w:proofErr w:type="gramEnd"/>
    </w:p>
    <w:p w:rsidR="000B765E" w:rsidRPr="000B765E" w:rsidRDefault="000B765E" w:rsidP="00E84AC9">
      <w:pPr>
        <w:tabs>
          <w:tab w:val="left" w:pos="1056"/>
        </w:tabs>
        <w:ind w:firstLine="709"/>
        <w:rPr>
          <w:rFonts w:ascii="Times New Roman" w:hAnsi="Times New Roman"/>
          <w:sz w:val="28"/>
          <w:szCs w:val="28"/>
        </w:rPr>
      </w:pPr>
    </w:p>
    <w:p w:rsidR="00E84AC9" w:rsidRPr="000B765E" w:rsidRDefault="00E84AC9" w:rsidP="00E84AC9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A3883" w:rsidRPr="000B765E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0B765E" w:rsidSect="000B765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91190"/>
    <w:multiLevelType w:val="multilevel"/>
    <w:tmpl w:val="072C66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92"/>
    <w:rsid w:val="000B765E"/>
    <w:rsid w:val="001A3883"/>
    <w:rsid w:val="003D18DD"/>
    <w:rsid w:val="003F0249"/>
    <w:rsid w:val="005F3D2D"/>
    <w:rsid w:val="00954B9E"/>
    <w:rsid w:val="00C67A92"/>
    <w:rsid w:val="00D645AE"/>
    <w:rsid w:val="00E8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84AC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">
    <w:name w:val="Основной текст (9)_"/>
    <w:link w:val="90"/>
    <w:locked/>
    <w:rsid w:val="00E84AC9"/>
    <w:rPr>
      <w:rFonts w:ascii="Times New Roman" w:eastAsia="Times New Roman" w:hAnsi="Times New Roman"/>
      <w:i/>
      <w:iCs/>
      <w:spacing w:val="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E84AC9"/>
    <w:pPr>
      <w:shd w:val="clear" w:color="auto" w:fill="FFFFFF"/>
      <w:spacing w:after="240" w:line="0" w:lineRule="atLeast"/>
      <w:ind w:hanging="2080"/>
    </w:pPr>
    <w:rPr>
      <w:rFonts w:ascii="Times New Roman" w:hAnsi="Times New Roman" w:cstheme="minorBidi"/>
      <w:i/>
      <w:iCs/>
      <w:spacing w:val="1"/>
      <w:sz w:val="22"/>
      <w:szCs w:val="22"/>
      <w:lang w:eastAsia="en-US"/>
    </w:rPr>
  </w:style>
  <w:style w:type="character" w:customStyle="1" w:styleId="a3">
    <w:name w:val="Основной текст_"/>
    <w:link w:val="1"/>
    <w:qFormat/>
    <w:rsid w:val="00E84AC9"/>
    <w:rPr>
      <w:rFonts w:ascii="Times New Roman" w:eastAsia="Times New Roman" w:hAnsi="Times New Roman"/>
      <w:spacing w:val="3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E84AC9"/>
    <w:pPr>
      <w:widowControl w:val="0"/>
      <w:shd w:val="clear" w:color="auto" w:fill="FFFFFF"/>
      <w:spacing w:line="322" w:lineRule="exact"/>
      <w:jc w:val="right"/>
    </w:pPr>
    <w:rPr>
      <w:rFonts w:ascii="Times New Roman" w:hAnsi="Times New Roman" w:cstheme="minorBidi"/>
      <w:spacing w:val="3"/>
      <w:sz w:val="25"/>
      <w:szCs w:val="25"/>
      <w:lang w:eastAsia="en-US"/>
    </w:rPr>
  </w:style>
  <w:style w:type="paragraph" w:styleId="a4">
    <w:name w:val="List Paragraph"/>
    <w:basedOn w:val="a"/>
    <w:uiPriority w:val="34"/>
    <w:qFormat/>
    <w:rsid w:val="00E84AC9"/>
    <w:pPr>
      <w:ind w:left="720"/>
      <w:contextualSpacing/>
    </w:pPr>
    <w:rPr>
      <w:rFonts w:ascii="Calibri" w:eastAsia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84AC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">
    <w:name w:val="Основной текст (9)_"/>
    <w:link w:val="90"/>
    <w:locked/>
    <w:rsid w:val="00E84AC9"/>
    <w:rPr>
      <w:rFonts w:ascii="Times New Roman" w:eastAsia="Times New Roman" w:hAnsi="Times New Roman"/>
      <w:i/>
      <w:iCs/>
      <w:spacing w:val="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E84AC9"/>
    <w:pPr>
      <w:shd w:val="clear" w:color="auto" w:fill="FFFFFF"/>
      <w:spacing w:after="240" w:line="0" w:lineRule="atLeast"/>
      <w:ind w:hanging="2080"/>
    </w:pPr>
    <w:rPr>
      <w:rFonts w:ascii="Times New Roman" w:hAnsi="Times New Roman" w:cstheme="minorBidi"/>
      <w:i/>
      <w:iCs/>
      <w:spacing w:val="1"/>
      <w:sz w:val="22"/>
      <w:szCs w:val="22"/>
      <w:lang w:eastAsia="en-US"/>
    </w:rPr>
  </w:style>
  <w:style w:type="character" w:customStyle="1" w:styleId="a3">
    <w:name w:val="Основной текст_"/>
    <w:link w:val="1"/>
    <w:qFormat/>
    <w:rsid w:val="00E84AC9"/>
    <w:rPr>
      <w:rFonts w:ascii="Times New Roman" w:eastAsia="Times New Roman" w:hAnsi="Times New Roman"/>
      <w:spacing w:val="3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E84AC9"/>
    <w:pPr>
      <w:widowControl w:val="0"/>
      <w:shd w:val="clear" w:color="auto" w:fill="FFFFFF"/>
      <w:spacing w:line="322" w:lineRule="exact"/>
      <w:jc w:val="right"/>
    </w:pPr>
    <w:rPr>
      <w:rFonts w:ascii="Times New Roman" w:hAnsi="Times New Roman" w:cstheme="minorBidi"/>
      <w:spacing w:val="3"/>
      <w:sz w:val="25"/>
      <w:szCs w:val="25"/>
      <w:lang w:eastAsia="en-US"/>
    </w:rPr>
  </w:style>
  <w:style w:type="paragraph" w:styleId="a4">
    <w:name w:val="List Paragraph"/>
    <w:basedOn w:val="a"/>
    <w:uiPriority w:val="34"/>
    <w:qFormat/>
    <w:rsid w:val="00E84AC9"/>
    <w:pPr>
      <w:ind w:left="720"/>
      <w:contextualSpacing/>
    </w:pPr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906</Words>
  <Characters>5167</Characters>
  <Application>Microsoft Office Word</Application>
  <DocSecurity>0</DocSecurity>
  <Lines>43</Lines>
  <Paragraphs>12</Paragraphs>
  <ScaleCrop>false</ScaleCrop>
  <Company/>
  <LinksUpToDate>false</LinksUpToDate>
  <CharactersWithSpaces>6061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Matvienko-GV</cp:lastModifiedBy>
  <cp:revision>3</cp:revision>
  <dcterms:created xsi:type="dcterms:W3CDTF">2025-03-24T06:23:00Z</dcterms:created>
  <dcterms:modified xsi:type="dcterms:W3CDTF">2025-07-11T11:30:00Z</dcterms:modified>
</cp:coreProperties>
</file>