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ED" w:rsidRPr="00076D2D" w:rsidRDefault="009251ED" w:rsidP="001B37AD">
      <w:pPr>
        <w:spacing w:after="0" w:line="240" w:lineRule="auto"/>
        <w:jc w:val="center"/>
        <w:rPr>
          <w:b/>
          <w:bCs/>
          <w:color w:val="auto"/>
        </w:rPr>
      </w:pPr>
      <w:r w:rsidRPr="00076D2D">
        <w:rPr>
          <w:b/>
          <w:bCs/>
          <w:color w:val="auto"/>
        </w:rPr>
        <w:t>АДМИНИСТРАЦИЯ</w:t>
      </w:r>
    </w:p>
    <w:p w:rsidR="009251ED" w:rsidRPr="00076D2D" w:rsidRDefault="00173E1A" w:rsidP="001B37AD">
      <w:pPr>
        <w:spacing w:after="0" w:line="24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ПОДКОЛОДНОВСКОГО </w:t>
      </w:r>
      <w:r w:rsidR="00A30050">
        <w:rPr>
          <w:b/>
          <w:bCs/>
          <w:color w:val="auto"/>
        </w:rPr>
        <w:t>СЕЛЬСКОГО</w:t>
      </w:r>
      <w:r w:rsidR="009251ED" w:rsidRPr="00076D2D">
        <w:rPr>
          <w:b/>
          <w:bCs/>
          <w:color w:val="auto"/>
        </w:rPr>
        <w:t xml:space="preserve"> ПОСЕЛЕНИЯ</w:t>
      </w:r>
    </w:p>
    <w:p w:rsidR="009251ED" w:rsidRPr="00076D2D" w:rsidRDefault="009251ED" w:rsidP="001B37AD">
      <w:pPr>
        <w:spacing w:after="0" w:line="240" w:lineRule="auto"/>
        <w:jc w:val="center"/>
        <w:rPr>
          <w:b/>
          <w:bCs/>
          <w:color w:val="auto"/>
        </w:rPr>
      </w:pPr>
      <w:r w:rsidRPr="00076D2D">
        <w:rPr>
          <w:b/>
          <w:bCs/>
          <w:color w:val="auto"/>
        </w:rPr>
        <w:t>БОГУЧАРСКОГО МУНИЦИПАЛЬНОГО РАЙОНА</w:t>
      </w:r>
    </w:p>
    <w:p w:rsidR="009251ED" w:rsidRPr="00076D2D" w:rsidRDefault="009251ED" w:rsidP="001B37AD">
      <w:pPr>
        <w:spacing w:after="0" w:line="240" w:lineRule="auto"/>
        <w:jc w:val="center"/>
        <w:rPr>
          <w:b/>
          <w:bCs/>
          <w:color w:val="auto"/>
        </w:rPr>
      </w:pPr>
      <w:r w:rsidRPr="00076D2D">
        <w:rPr>
          <w:b/>
          <w:bCs/>
          <w:color w:val="auto"/>
        </w:rPr>
        <w:t>ВОРОНЕЖСКОЙ ОБЛАСТИ</w:t>
      </w:r>
    </w:p>
    <w:p w:rsidR="009251ED" w:rsidRPr="00076D2D" w:rsidRDefault="009251ED" w:rsidP="001B37AD">
      <w:pPr>
        <w:spacing w:after="0" w:line="240" w:lineRule="auto"/>
        <w:jc w:val="center"/>
        <w:rPr>
          <w:color w:val="auto"/>
        </w:rPr>
      </w:pPr>
    </w:p>
    <w:p w:rsidR="009251ED" w:rsidRPr="00076D2D" w:rsidRDefault="009251ED" w:rsidP="001B37AD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color w:val="auto"/>
        </w:rPr>
      </w:pPr>
      <w:r w:rsidRPr="00076D2D">
        <w:rPr>
          <w:b/>
          <w:bCs/>
          <w:color w:val="auto"/>
        </w:rPr>
        <w:t>ПОСТАНОВЛЕНИЕ</w:t>
      </w:r>
    </w:p>
    <w:p w:rsidR="009251ED" w:rsidRPr="00076D2D" w:rsidRDefault="009251ED" w:rsidP="001B37AD">
      <w:pPr>
        <w:rPr>
          <w:color w:val="auto"/>
        </w:rPr>
      </w:pPr>
    </w:p>
    <w:p w:rsidR="009251ED" w:rsidRPr="004E09D5" w:rsidRDefault="009251ED" w:rsidP="001B37AD">
      <w:pPr>
        <w:pStyle w:val="a9"/>
        <w:jc w:val="both"/>
        <w:rPr>
          <w:color w:val="auto"/>
          <w:sz w:val="24"/>
          <w:szCs w:val="24"/>
        </w:rPr>
      </w:pPr>
      <w:r w:rsidRPr="004E09D5">
        <w:rPr>
          <w:color w:val="auto"/>
          <w:sz w:val="24"/>
          <w:szCs w:val="24"/>
        </w:rPr>
        <w:t xml:space="preserve">от </w:t>
      </w:r>
      <w:r w:rsidR="004E09D5" w:rsidRPr="004E09D5">
        <w:rPr>
          <w:color w:val="auto"/>
          <w:sz w:val="24"/>
          <w:szCs w:val="24"/>
        </w:rPr>
        <w:t>19 января 2015 г. № 8</w:t>
      </w:r>
      <w:r w:rsidRPr="004E09D5">
        <w:rPr>
          <w:color w:val="auto"/>
          <w:sz w:val="24"/>
          <w:szCs w:val="24"/>
        </w:rPr>
        <w:t xml:space="preserve"> </w:t>
      </w:r>
    </w:p>
    <w:p w:rsidR="009251ED" w:rsidRPr="004E09D5" w:rsidRDefault="009251ED" w:rsidP="001B37AD">
      <w:pPr>
        <w:pStyle w:val="a9"/>
        <w:jc w:val="both"/>
        <w:rPr>
          <w:color w:val="auto"/>
          <w:sz w:val="24"/>
          <w:szCs w:val="24"/>
        </w:rPr>
      </w:pPr>
      <w:r w:rsidRPr="004E09D5">
        <w:rPr>
          <w:color w:val="auto"/>
          <w:sz w:val="24"/>
          <w:szCs w:val="24"/>
        </w:rPr>
        <w:t xml:space="preserve">с.  </w:t>
      </w:r>
      <w:r w:rsidR="00173E1A" w:rsidRPr="004E09D5">
        <w:rPr>
          <w:color w:val="auto"/>
          <w:sz w:val="24"/>
          <w:szCs w:val="24"/>
        </w:rPr>
        <w:t>Подколодновка</w:t>
      </w:r>
    </w:p>
    <w:p w:rsidR="009251ED" w:rsidRPr="00076D2D" w:rsidRDefault="009251ED" w:rsidP="001B37AD">
      <w:pPr>
        <w:pStyle w:val="a9"/>
        <w:jc w:val="both"/>
        <w:rPr>
          <w:color w:val="auto"/>
        </w:rPr>
      </w:pPr>
    </w:p>
    <w:p w:rsidR="00C90D96" w:rsidRDefault="009251ED" w:rsidP="00173E1A">
      <w:pPr>
        <w:pStyle w:val="a9"/>
        <w:ind w:right="4819"/>
        <w:jc w:val="both"/>
      </w:pPr>
      <w:r w:rsidRPr="00173E1A">
        <w:rPr>
          <w:b/>
          <w:color w:val="auto"/>
        </w:rPr>
        <w:t>Об утверждении административн</w:t>
      </w:r>
      <w:r w:rsidRPr="00173E1A">
        <w:rPr>
          <w:b/>
          <w:color w:val="auto"/>
        </w:rPr>
        <w:t>о</w:t>
      </w:r>
      <w:r w:rsidRPr="00173E1A">
        <w:rPr>
          <w:b/>
          <w:color w:val="auto"/>
        </w:rPr>
        <w:t>го</w:t>
      </w:r>
      <w:r w:rsidR="00173E1A">
        <w:rPr>
          <w:b/>
          <w:color w:val="auto"/>
        </w:rPr>
        <w:t xml:space="preserve"> </w:t>
      </w:r>
      <w:r w:rsidRPr="00173E1A">
        <w:rPr>
          <w:b/>
          <w:color w:val="auto"/>
        </w:rPr>
        <w:t xml:space="preserve">регламента </w:t>
      </w:r>
      <w:r w:rsidR="00A30050" w:rsidRPr="00173E1A">
        <w:rPr>
          <w:b/>
          <w:color w:val="auto"/>
        </w:rPr>
        <w:t xml:space="preserve">по </w:t>
      </w:r>
      <w:r w:rsidRPr="00173E1A">
        <w:rPr>
          <w:b/>
          <w:color w:val="auto"/>
        </w:rPr>
        <w:t>предоставлени</w:t>
      </w:r>
      <w:r w:rsidR="00A30050" w:rsidRPr="00173E1A">
        <w:rPr>
          <w:b/>
          <w:color w:val="auto"/>
        </w:rPr>
        <w:t>ю</w:t>
      </w:r>
      <w:r w:rsidRPr="00173E1A">
        <w:rPr>
          <w:b/>
          <w:color w:val="auto"/>
        </w:rPr>
        <w:t xml:space="preserve"> муниципальной</w:t>
      </w:r>
      <w:r w:rsidR="00173E1A">
        <w:rPr>
          <w:b/>
          <w:color w:val="auto"/>
        </w:rPr>
        <w:t xml:space="preserve"> </w:t>
      </w:r>
      <w:r w:rsidRPr="00173E1A">
        <w:rPr>
          <w:b/>
          <w:color w:val="auto"/>
        </w:rPr>
        <w:t>услуги «</w:t>
      </w:r>
      <w:r w:rsidRPr="00173E1A">
        <w:rPr>
          <w:b/>
          <w:color w:val="auto"/>
          <w:kern w:val="36"/>
          <w:lang w:eastAsia="ru-RU"/>
        </w:rPr>
        <w:t>Прием з</w:t>
      </w:r>
      <w:r w:rsidRPr="00173E1A">
        <w:rPr>
          <w:b/>
          <w:color w:val="auto"/>
          <w:kern w:val="36"/>
          <w:lang w:eastAsia="ru-RU"/>
        </w:rPr>
        <w:t>а</w:t>
      </w:r>
      <w:r w:rsidRPr="00173E1A">
        <w:rPr>
          <w:b/>
          <w:color w:val="auto"/>
          <w:kern w:val="36"/>
          <w:lang w:eastAsia="ru-RU"/>
        </w:rPr>
        <w:t>явлений и выдача документов о с</w:t>
      </w:r>
      <w:r w:rsidRPr="00173E1A">
        <w:rPr>
          <w:b/>
          <w:color w:val="auto"/>
          <w:kern w:val="36"/>
          <w:lang w:eastAsia="ru-RU"/>
        </w:rPr>
        <w:t>о</w:t>
      </w:r>
      <w:r w:rsidRPr="00173E1A">
        <w:rPr>
          <w:b/>
          <w:color w:val="auto"/>
          <w:kern w:val="36"/>
          <w:lang w:eastAsia="ru-RU"/>
        </w:rPr>
        <w:t>гласовании переустройства и (или) перепланировки жилого помещ</w:t>
      </w:r>
      <w:r w:rsidRPr="00173E1A">
        <w:rPr>
          <w:b/>
          <w:color w:val="auto"/>
          <w:kern w:val="36"/>
          <w:lang w:eastAsia="ru-RU"/>
        </w:rPr>
        <w:t>е</w:t>
      </w:r>
      <w:r w:rsidRPr="00173E1A">
        <w:rPr>
          <w:b/>
          <w:color w:val="auto"/>
          <w:kern w:val="36"/>
          <w:lang w:eastAsia="ru-RU"/>
        </w:rPr>
        <w:t>ния</w:t>
      </w:r>
      <w:r w:rsidRPr="00173E1A">
        <w:rPr>
          <w:b/>
          <w:color w:val="auto"/>
        </w:rPr>
        <w:t>»</w:t>
      </w:r>
      <w:r w:rsidR="00C90D96" w:rsidRPr="00C90D96">
        <w:t xml:space="preserve"> </w:t>
      </w:r>
    </w:p>
    <w:p w:rsidR="009251ED" w:rsidRPr="00C90D96" w:rsidRDefault="00C90D96" w:rsidP="00173E1A">
      <w:pPr>
        <w:pStyle w:val="a9"/>
        <w:ind w:right="4819"/>
        <w:jc w:val="both"/>
        <w:rPr>
          <w:b/>
          <w:i/>
          <w:color w:val="auto"/>
        </w:rPr>
      </w:pPr>
      <w:r w:rsidRPr="00C90D96">
        <w:rPr>
          <w:i/>
        </w:rPr>
        <w:t xml:space="preserve">(в редакции </w:t>
      </w:r>
      <w:r w:rsidRPr="00C90D96">
        <w:rPr>
          <w:i/>
        </w:rPr>
        <w:t xml:space="preserve">от </w:t>
      </w:r>
      <w:r w:rsidRPr="00C90D96">
        <w:rPr>
          <w:i/>
        </w:rPr>
        <w:t xml:space="preserve">02.10.2017 </w:t>
      </w:r>
      <w:r w:rsidRPr="00C90D96">
        <w:rPr>
          <w:i/>
        </w:rPr>
        <w:t>№ 60</w:t>
      </w:r>
      <w:r w:rsidRPr="00C90D96">
        <w:rPr>
          <w:i/>
        </w:rPr>
        <w:t>)</w:t>
      </w:r>
    </w:p>
    <w:p w:rsidR="009251ED" w:rsidRPr="00C90D96" w:rsidRDefault="009251ED" w:rsidP="001B37AD">
      <w:pPr>
        <w:pStyle w:val="a9"/>
        <w:rPr>
          <w:i/>
          <w:color w:val="auto"/>
        </w:rPr>
      </w:pPr>
    </w:p>
    <w:p w:rsidR="009251ED" w:rsidRDefault="009251ED" w:rsidP="00E05EBA">
      <w:pPr>
        <w:pStyle w:val="a9"/>
        <w:spacing w:line="360" w:lineRule="auto"/>
        <w:ind w:firstLine="851"/>
        <w:jc w:val="both"/>
        <w:rPr>
          <w:color w:val="auto"/>
        </w:rPr>
      </w:pPr>
      <w:r w:rsidRPr="00173E1A">
        <w:rPr>
          <w:color w:val="auto"/>
        </w:rPr>
        <w:t xml:space="preserve">В </w:t>
      </w:r>
      <w:r w:rsidRPr="00173E1A">
        <w:rPr>
          <w:rStyle w:val="FontStyle11"/>
          <w:color w:val="auto"/>
          <w:sz w:val="28"/>
          <w:szCs w:val="28"/>
        </w:rPr>
        <w:t xml:space="preserve">соответствии с Федеральными законами: от 06.10.2003 № 131 - ФЗ «Об общих принципах организации местного самоуправления в Российской Федерации», </w:t>
      </w:r>
      <w:r w:rsidRPr="00173E1A">
        <w:rPr>
          <w:color w:val="auto"/>
        </w:rPr>
        <w:t>от 27.07.2010 № 210-ФЗ «Об организации предоставления гос</w:t>
      </w:r>
      <w:r w:rsidRPr="00173E1A">
        <w:rPr>
          <w:color w:val="auto"/>
        </w:rPr>
        <w:t>у</w:t>
      </w:r>
      <w:r w:rsidRPr="00173E1A">
        <w:rPr>
          <w:color w:val="auto"/>
        </w:rPr>
        <w:t>дарственных и муниципальных услуг»,</w:t>
      </w:r>
      <w:r w:rsidR="00A30050" w:rsidRPr="00173E1A">
        <w:rPr>
          <w:color w:val="auto"/>
        </w:rPr>
        <w:t xml:space="preserve"> уставом</w:t>
      </w:r>
      <w:r w:rsidRPr="00173E1A">
        <w:rPr>
          <w:color w:val="auto"/>
        </w:rPr>
        <w:t xml:space="preserve"> </w:t>
      </w:r>
      <w:r w:rsidR="00173E1A">
        <w:rPr>
          <w:color w:val="auto"/>
        </w:rPr>
        <w:t xml:space="preserve">Подколодновского сельского поселения </w:t>
      </w:r>
      <w:r w:rsidRPr="00173E1A">
        <w:rPr>
          <w:color w:val="auto"/>
        </w:rPr>
        <w:t>администраци</w:t>
      </w:r>
      <w:r w:rsidR="00173E1A">
        <w:rPr>
          <w:color w:val="auto"/>
        </w:rPr>
        <w:t>я</w:t>
      </w:r>
      <w:r w:rsidRPr="00173E1A">
        <w:rPr>
          <w:color w:val="auto"/>
        </w:rPr>
        <w:t xml:space="preserve"> </w:t>
      </w:r>
      <w:r w:rsidR="00173E1A">
        <w:rPr>
          <w:color w:val="auto"/>
        </w:rPr>
        <w:t>Подколодновского сельского поселения</w:t>
      </w:r>
      <w:r w:rsidR="00173E1A" w:rsidRPr="00173E1A">
        <w:rPr>
          <w:color w:val="auto"/>
        </w:rPr>
        <w:t xml:space="preserve"> </w:t>
      </w:r>
      <w:r w:rsidR="00B962E7" w:rsidRPr="00173E1A">
        <w:rPr>
          <w:color w:val="auto"/>
        </w:rPr>
        <w:t>сельского поселения</w:t>
      </w:r>
      <w:r w:rsidR="00173E1A">
        <w:rPr>
          <w:b/>
          <w:bCs/>
          <w:color w:val="auto"/>
        </w:rPr>
        <w:t xml:space="preserve"> </w:t>
      </w:r>
      <w:r w:rsidR="00173E1A" w:rsidRPr="00173E1A">
        <w:rPr>
          <w:bCs/>
          <w:color w:val="auto"/>
        </w:rPr>
        <w:t>Богучарского муниципального района</w:t>
      </w:r>
      <w:r w:rsidR="00173E1A">
        <w:rPr>
          <w:b/>
          <w:bCs/>
          <w:color w:val="auto"/>
        </w:rPr>
        <w:t xml:space="preserve"> </w:t>
      </w:r>
      <w:r w:rsidRPr="00173E1A">
        <w:rPr>
          <w:b/>
          <w:bCs/>
          <w:color w:val="auto"/>
        </w:rPr>
        <w:t>п о с т а н о в л я е т:</w:t>
      </w:r>
      <w:r w:rsidRPr="00173E1A">
        <w:rPr>
          <w:color w:val="auto"/>
        </w:rPr>
        <w:t xml:space="preserve">       </w:t>
      </w:r>
    </w:p>
    <w:p w:rsidR="00173E1A" w:rsidRPr="00173E1A" w:rsidRDefault="00173E1A" w:rsidP="00E05EBA">
      <w:pPr>
        <w:pStyle w:val="a9"/>
        <w:spacing w:line="360" w:lineRule="auto"/>
        <w:ind w:firstLine="851"/>
        <w:jc w:val="both"/>
        <w:rPr>
          <w:b/>
          <w:bCs/>
          <w:color w:val="auto"/>
        </w:rPr>
      </w:pPr>
    </w:p>
    <w:p w:rsidR="009251ED" w:rsidRPr="00173E1A" w:rsidRDefault="009251ED" w:rsidP="00E05EBA">
      <w:pPr>
        <w:pStyle w:val="a9"/>
        <w:spacing w:line="360" w:lineRule="auto"/>
        <w:ind w:firstLine="851"/>
        <w:rPr>
          <w:color w:val="auto"/>
        </w:rPr>
      </w:pPr>
      <w:r w:rsidRPr="00173E1A">
        <w:rPr>
          <w:color w:val="auto"/>
        </w:rPr>
        <w:t xml:space="preserve"> 1. Утвердить административный регламент </w:t>
      </w:r>
      <w:r w:rsidR="00B962E7" w:rsidRPr="00173E1A">
        <w:rPr>
          <w:color w:val="auto"/>
        </w:rPr>
        <w:t xml:space="preserve">по </w:t>
      </w:r>
      <w:r w:rsidRPr="00173E1A">
        <w:rPr>
          <w:color w:val="auto"/>
        </w:rPr>
        <w:t>предоставлени</w:t>
      </w:r>
      <w:r w:rsidR="00B962E7" w:rsidRPr="00173E1A">
        <w:rPr>
          <w:color w:val="auto"/>
        </w:rPr>
        <w:t>ю</w:t>
      </w:r>
      <w:r w:rsidRPr="00173E1A">
        <w:rPr>
          <w:color w:val="auto"/>
        </w:rPr>
        <w:t xml:space="preserve"> мун</w:t>
      </w:r>
      <w:r w:rsidRPr="00173E1A">
        <w:rPr>
          <w:color w:val="auto"/>
        </w:rPr>
        <w:t>и</w:t>
      </w:r>
      <w:r w:rsidRPr="00173E1A">
        <w:rPr>
          <w:color w:val="auto"/>
        </w:rPr>
        <w:t>ципальной услуги «</w:t>
      </w:r>
      <w:r w:rsidRPr="00173E1A">
        <w:rPr>
          <w:color w:val="auto"/>
          <w:kern w:val="36"/>
          <w:lang w:eastAsia="ru-RU"/>
        </w:rPr>
        <w:t>Прием заявлений и выдача документов о согласовании п</w:t>
      </w:r>
      <w:r w:rsidRPr="00173E1A">
        <w:rPr>
          <w:color w:val="auto"/>
          <w:kern w:val="36"/>
          <w:lang w:eastAsia="ru-RU"/>
        </w:rPr>
        <w:t>е</w:t>
      </w:r>
      <w:r w:rsidRPr="00173E1A">
        <w:rPr>
          <w:color w:val="auto"/>
          <w:kern w:val="36"/>
          <w:lang w:eastAsia="ru-RU"/>
        </w:rPr>
        <w:t>реустройства и (или) перепланировки жилого помещения</w:t>
      </w:r>
      <w:r w:rsidRPr="00173E1A">
        <w:rPr>
          <w:color w:val="auto"/>
        </w:rPr>
        <w:t>»  согласно прилож</w:t>
      </w:r>
      <w:r w:rsidRPr="00173E1A">
        <w:rPr>
          <w:color w:val="auto"/>
        </w:rPr>
        <w:t>е</w:t>
      </w:r>
      <w:r w:rsidRPr="00173E1A">
        <w:rPr>
          <w:color w:val="auto"/>
        </w:rPr>
        <w:t xml:space="preserve">нию.    </w:t>
      </w:r>
    </w:p>
    <w:p w:rsidR="009251ED" w:rsidRPr="00173E1A" w:rsidRDefault="009251ED" w:rsidP="00E05EBA">
      <w:pPr>
        <w:pStyle w:val="a9"/>
        <w:spacing w:line="360" w:lineRule="auto"/>
        <w:ind w:firstLine="851"/>
        <w:jc w:val="both"/>
        <w:rPr>
          <w:rStyle w:val="apple-converted-space"/>
          <w:color w:val="1E1E1E"/>
        </w:rPr>
      </w:pPr>
      <w:r w:rsidRPr="00173E1A">
        <w:rPr>
          <w:color w:val="auto"/>
        </w:rPr>
        <w:t xml:space="preserve">2. </w:t>
      </w:r>
      <w:r w:rsidR="00AF2386" w:rsidRPr="00173E1A">
        <w:rPr>
          <w:color w:val="1E1E1E"/>
        </w:rPr>
        <w:t>Контроль за исполнением настоящего постановления оставляю за собой.</w:t>
      </w:r>
      <w:r w:rsidR="00AF2386" w:rsidRPr="00173E1A">
        <w:rPr>
          <w:rStyle w:val="apple-converted-space"/>
          <w:color w:val="1E1E1E"/>
        </w:rPr>
        <w:t> </w:t>
      </w:r>
    </w:p>
    <w:p w:rsidR="00AF2386" w:rsidRPr="00173E1A" w:rsidRDefault="00AF2386" w:rsidP="00173E1A">
      <w:pPr>
        <w:pStyle w:val="a9"/>
        <w:ind w:firstLine="851"/>
        <w:jc w:val="both"/>
        <w:rPr>
          <w:rStyle w:val="apple-converted-space"/>
          <w:color w:val="1E1E1E"/>
        </w:rPr>
      </w:pPr>
    </w:p>
    <w:p w:rsidR="00AF2386" w:rsidRPr="00173E1A" w:rsidRDefault="00AF2386" w:rsidP="001B37AD">
      <w:pPr>
        <w:pStyle w:val="a9"/>
        <w:jc w:val="both"/>
        <w:rPr>
          <w:rStyle w:val="apple-converted-space"/>
          <w:color w:val="1E1E1E"/>
        </w:rPr>
      </w:pPr>
    </w:p>
    <w:p w:rsidR="009251ED" w:rsidRPr="00E85E02" w:rsidRDefault="009251ED" w:rsidP="00B962E7">
      <w:pPr>
        <w:pStyle w:val="a9"/>
        <w:jc w:val="both"/>
        <w:rPr>
          <w:color w:val="auto"/>
        </w:rPr>
      </w:pPr>
      <w:r w:rsidRPr="00E85E02">
        <w:rPr>
          <w:color w:val="auto"/>
        </w:rPr>
        <w:t xml:space="preserve">Глава </w:t>
      </w:r>
      <w:r w:rsidR="00173E1A">
        <w:rPr>
          <w:color w:val="auto"/>
        </w:rPr>
        <w:t xml:space="preserve">Подколодновского </w:t>
      </w:r>
      <w:r w:rsidRPr="00E85E02">
        <w:rPr>
          <w:color w:val="auto"/>
        </w:rPr>
        <w:t xml:space="preserve">сельского поселения </w:t>
      </w:r>
      <w:r w:rsidR="00173E1A">
        <w:rPr>
          <w:color w:val="auto"/>
        </w:rPr>
        <w:t xml:space="preserve">                         В.В. Шкурин</w:t>
      </w:r>
    </w:p>
    <w:p w:rsidR="009251ED" w:rsidRPr="00E85E02" w:rsidRDefault="009251ED" w:rsidP="001B37AD">
      <w:pPr>
        <w:jc w:val="center"/>
        <w:rPr>
          <w:color w:val="auto"/>
          <w:kern w:val="36"/>
          <w:lang w:eastAsia="ru-RU"/>
        </w:rPr>
      </w:pPr>
      <w:r w:rsidRPr="00E85E02">
        <w:rPr>
          <w:color w:val="auto"/>
        </w:rPr>
        <w:t xml:space="preserve">                                                                                                  </w:t>
      </w:r>
    </w:p>
    <w:p w:rsidR="009251ED" w:rsidRPr="00E85E02" w:rsidRDefault="009251ED" w:rsidP="002507CF">
      <w:pPr>
        <w:rPr>
          <w:color w:val="auto"/>
          <w:kern w:val="36"/>
          <w:lang w:eastAsia="ru-RU"/>
        </w:rPr>
      </w:pPr>
    </w:p>
    <w:p w:rsidR="009251ED" w:rsidRDefault="009251ED" w:rsidP="00173E1A">
      <w:pPr>
        <w:spacing w:after="0" w:line="240" w:lineRule="auto"/>
        <w:rPr>
          <w:color w:val="auto"/>
          <w:lang w:eastAsia="ru-RU"/>
        </w:rPr>
      </w:pPr>
    </w:p>
    <w:p w:rsidR="009251ED" w:rsidRDefault="009251ED" w:rsidP="00E05EBA">
      <w:pPr>
        <w:spacing w:after="0" w:line="240" w:lineRule="auto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            </w:t>
      </w:r>
      <w:r w:rsidR="00E05EBA">
        <w:rPr>
          <w:color w:val="auto"/>
          <w:lang w:eastAsia="ru-RU"/>
        </w:rPr>
        <w:t xml:space="preserve">                                      </w:t>
      </w:r>
    </w:p>
    <w:p w:rsidR="009251ED" w:rsidRPr="00E85E02" w:rsidRDefault="009251ED" w:rsidP="00076D2D">
      <w:pPr>
        <w:spacing w:after="0" w:line="240" w:lineRule="auto"/>
        <w:jc w:val="right"/>
        <w:rPr>
          <w:color w:val="auto"/>
        </w:rPr>
      </w:pPr>
      <w:r>
        <w:rPr>
          <w:color w:val="auto"/>
          <w:lang w:eastAsia="ru-RU"/>
        </w:rPr>
        <w:t xml:space="preserve"> </w:t>
      </w:r>
      <w:r w:rsidRPr="00E85E02">
        <w:rPr>
          <w:color w:val="auto"/>
        </w:rPr>
        <w:t>Приложение</w:t>
      </w:r>
    </w:p>
    <w:p w:rsidR="009251ED" w:rsidRPr="00E85E02" w:rsidRDefault="009251ED" w:rsidP="00BF7AF9">
      <w:pPr>
        <w:spacing w:after="0" w:line="240" w:lineRule="auto"/>
        <w:jc w:val="right"/>
        <w:rPr>
          <w:color w:val="auto"/>
        </w:rPr>
      </w:pPr>
      <w:r w:rsidRPr="00E85E02">
        <w:rPr>
          <w:color w:val="auto"/>
        </w:rPr>
        <w:t>к постановлению администрации</w:t>
      </w:r>
    </w:p>
    <w:p w:rsidR="009251ED" w:rsidRPr="00E85E02" w:rsidRDefault="00173E1A" w:rsidP="00BF7AF9">
      <w:pPr>
        <w:spacing w:after="0" w:line="240" w:lineRule="auto"/>
        <w:jc w:val="right"/>
        <w:rPr>
          <w:color w:val="auto"/>
        </w:rPr>
      </w:pPr>
      <w:r>
        <w:rPr>
          <w:color w:val="auto"/>
        </w:rPr>
        <w:t>Подколодновского</w:t>
      </w:r>
      <w:r w:rsidR="00B962E7">
        <w:rPr>
          <w:color w:val="auto"/>
        </w:rPr>
        <w:t xml:space="preserve"> </w:t>
      </w:r>
      <w:r w:rsidR="009251ED" w:rsidRPr="00E85E02">
        <w:rPr>
          <w:color w:val="auto"/>
        </w:rPr>
        <w:t>сельского</w:t>
      </w:r>
      <w:r w:rsidR="00B962E7">
        <w:rPr>
          <w:color w:val="auto"/>
        </w:rPr>
        <w:t xml:space="preserve"> </w:t>
      </w:r>
      <w:r w:rsidR="009251ED" w:rsidRPr="00E85E02">
        <w:rPr>
          <w:color w:val="auto"/>
        </w:rPr>
        <w:t xml:space="preserve">поселения </w:t>
      </w:r>
    </w:p>
    <w:p w:rsidR="009251ED" w:rsidRPr="00E85E02" w:rsidRDefault="009251ED" w:rsidP="00BF7AF9">
      <w:pPr>
        <w:spacing w:after="0" w:line="240" w:lineRule="auto"/>
        <w:jc w:val="right"/>
        <w:rPr>
          <w:color w:val="auto"/>
        </w:rPr>
      </w:pPr>
      <w:r w:rsidRPr="00E85E02">
        <w:rPr>
          <w:color w:val="auto"/>
        </w:rPr>
        <w:t>Богучарского муниципального района</w:t>
      </w:r>
    </w:p>
    <w:p w:rsidR="009251ED" w:rsidRPr="00E85E02" w:rsidRDefault="009251ED" w:rsidP="00BF7AF9">
      <w:pPr>
        <w:pStyle w:val="a9"/>
        <w:jc w:val="right"/>
        <w:rPr>
          <w:color w:val="auto"/>
        </w:rPr>
      </w:pPr>
      <w:r w:rsidRPr="00E85E02">
        <w:rPr>
          <w:color w:val="auto"/>
        </w:rPr>
        <w:t xml:space="preserve">от </w:t>
      </w:r>
      <w:r w:rsidR="00E05EBA">
        <w:rPr>
          <w:color w:val="auto"/>
        </w:rPr>
        <w:t>19.01.2015 № 8</w:t>
      </w:r>
      <w:r w:rsidRPr="00E85E02">
        <w:rPr>
          <w:color w:val="auto"/>
        </w:rPr>
        <w:t xml:space="preserve"> </w:t>
      </w:r>
    </w:p>
    <w:p w:rsidR="009251ED" w:rsidRPr="00E81C58" w:rsidRDefault="009251ED" w:rsidP="00BF7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732E" w:rsidRPr="001F081B" w:rsidRDefault="003D732E" w:rsidP="003D732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Административный регламент</w:t>
      </w:r>
    </w:p>
    <w:p w:rsidR="003D732E" w:rsidRPr="001F081B" w:rsidRDefault="003D732E" w:rsidP="003D732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по предоставлению муниципальной услуги</w:t>
      </w:r>
    </w:p>
    <w:p w:rsidR="003D732E" w:rsidRPr="001F081B" w:rsidRDefault="003D732E" w:rsidP="003D732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«Прием заявлений и выдача документов о согласовании переустройства и (или) пер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планировки жилого помещения»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D732E" w:rsidRPr="001F081B" w:rsidRDefault="003D732E" w:rsidP="003D732E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1.1. Предмет регулирования административного регламента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Административный регламент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52D4C">
        <w:rPr>
          <w:rStyle w:val="FontStyle18"/>
          <w:sz w:val="24"/>
          <w:szCs w:val="24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по предоставлению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 «Прием заявлений и выдача документов о согласовании переустро</w:t>
      </w:r>
      <w:r w:rsidRPr="001F081B">
        <w:rPr>
          <w:rFonts w:ascii="Times New Roman" w:hAnsi="Times New Roman" w:cs="Times New Roman"/>
          <w:sz w:val="24"/>
          <w:szCs w:val="28"/>
        </w:rPr>
        <w:t>й</w:t>
      </w:r>
      <w:r w:rsidRPr="001F081B">
        <w:rPr>
          <w:rFonts w:ascii="Times New Roman" w:hAnsi="Times New Roman" w:cs="Times New Roman"/>
          <w:sz w:val="24"/>
          <w:szCs w:val="28"/>
        </w:rPr>
        <w:t>ства и (или) перепланировки жилого помещения» (далее - Административный регламент) разработан в целях оптимизации и повышения качества предоставления и доступности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услуги, создания комфортных условий для получения муниципальной услуги по приему заявлений и выдаче документов о согласовании переустройства и (или) перепл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нировки жилого помещения (далее по тексту - муниципальной услуги).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Предметом регулирования настоящего Административного регламента являются 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ношения, возникающие между заявителями, администрацией </w:t>
      </w:r>
      <w:r w:rsidRPr="00B52D4C">
        <w:rPr>
          <w:rStyle w:val="FontStyle18"/>
          <w:sz w:val="24"/>
          <w:szCs w:val="24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 сельск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го поселения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, в связи с пред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ставлением муниципальной услуги по приему заявлений и выдаче документов о согласов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нии переустройства и (или) перепланировки жилого помещения.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1.2. Описание заявителей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Заявителями являются физические и юридические лица, являющиеся собственник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ми жилых помещений, расположенных на территории </w:t>
      </w:r>
      <w:r w:rsidRPr="00B52D4C">
        <w:rPr>
          <w:rStyle w:val="FontStyle18"/>
          <w:sz w:val="24"/>
          <w:szCs w:val="24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, либо их законные представители, действующие в силу закона или на основании договора, доверенности (д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лее - заявитель, заявители).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 Требования к порядку информирования о предоставлении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1.3.1. Орган, предоставляющий муниципальную услугу: администрация </w:t>
      </w:r>
      <w:r w:rsidRPr="00B52D4C">
        <w:rPr>
          <w:rStyle w:val="FontStyle18"/>
          <w:sz w:val="24"/>
          <w:szCs w:val="24"/>
        </w:rPr>
        <w:t>Подколо</w:t>
      </w:r>
      <w:r w:rsidRPr="00B52D4C">
        <w:rPr>
          <w:rStyle w:val="FontStyle18"/>
          <w:sz w:val="24"/>
          <w:szCs w:val="24"/>
        </w:rPr>
        <w:t>д</w:t>
      </w:r>
      <w:r w:rsidRPr="00B52D4C">
        <w:rPr>
          <w:rStyle w:val="FontStyle18"/>
          <w:sz w:val="24"/>
          <w:szCs w:val="24"/>
        </w:rPr>
        <w:t>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</w:t>
      </w:r>
      <w:r w:rsidRPr="001F081B">
        <w:rPr>
          <w:rFonts w:ascii="Times New Roman" w:hAnsi="Times New Roman" w:cs="Times New Roman"/>
          <w:sz w:val="24"/>
        </w:rPr>
        <w:t>а</w:t>
      </w:r>
      <w:r w:rsidRPr="001F081B">
        <w:rPr>
          <w:rFonts w:ascii="Times New Roman" w:hAnsi="Times New Roman" w:cs="Times New Roman"/>
          <w:sz w:val="24"/>
        </w:rPr>
        <w:t>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(далее – Администрация).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1.3.2. Сведения о месте нахождения, графике (режиме) работы, контактных телеф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нах (телефонах для справок и консультаций), интернет - адресах, адресах электронной п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чты Администрации, приводятся в </w:t>
      </w:r>
      <w:hyperlink w:anchor="P472" w:history="1">
        <w:r w:rsidRPr="001F081B">
          <w:rPr>
            <w:rFonts w:ascii="Times New Roman" w:hAnsi="Times New Roman" w:cs="Times New Roman"/>
            <w:sz w:val="24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8"/>
          </w:rPr>
          <w:t>№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Административному 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гламенту и размещаются:</w:t>
      </w:r>
    </w:p>
    <w:p w:rsidR="003D732E" w:rsidRPr="00CC7544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на официальном сайте Администрациив сети Интернет </w:t>
      </w:r>
      <w:r w:rsidRPr="00CC7544">
        <w:rPr>
          <w:rFonts w:ascii="Times New Roman" w:hAnsi="Times New Roman" w:cs="Times New Roman"/>
          <w:sz w:val="24"/>
          <w:szCs w:val="24"/>
        </w:rPr>
        <w:t>(www.</w:t>
      </w:r>
      <w:r w:rsidRPr="00CC754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7544">
        <w:rPr>
          <w:rFonts w:ascii="Times New Roman" w:hAnsi="Times New Roman" w:cs="Times New Roman"/>
          <w:sz w:val="24"/>
          <w:szCs w:val="24"/>
        </w:rPr>
        <w:t>://podkolodnov.ru);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информационных стендах в Администрации.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Едином портале государственных и муниципальных услуг (функций) в сети И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тернет (www.gosuslugi.ru) и в информационной системе Воронежской области "Портал го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ударственных и муниципальных услуг Воронежской области" (pgu.govvrn.ru) (далее - По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тал государственных и муниципальных услуг Воронежской области).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1.3.3. Заявители могут получить информацию по вопросам предоставления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услуги, а также о месте нахождения и графике работы органов и организаций, 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ращение в которые необходимо для получения муниципальной услуги, непосредственно в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Администрации или с использованием средств телефонной связи или сети Интернет.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1.3.4. Информация по вопросам предоставления муниципальной услуги и услуг, к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торые являются необходимыми и обязательными для предоставления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ги, сведения о ходе предоставления указанных услуг предоставляются заявителям уполн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моченными должностными лицами Администрации, (далее - уполномоченные должнос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ные лица).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 Воронежской области, на Едином портале государственных и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ных услуг (функций) размещается также следующая информация: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текст настоящего Административного регламента;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формы, образцы заявлений, иных документов.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 порядке предоставления муниципальной услуги;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 ходе предоставления муниципальной услуги;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об отказе в предоставлении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1.3.6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1.3.7. В любое время с момента приема документов заявитель имеет право на пол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чение сведений о прохождении процедуры предоставления муниципальной услуги, с 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пользованием телефонной связи, средств Интернета, а также при личном контакте с упо</w:t>
      </w:r>
      <w:r w:rsidRPr="001F081B">
        <w:rPr>
          <w:rFonts w:ascii="Times New Roman" w:hAnsi="Times New Roman" w:cs="Times New Roman"/>
          <w:sz w:val="24"/>
          <w:szCs w:val="28"/>
        </w:rPr>
        <w:t>л</w:t>
      </w:r>
      <w:r w:rsidRPr="001F081B">
        <w:rPr>
          <w:rFonts w:ascii="Times New Roman" w:hAnsi="Times New Roman" w:cs="Times New Roman"/>
          <w:sz w:val="24"/>
          <w:szCs w:val="28"/>
        </w:rPr>
        <w:t>номоченными должностными лицами.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ответах на телефонные звонки и устные обращения уполномоченные должнос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ные лица подробно и в вежливой (корректной) форме информируют обратившихся по и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мой должности специалиста, принявшего телефонный звонок.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Время телефонного разговора не должно превышать 15 минут.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отсутствии уполномоченного должностного лица, принявшего звонок, возмо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формацию.</w:t>
      </w:r>
    </w:p>
    <w:p w:rsidR="003D732E" w:rsidRPr="001F081B" w:rsidRDefault="003D732E" w:rsidP="003D732E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2. Стандарт предоставления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2.1. Наименование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рамках действия настоящего Административного регламента осуществляется предоставление муниципальной услуги «Прием заявлений и выдача документов о соглас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вании переустройства и (или) перепланировки жилого помещения».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 Наименование органа, предоставляющего муниципальную услугу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2.2.1. Наименование органа, представляющего муниципальную услугу.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4"/>
          <w:szCs w:val="28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2.2.2. В предоставлении муниципальной услуги также участвуют иные госуда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ственные органы, организации: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- управления Федеральной службы государственной регистрации, кадастра и карт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графии по Воронежской области;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филиала ФГБУ «Федеральная Кадастровая Палата Росреестра» по Воронежской области (ФГБУ «ФКП»);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управление по охране объектов культурного наследия Воронежской области;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органы технического учета и технической инвентаризации объектов капитального строительства.</w:t>
      </w:r>
    </w:p>
    <w:p w:rsidR="003D732E" w:rsidRPr="001F081B" w:rsidRDefault="003D732E" w:rsidP="003D732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</w:t>
      </w:r>
      <w:hyperlink r:id="rId7" w:history="1">
        <w:r w:rsidRPr="001F081B">
          <w:rPr>
            <w:rFonts w:ascii="Times New Roman" w:hAnsi="Times New Roman" w:cs="Times New Roman"/>
            <w:sz w:val="24"/>
            <w:szCs w:val="28"/>
          </w:rPr>
          <w:t>зак</w:t>
        </w:r>
        <w:r w:rsidRPr="001F081B">
          <w:rPr>
            <w:rFonts w:ascii="Times New Roman" w:hAnsi="Times New Roman" w:cs="Times New Roman"/>
            <w:sz w:val="24"/>
            <w:szCs w:val="28"/>
          </w:rPr>
          <w:t>о</w:t>
        </w:r>
        <w:r w:rsidRPr="001F081B">
          <w:rPr>
            <w:rFonts w:ascii="Times New Roman" w:hAnsi="Times New Roman" w:cs="Times New Roman"/>
            <w:sz w:val="24"/>
            <w:szCs w:val="28"/>
          </w:rPr>
          <w:t>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06.04.2011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63-ФЗ "Об электронной подписи", Федерального </w:t>
      </w:r>
      <w:hyperlink r:id="rId8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210-ФЗ "Об организации предоставления государственных и муниципальных услуг".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Лица, имеющие право на получение муниципальной услуги, их законные представ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тели или доверенные лица в целях получения муниципальной услуги вправе по своей 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циативе представить необходимые для предоставления муниципальной услуги документы в полном объеме.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contextualSpacing/>
        <w:jc w:val="both"/>
      </w:pPr>
      <w:r w:rsidRPr="001F081B"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перечень которых утвержден пост</w:t>
      </w:r>
      <w:r w:rsidRPr="001F081B">
        <w:t>а</w:t>
      </w:r>
      <w:r w:rsidRPr="001F081B">
        <w:t xml:space="preserve">новлением администрации </w:t>
      </w:r>
      <w:r>
        <w:t>Подколодновского</w:t>
      </w:r>
      <w:r w:rsidRPr="001F081B">
        <w:t xml:space="preserve"> сельского поселения Богуча</w:t>
      </w:r>
      <w:r w:rsidRPr="001F081B">
        <w:t>р</w:t>
      </w:r>
      <w:r w:rsidRPr="001F081B">
        <w:t>ского муниципального района Воронежской области.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ления муниципальной услуги, обращается в организации, имеющие свидетельство о допу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ке к выполнению работ по подготовке проектов по переустройству и (или) перепланировки помещений, выдаваемое саморегулируемыми организациями в строительной отрасли.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2.2.5. Подача заявителем заявления и документов, указанных в </w:t>
      </w:r>
      <w:hyperlink w:anchor="P149" w:history="1">
        <w:r w:rsidRPr="001F081B">
          <w:rPr>
            <w:rFonts w:ascii="Times New Roman" w:hAnsi="Times New Roman" w:cs="Times New Roman"/>
            <w:sz w:val="24"/>
            <w:szCs w:val="28"/>
          </w:rPr>
          <w:t>подпункте 2.6.1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Форма </w:t>
      </w:r>
      <w:hyperlink w:anchor="P610" w:history="1">
        <w:r w:rsidRPr="001F081B">
          <w:rPr>
            <w:rFonts w:ascii="Times New Roman" w:hAnsi="Times New Roman" w:cs="Times New Roman"/>
            <w:sz w:val="24"/>
            <w:szCs w:val="28"/>
          </w:rPr>
          <w:t>заявления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приведена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 к настоящему Административному регламенту.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на бумажном носителе представляется: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почтового отправления;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при личном обращении заявителя либо его законного представителя.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должно быть подписано заявителем или его уполномоченным представ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телем. При обращении за получением муниципальной услуги от имени заявителя его пре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ставитель представляет документ, удостоверяющий личность, и документ, подтвержда</w:t>
      </w:r>
      <w:r w:rsidRPr="001F081B">
        <w:rPr>
          <w:rFonts w:ascii="Times New Roman" w:hAnsi="Times New Roman" w:cs="Times New Roman"/>
          <w:sz w:val="24"/>
          <w:szCs w:val="28"/>
        </w:rPr>
        <w:t>ю</w:t>
      </w:r>
      <w:r w:rsidRPr="001F081B">
        <w:rPr>
          <w:rFonts w:ascii="Times New Roman" w:hAnsi="Times New Roman" w:cs="Times New Roman"/>
          <w:sz w:val="24"/>
          <w:szCs w:val="28"/>
        </w:rPr>
        <w:t>щий его полномочия на представление интересов заявителя, который прилагается к заявл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нию.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1) подписываются в соответствии с требованиями Федерального </w:t>
      </w:r>
      <w:hyperlink r:id="rId9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06.04.2011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63-ФЗ "Об электронной подписи", Федерального </w:t>
      </w:r>
      <w:hyperlink r:id="rId10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- простой электронной подписью (далее - ЭП);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копии документов, не требующих предоставления оригиналов или нотариального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заверения, - простой ЭП;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документы, выданные органами или организациями, - усиленной квалифицирова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ной ЭП таких органов или организаций;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требующих предоставления оригиналов или нотариального зав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рения, - усиленной квалифицированной ЭП нотариуса;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использования электро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ных носителей);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информационной системы Воронежской области "Портал госуда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ственных и муниципальных услуг Воронежской области" (без использования электронных носителей);</w:t>
      </w:r>
    </w:p>
    <w:p w:rsidR="003D732E" w:rsidRPr="001F081B" w:rsidRDefault="003D732E" w:rsidP="003D732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иным способом, позволяющим передать в электронном виде заявление и иные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кументы.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2.2.7. Заявитель при обращении за предоставлением муниципальной услуги в соо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ветствии с требованиями </w:t>
      </w:r>
      <w:hyperlink r:id="rId11" w:history="1">
        <w:r w:rsidRPr="001F081B">
          <w:rPr>
            <w:rFonts w:ascii="Times New Roman" w:hAnsi="Times New Roman" w:cs="Times New Roman"/>
            <w:sz w:val="24"/>
            <w:szCs w:val="28"/>
          </w:rPr>
          <w:t>статьи 9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152-ФЗ "О перс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нальных данных" подтверждает свое согласие на обработку персональных данных путем предоставления документа, подтверждающего факт получения указанного согласия, на б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мажном носителе или в виде электронного документа. Форма </w:t>
      </w:r>
      <w:hyperlink w:anchor="P807" w:history="1">
        <w:r w:rsidRPr="001F081B">
          <w:rPr>
            <w:rFonts w:ascii="Times New Roman" w:hAnsi="Times New Roman" w:cs="Times New Roman"/>
            <w:sz w:val="24"/>
            <w:szCs w:val="28"/>
          </w:rPr>
          <w:t>согласия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 обработку перс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нальных данных в письменной форме приведена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4 к настоящему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стративному регламенту.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Представление заявления и документов (сведений), необходимых для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ным законом обработка таких персональных данных может осуществляться с согласия ук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занного лица, при обращении за получением муниципальной услуги заявитель дополн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менты,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рых не установлено уполномоченным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делам, документы, в</w:t>
      </w:r>
      <w:r w:rsidRPr="001F081B">
        <w:rPr>
          <w:rFonts w:ascii="Times New Roman" w:hAnsi="Times New Roman" w:cs="Times New Roman"/>
          <w:sz w:val="24"/>
          <w:szCs w:val="28"/>
        </w:rPr>
        <w:t>ы</w:t>
      </w:r>
      <w:r w:rsidRPr="001F081B">
        <w:rPr>
          <w:rFonts w:ascii="Times New Roman" w:hAnsi="Times New Roman" w:cs="Times New Roman"/>
          <w:sz w:val="24"/>
          <w:szCs w:val="28"/>
        </w:rPr>
        <w:t>данные (оформленные) в ходе гражданского или административного судопроизводства л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бо судопроизводства в арбитражных судах, в том числе решения, приговоры, определения и постановления судов общей юрисдикции и арбитражных судов, подтверждающие назва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ные факты.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2.3. Результат предоставления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Результатом предоставления муниципальной услуги является выдача решения о 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гласовании переустройства и (или) перепланировки жилого помещения либо мотивирова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ный отказ в предоставлении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2.4. Срок предоставления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ставления муниципальной услуги, предусмотренных настоящим Административным 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гламентом.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Срок регистрации документов - в течение одного календарного дня. При поступл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нии заявления на выдачу документов о согласовании переустройства и (или) перепланиро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Срок исполнения административной процедуры по рассмотрению представленных документов; истребованию документов (сведений),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исполнения административной процедуры по принятию решения о согласов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нии переустройства и (или) перепланировки жилого помещения либо решения о мотивир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ванном отказе в предоставлении муниципальной услуги - 10 календарных дней.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исполнения административной процедуры по выдаче решения о согласовании переустройства и (или) перепланировки жилого помещения либо решения о мотивирова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ном отказе в предоставлении муниципальной услуги - в течение 3 календарных дней со дня принятия решения.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Оснований для приостановления сроков предоставления муниципальной услуги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конодательством не предусмотрено.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2.5. Правовые основания предоставления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Предоставление муниципальной услуги "Прием заявлений и выдача документов о согласовании переустройства и (или) перепланировки жилого помещения" осуществляется в соответствии с: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Жилищным </w:t>
      </w:r>
      <w:hyperlink r:id="rId12" w:history="1">
        <w:r w:rsidRPr="001F081B">
          <w:rPr>
            <w:rFonts w:ascii="Times New Roman" w:hAnsi="Times New Roman" w:cs="Times New Roman"/>
            <w:sz w:val="24"/>
            <w:szCs w:val="28"/>
          </w:rPr>
          <w:t>кодексом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Российской Федерации ("Собрание законодательства РФ", 03.01.2005,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 (часть 1), ст. 14; "Российская газета", 12.01.2005,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1; "Парламентская газ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та", 15.01.2005, N 7-8);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Федеральным </w:t>
      </w:r>
      <w:hyperlink r:id="rId13" w:history="1">
        <w:r w:rsidRPr="001F081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06.10.2003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40, ст. 3822; "Парламентская газета", 08.10.2003,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186; "Российская газета", 08.10.2003, N 202);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Федеральным </w:t>
      </w:r>
      <w:hyperlink r:id="rId14" w:history="1">
        <w:r w:rsidRPr="001F081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N 210-ФЗ "Об организации предоставления го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 xml:space="preserve">ударственных и муниципальных услуг" ("Российская газета", 30.07.2010,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168; "Собрание законодательства РФ", 02.08.2010,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31, ст. 4179);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5" w:history="1">
        <w:r w:rsidRPr="001F081B">
          <w:rPr>
            <w:rFonts w:ascii="Times New Roman" w:hAnsi="Times New Roman" w:cs="Times New Roman"/>
            <w:sz w:val="24"/>
            <w:szCs w:val="28"/>
          </w:rPr>
          <w:t>Постановлением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28.04.2005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266 "Об утверждении формы заявления о переустройстве и (или) перепланировке жилого помещ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и формы документа, подтверждающего принятие решения о согласовании переустро</w:t>
      </w:r>
      <w:r w:rsidRPr="001F081B">
        <w:rPr>
          <w:rFonts w:ascii="Times New Roman" w:hAnsi="Times New Roman" w:cs="Times New Roman"/>
          <w:sz w:val="24"/>
          <w:szCs w:val="28"/>
        </w:rPr>
        <w:t>й</w:t>
      </w:r>
      <w:r w:rsidRPr="001F081B">
        <w:rPr>
          <w:rFonts w:ascii="Times New Roman" w:hAnsi="Times New Roman" w:cs="Times New Roman"/>
          <w:sz w:val="24"/>
          <w:szCs w:val="28"/>
        </w:rPr>
        <w:t xml:space="preserve">ства и (или) перепланировки жилого помещения" ("Российская газета", 06.05.2005,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95; "Собрание законодательства РФ", 09.05.2005,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19, ст. 1812);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Уставом</w:t>
      </w:r>
      <w:r>
        <w:rPr>
          <w:rFonts w:ascii="Times New Roman" w:hAnsi="Times New Roman" w:cs="Times New Roman"/>
          <w:sz w:val="24"/>
          <w:szCs w:val="28"/>
        </w:rPr>
        <w:t xml:space="preserve"> 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F081B">
        <w:rPr>
          <w:rFonts w:ascii="Times New Roman" w:hAnsi="Times New Roman" w:cs="Times New Roman"/>
          <w:sz w:val="24"/>
          <w:szCs w:val="28"/>
        </w:rPr>
        <w:t xml:space="preserve"> «Об утверждении перечней государственных и муниципальных услуг, оказываемых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страцией </w:t>
      </w:r>
      <w:r>
        <w:rPr>
          <w:rFonts w:ascii="Times New Roman" w:hAnsi="Times New Roman" w:cs="Times New Roman"/>
          <w:sz w:val="24"/>
          <w:szCs w:val="28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поселения»;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и другими нормативными правовыми актами.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P138"/>
      <w:bookmarkEnd w:id="0"/>
      <w:r w:rsidRPr="001F081B">
        <w:rPr>
          <w:rFonts w:ascii="Times New Roman" w:hAnsi="Times New Roman" w:cs="Times New Roman"/>
          <w:sz w:val="24"/>
          <w:szCs w:val="28"/>
        </w:rPr>
        <w:t>2.6. Исчерпывающий перечень документов, необходимых в соответствии с законод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тельными или иными нормативными правовыми актами для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1F081B">
        <w:rPr>
          <w:rFonts w:ascii="Times New Roman" w:hAnsi="Times New Roman" w:cs="Times New Roman"/>
          <w:sz w:val="24"/>
          <w:szCs w:val="28"/>
        </w:rPr>
        <w:t>редоставления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142"/>
      <w:bookmarkEnd w:id="1"/>
      <w:r w:rsidRPr="001F081B">
        <w:rPr>
          <w:rFonts w:ascii="Times New Roman" w:hAnsi="Times New Roman" w:cs="Times New Roman"/>
          <w:sz w:val="24"/>
          <w:szCs w:val="28"/>
        </w:rPr>
        <w:t>2.6.1. Исчерпывающий перечень документов, необходимых в соответствии с норм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Основанием для предоставления муниципальной услуги является </w:t>
      </w:r>
      <w:hyperlink w:anchor="P474" w:history="1">
        <w:r w:rsidRPr="001F081B">
          <w:rPr>
            <w:rFonts w:ascii="Times New Roman" w:hAnsi="Times New Roman" w:cs="Times New Roman"/>
            <w:sz w:val="24"/>
            <w:szCs w:val="28"/>
          </w:rPr>
          <w:t>заявление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(прил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 xml:space="preserve">жение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 к настоящему Административному регламенту), направленное в Администр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цию лично в письменном виде, либо в виде электронного документа, либо через АУ «МФЦ».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 заявлению прилагаются следующие документы: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(организации, имеющие свидетельство о допуске к выполнению работ по подготовке пр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ектов по переустройству и (или) перепланировке помещений, выдаваемое саморегулиру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мыми организациями в строительной отрасли);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" w:name="P168"/>
      <w:bookmarkEnd w:id="2"/>
      <w:r w:rsidRPr="001F081B">
        <w:rPr>
          <w:rFonts w:ascii="Times New Roman" w:hAnsi="Times New Roman" w:cs="Times New Roman"/>
          <w:sz w:val="24"/>
          <w:szCs w:val="28"/>
        </w:rPr>
        <w:t>2.6.2. Исчерпывающий перечень документов, необходимых в соответствии с норм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нов, участвующих в предоставлении государственных и муниципальных услуг: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жилое помещение), если право на него зарегистрировано в Едином государственном реестре прав на недвижимое имущество и сделок с ним.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 в рамках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технический паспорт переустраиваемого и (или) перепланируемого жилого пом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щения.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рамках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ственного взаимодействия запрашивает данный документ в органах технического учета и технической инвентаризации объектов капитального строительства;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заключение органа по охране памятников архитектуры, истории и культуры о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</w:t>
      </w:r>
      <w:r w:rsidRPr="001F081B">
        <w:rPr>
          <w:rFonts w:ascii="Times New Roman" w:hAnsi="Times New Roman" w:cs="Times New Roman"/>
          <w:sz w:val="24"/>
          <w:szCs w:val="28"/>
        </w:rPr>
        <w:t>к</w:t>
      </w:r>
      <w:r w:rsidRPr="001F081B">
        <w:rPr>
          <w:rFonts w:ascii="Times New Roman" w:hAnsi="Times New Roman" w:cs="Times New Roman"/>
          <w:sz w:val="24"/>
          <w:szCs w:val="28"/>
        </w:rPr>
        <w:t>туры, истории или культуры.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рамках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Заявитель вправе представить указанные документы самостоятельно. Непредставл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ние заявителем указанных документов не является основанием для отказа заявителю в предоставлении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запрещается требовать от заявителя: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представления документов и информации или осуществления действий, предста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ление или осуществление которых не предусмотрено нормативными актами, регулиру</w:t>
      </w:r>
      <w:r w:rsidRPr="001F081B">
        <w:rPr>
          <w:rFonts w:ascii="Times New Roman" w:hAnsi="Times New Roman" w:cs="Times New Roman"/>
          <w:sz w:val="24"/>
          <w:szCs w:val="28"/>
        </w:rPr>
        <w:t>ю</w:t>
      </w:r>
      <w:r w:rsidRPr="001F081B">
        <w:rPr>
          <w:rFonts w:ascii="Times New Roman" w:hAnsi="Times New Roman" w:cs="Times New Roman"/>
          <w:sz w:val="24"/>
          <w:szCs w:val="28"/>
        </w:rPr>
        <w:t>щими отношения, возникающие в связи с предоставлением муниципальной услуги;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предоставления документов и информации, которые находятся в распоряжении 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 xml:space="preserve">ганов, предоставляющих муниципальной услугу, иных государственных органов, органов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местного самоуправления и организаций, в соответствии с нормативными правовыми акт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ми Российской Федерации, нормативными правовыми актами субъектов Российской Фед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рации и муниципальными правовыми актами.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нию таких работ, выдаваемого саморегулируемыми организациями в строительной отрасли.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3" w:name="P187"/>
      <w:bookmarkEnd w:id="3"/>
      <w:r w:rsidRPr="001F081B">
        <w:rPr>
          <w:rFonts w:ascii="Times New Roman" w:hAnsi="Times New Roman" w:cs="Times New Roman"/>
          <w:sz w:val="24"/>
          <w:szCs w:val="28"/>
        </w:rPr>
        <w:t>2.7. Исчерпывающий перечень оснований для отказа в приеме документов, необх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димых для предоставления муниципальной услуги 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Основанием для отказа в приеме документов, необходимых для предоставления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услуги, является подача их лицом, не уполномоченным совершать такого 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да действия.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4" w:name="P195"/>
      <w:bookmarkEnd w:id="4"/>
      <w:r w:rsidRPr="001F081B">
        <w:rPr>
          <w:rFonts w:ascii="Times New Roman" w:hAnsi="Times New Roman" w:cs="Times New Roman"/>
          <w:sz w:val="24"/>
          <w:szCs w:val="28"/>
        </w:rPr>
        <w:t xml:space="preserve">2.8. Основанием для отказа в предоставлении муниципальной услуги 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Основанием для отказа в предоставлении муниципальной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услуги является: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непредставление указанных в </w:t>
      </w:r>
      <w:hyperlink w:anchor="P142" w:history="1">
        <w:r w:rsidRPr="001F081B">
          <w:rPr>
            <w:rFonts w:ascii="Times New Roman" w:hAnsi="Times New Roman" w:cs="Times New Roman"/>
            <w:sz w:val="24"/>
            <w:szCs w:val="28"/>
          </w:rPr>
          <w:t>п. 2.6.1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 документов;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поступление в рамках межведомственного взаимодействия ответа на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ственный запрос об отсутствии документа и (или) информации, необходимых для провед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переустройства и (или) перепланировки жилого помещения, если соответствующий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кумент не был представлен заявителем по собственной инициативе либо в течение пятн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ведения переустройства и (или) перепланировки жилого помещения;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представления документов в ненадлежащий орган;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2.9. Размер платы, взимаемой с заявителя при предоставлении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ги, и способы ее взимания в случаях, предусмотренных федеральными законами, приним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емыми в соответствии с иными нормативными правовыми актами Российской Федерации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Муниципальная услуга предоставляется на бесплатной основе.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2.10. Максимальный срок ожидания в очереди при подаче заявления о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нии муниципальной услуги и при получении результата предоставления муниципальной услуги 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подаче запроса о предоставлении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 не должен превышать 15 минут.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2.11. Срок регистрации запроса заявителя о предоставлении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регистрации заявления о предоставлении муниципальной услуги с приложе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 xml:space="preserve">ными к нему документами осуществляются в течение в течение 1 (одного) календарного дня. 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поступлении заявления о предоставлении муниципальной услуги с приложе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ными к нему документами в электронной форме в выходные (праздничные) дни регистр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ция производится на следующий рабочий день.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both"/>
      </w:pPr>
      <w:r w:rsidRPr="001F081B">
        <w:t xml:space="preserve">2.12. </w:t>
      </w:r>
      <w:r w:rsidRPr="001F081B">
        <w:rPr>
          <w:rFonts w:eastAsiaTheme="minorHAnsi"/>
        </w:rPr>
        <w:t>Требования к помещениям, в которых предоставляются муниц</w:t>
      </w:r>
      <w:r w:rsidRPr="001F081B">
        <w:rPr>
          <w:rFonts w:eastAsiaTheme="minorHAnsi"/>
        </w:rPr>
        <w:t>и</w:t>
      </w:r>
      <w:r w:rsidRPr="001F081B">
        <w:rPr>
          <w:rFonts w:eastAsiaTheme="minorHAnsi"/>
        </w:rPr>
        <w:t>пальные услуги, к залу ожидания, местам для заполнения запросов о пред</w:t>
      </w:r>
      <w:r w:rsidRPr="001F081B">
        <w:rPr>
          <w:rFonts w:eastAsiaTheme="minorHAnsi"/>
        </w:rPr>
        <w:t>о</w:t>
      </w:r>
      <w:r w:rsidRPr="001F081B">
        <w:rPr>
          <w:rFonts w:eastAsiaTheme="minorHAnsi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</w:t>
      </w:r>
      <w:r w:rsidRPr="001F081B">
        <w:rPr>
          <w:rFonts w:eastAsiaTheme="minorHAnsi"/>
        </w:rPr>
        <w:t>и</w:t>
      </w:r>
      <w:r w:rsidRPr="001F081B">
        <w:rPr>
          <w:rFonts w:eastAsiaTheme="minorHAnsi"/>
        </w:rPr>
        <w:lastRenderedPageBreak/>
        <w:t>дов указанных объектов в соответствии с законодательством Российской Ф</w:t>
      </w:r>
      <w:r w:rsidRPr="001F081B">
        <w:rPr>
          <w:rFonts w:eastAsiaTheme="minorHAnsi"/>
        </w:rPr>
        <w:t>е</w:t>
      </w:r>
      <w:r w:rsidRPr="001F081B">
        <w:rPr>
          <w:rFonts w:eastAsiaTheme="minorHAnsi"/>
        </w:rPr>
        <w:t>дерации о социальной защите инвалидов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2.12.1. Прием граждан осуществляется в специально выделенных для предоста</w:t>
      </w:r>
      <w:r w:rsidRPr="001F081B">
        <w:rPr>
          <w:sz w:val="24"/>
          <w:szCs w:val="28"/>
        </w:rPr>
        <w:t>в</w:t>
      </w:r>
      <w:r w:rsidRPr="001F081B">
        <w:rPr>
          <w:sz w:val="24"/>
          <w:szCs w:val="28"/>
        </w:rPr>
        <w:t>ления муниципальных услуг помещениях.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2.12.2. Около здания должны быть организованы парковочные места для авт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транспорта, в том числе для лиц с ограниченными возможностями здоровья (инвал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>дов).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Доступ заявителей к парковочным местам является бесплатным.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информационными стендами, на которых размещается визуальная и текстовая информация;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стульями и столами для оформления документов.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 xml:space="preserve">К информационным стендам должна быть обеспечена возможность свободного доступа граждан. 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Информационные стенды должны содержать актуальную информацию, необх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димую для получения муниципальной услуги. Тексты материалов печатаются удобным для чтения шрифтов, без исправлений.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2.12.5. Требования к обеспечению условий доступности муниципальных услуг для инвалидов.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для приема заявителей должны быть оборудованы табличками с ук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для приема заявителей должны обеспечивать возможность реализ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 прав лиц с ограниченными возможностями здоровья (инвалидов) на предоставление муниципальной услуги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оборудуются пандусами, санитарными помещениями, расширенными проходами, позволяющими обеспечить беспрепятственный доступ к указанным пом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щениям лиц с ограниченными возможностями здоровья, инвалидов, использующих кресла-коляски.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2.13. Показатели доступности и качества муниципальной услуги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2.13.1. Показателями доступности муниципальной услуги являются: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территорий, прилегающих к месторасположению органа, пред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 xml:space="preserve">ставляющего услугу, местами для парковки автотранспортных средств, в </w:t>
      </w:r>
      <w:r w:rsidRPr="001F081B">
        <w:rPr>
          <w:rStyle w:val="Verdana105pt0pt"/>
          <w:sz w:val="24"/>
          <w:szCs w:val="28"/>
        </w:rPr>
        <w:t>том</w:t>
      </w:r>
      <w:r w:rsidRPr="001F081B">
        <w:rPr>
          <w:sz w:val="24"/>
          <w:szCs w:val="28"/>
        </w:rPr>
        <w:t>числе для лиц с ограниченными возможностями здоровья (инвалидов);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мест ожидания в органе, предоставляющем услугу, доступными местами общего пользования;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мест ожидания и мест приема заявителей в органе, предоставл</w:t>
      </w:r>
      <w:r w:rsidRPr="001F081B">
        <w:rPr>
          <w:sz w:val="24"/>
          <w:szCs w:val="28"/>
        </w:rPr>
        <w:t>я</w:t>
      </w:r>
      <w:r w:rsidRPr="001F081B">
        <w:rPr>
          <w:sz w:val="24"/>
          <w:szCs w:val="28"/>
        </w:rPr>
        <w:t>ющем услугу, стульями, столами (стойками) для возможности оформления документов;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lastRenderedPageBreak/>
        <w:t>- соблюдение графика работы органа, предоставляющего услугу;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размещение полной, достоверной и актуальной информации о муниципальной услуге на Едином портале, Региональном портале, на официальном сайте Администр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ции, на информационных стендах в местах предоставления муниципальной услуги;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возможность получения муниципальной услуги в многофункциональном центре;</w:t>
      </w:r>
    </w:p>
    <w:p w:rsidR="003D732E" w:rsidRPr="001F081B" w:rsidRDefault="003D732E" w:rsidP="003D732E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2.13.2. Показателями качества муниципальной услуги являются: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b/>
          <w:sz w:val="24"/>
          <w:szCs w:val="28"/>
        </w:rPr>
        <w:t>-</w:t>
      </w:r>
      <w:r w:rsidRPr="001F081B">
        <w:rPr>
          <w:sz w:val="24"/>
          <w:szCs w:val="28"/>
        </w:rPr>
        <w:t xml:space="preserve"> полнота предоставления муниципальной услуги в соответствии с требованиями настоящего административного регламента;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соблюдение сроков предоставления муниципальной услуги;</w:t>
      </w:r>
    </w:p>
    <w:p w:rsidR="003D732E" w:rsidRPr="001F081B" w:rsidRDefault="003D732E" w:rsidP="003D732E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удельный вес жалоб, поступивших в Администрацию по вопросу предоставл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ния муниципальной услуги, в общем количестве заявлений на предоставление муниц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 xml:space="preserve">пальной услуги. 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 Иные требования, в том числе учитывающие особенности предоставления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 электронной форме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2.14.1. Заявителям обеспечивается возможность копирования форм заявлений, нео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>ходимых для получения муниципальной услуги, размещенных на официальном сайте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министрации, на Едином портале государственных и муниципальных услуг (функций) (www.gosuslugi.ru) и Портале государственных и муниципальных услуг Воронежской обл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сти (pgu.govvrn.ru).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2.14.2.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D732E" w:rsidRPr="001F081B" w:rsidRDefault="003D732E" w:rsidP="003D732E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3. Состав, последовательность и сроки выполнения административных проц</w:t>
      </w:r>
      <w:r w:rsidRPr="001F081B">
        <w:rPr>
          <w:rFonts w:ascii="Times New Roman" w:hAnsi="Times New Roman" w:cs="Times New Roman"/>
          <w:b/>
          <w:sz w:val="24"/>
          <w:szCs w:val="28"/>
        </w:rPr>
        <w:t>е</w:t>
      </w:r>
      <w:r w:rsidRPr="001F081B">
        <w:rPr>
          <w:rFonts w:ascii="Times New Roman" w:hAnsi="Times New Roman" w:cs="Times New Roman"/>
          <w:b/>
          <w:sz w:val="24"/>
          <w:szCs w:val="28"/>
        </w:rPr>
        <w:t>дур, требования к порядку их выполнения, в том числе особенности выполнения а</w:t>
      </w:r>
      <w:r w:rsidRPr="001F081B">
        <w:rPr>
          <w:rFonts w:ascii="Times New Roman" w:hAnsi="Times New Roman" w:cs="Times New Roman"/>
          <w:b/>
          <w:sz w:val="24"/>
          <w:szCs w:val="28"/>
        </w:rPr>
        <w:t>д</w:t>
      </w:r>
      <w:r w:rsidRPr="001F081B">
        <w:rPr>
          <w:rFonts w:ascii="Times New Roman" w:hAnsi="Times New Roman" w:cs="Times New Roman"/>
          <w:b/>
          <w:sz w:val="24"/>
          <w:szCs w:val="28"/>
        </w:rPr>
        <w:t>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 Исчерпывающий перечень административных процедур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3.1.1. Предоставление муниципальной услуги включает в себя следующие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стративные процедуры: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прием и регистрация заявления и прилагаемых к нему документов;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рассмотрение представленных документов и истребование документов (сведений),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подготовка проекта решения о согласовании переустройства и (или) перепланиро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ки жилого помещения либо подготовка решения о мотивированном отказе в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нии муниципальной услуги;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3.1.2. Последовательность действий при предоставлении муниципальной услуги 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ражена в </w:t>
      </w:r>
      <w:hyperlink w:anchor="P748" w:history="1">
        <w:r w:rsidRPr="001F081B">
          <w:rPr>
            <w:rFonts w:ascii="Times New Roman" w:hAnsi="Times New Roman" w:cs="Times New Roman"/>
            <w:sz w:val="24"/>
            <w:szCs w:val="28"/>
          </w:rPr>
          <w:t>блок-схеме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предоставления муниципальной услуги, приведенной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>3 к настоящему Административному регламенту.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 Прием и регистрация заявления и прилагаемых к нему документов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3.2.1. Основанием для начала административной процедуры является личное обр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щение заявителя или его уполномоченного представителя в Администрацию, с заявлением либо поступление заявления в адрес Администрации, направленного посредством почтов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го отправления с описью вложения и уведомления о вручении, либо с использованием Ед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ного портала государственных и муниципальных услуг (функций) и (или) Портала госуда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ственных и муниципальных услуг Воронежской области.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3.2.2. В случае направления заявителем заявления посредством почтового отправл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</w:t>
      </w:r>
      <w:r w:rsidRPr="001F081B">
        <w:rPr>
          <w:rFonts w:ascii="Times New Roman" w:hAnsi="Times New Roman" w:cs="Times New Roman"/>
          <w:sz w:val="24"/>
          <w:szCs w:val="28"/>
        </w:rPr>
        <w:t>я</w:t>
      </w:r>
      <w:r w:rsidRPr="001F081B">
        <w:rPr>
          <w:rFonts w:ascii="Times New Roman" w:hAnsi="Times New Roman" w:cs="Times New Roman"/>
          <w:sz w:val="24"/>
          <w:szCs w:val="28"/>
        </w:rPr>
        <w:t>ются.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3.2.3. При личном обращении заявителя или уполномоченного представителя в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министрацию должностное лицо, уполномоченное на прием документов проверяет полн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мочия лица, обратившегося с заявлением на предоставление муниципальной услуги, пр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вильность оформления заявления и комплектность представленных заявителем документов,  регистрирует заявление с прилагаемым комплектом документов и выдает расписку в пол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чении документов по установленной форме (</w:t>
      </w:r>
      <w:hyperlink w:anchor="P610" w:history="1">
        <w:r w:rsidRPr="001F081B">
          <w:rPr>
            <w:rFonts w:ascii="Times New Roman" w:hAnsi="Times New Roman" w:cs="Times New Roman"/>
            <w:sz w:val="24"/>
            <w:szCs w:val="28"/>
          </w:rPr>
          <w:t>приложение N 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тивному регламенту) с указанием перечня документов и даты их получения.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3.2.4. При наличии оснований, указанных в </w:t>
      </w:r>
      <w:hyperlink w:anchor="P187" w:history="1">
        <w:r w:rsidRPr="001F081B">
          <w:rPr>
            <w:rFonts w:ascii="Times New Roman" w:hAnsi="Times New Roman" w:cs="Times New Roman"/>
            <w:sz w:val="24"/>
            <w:szCs w:val="28"/>
          </w:rPr>
          <w:t>п. 2.7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чии препятствий к принятию документов, возвращает документы, объясняет заявителю 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держание выявленных недостатков в представленных документах и предлагает принять м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ры по их устранению.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3.2.5. Результатом административной процедуры является прием и регистрация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явления и комплекта документов, выдача расписки в получении документов по устано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ленной форме с указанием их перечня и даты получения (отметка на копии заявления (вт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ром экземпляре заявления - при наличии)) либо возврат документов.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3.2.6. Максимальный срок исполнения административной процедуры - 1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ный день.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 Рассмотрение представленных документов и истребование документов (свед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ведомственного взаимодействия, которые находятся в распоряжении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государственных органов, органов местного самоуправления и иных органов</w:t>
      </w:r>
    </w:p>
    <w:p w:rsidR="003D732E" w:rsidRPr="001F081B" w:rsidRDefault="003D732E" w:rsidP="003D732E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3.3.1. Основанием для начала административной процедуры является поступление зарегистрированного заявления и прилагаемых к нему докуме</w:t>
      </w:r>
      <w:r w:rsidRPr="001F081B">
        <w:t>н</w:t>
      </w:r>
      <w:r w:rsidRPr="001F081B">
        <w:t>тов специалисту Администрации, уполномоченному на рассмотрение пре</w:t>
      </w:r>
      <w:r w:rsidRPr="001F081B">
        <w:t>д</w:t>
      </w:r>
      <w:r w:rsidRPr="001F081B">
        <w:t>ставленных документов.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3.3.2. Специалист Администрации, уполномоченный на рассмотрение представле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ных документов, устанавливает наличие всех необходимых документов, согласно п. 2.6. настоящего Административного регламента.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3.3.3. В случае отсутствия оснований, установленных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пунктом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министративного регламента, а также отсутствия в представленном пакете документов,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>, специалист Администрации запрашивает такие документы путем направления межведомственных запросов: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Управление Федеральной службы государственной регистрации, кадастра и ка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тографии по Воронежской области 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жилое помещение), если право на него зарегистрировано в Едином государственном реестре прав на недвижимое имущество и сделок с ним.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руемого жилого помещения;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</w:t>
      </w:r>
      <w:r w:rsidRPr="001F081B">
        <w:rPr>
          <w:rFonts w:ascii="Times New Roman" w:hAnsi="Times New Roman" w:cs="Times New Roman"/>
          <w:sz w:val="24"/>
          <w:szCs w:val="28"/>
        </w:rPr>
        <w:t>к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туры, истории или культуры.</w:t>
      </w:r>
    </w:p>
    <w:p w:rsidR="003D732E" w:rsidRPr="001F081B" w:rsidRDefault="003D732E" w:rsidP="003D732E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3D732E" w:rsidRPr="001F081B" w:rsidRDefault="003D732E" w:rsidP="003D732E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3.3.4. Направление межведомственного запроса осуществляется в эле</w:t>
      </w:r>
      <w:r w:rsidRPr="001F081B">
        <w:t>к</w:t>
      </w:r>
      <w:r w:rsidRPr="001F081B">
        <w:t>тронной форме посредством единой системы межведомственного электронн</w:t>
      </w:r>
      <w:r w:rsidRPr="001F081B">
        <w:t>о</w:t>
      </w:r>
      <w:r w:rsidRPr="001F081B">
        <w:t>го взаимодействия и подключенных к ней региональных систем межведо</w:t>
      </w:r>
      <w:r w:rsidRPr="001F081B">
        <w:t>м</w:t>
      </w:r>
      <w:r w:rsidRPr="001F081B">
        <w:t>ственного электронного взаимодействия.</w:t>
      </w:r>
    </w:p>
    <w:p w:rsidR="003D732E" w:rsidRPr="001F081B" w:rsidRDefault="003D732E" w:rsidP="003D732E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Направление межведомственного запроса в бумажном виде допускается в случае отсутствия технической возможности направления межведомстве</w:t>
      </w:r>
      <w:r w:rsidRPr="001F081B">
        <w:t>н</w:t>
      </w:r>
      <w:r w:rsidRPr="001F081B">
        <w:t>ных запросов в электронной форме посредством единой системы межведо</w:t>
      </w:r>
      <w:r w:rsidRPr="001F081B">
        <w:t>м</w:t>
      </w:r>
      <w:r w:rsidRPr="001F081B">
        <w:t>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D732E" w:rsidRPr="001F081B" w:rsidRDefault="003D732E" w:rsidP="003D732E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3.3.5. По результатам полученных сведений (документов) специалист осуществляет проверку документов.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случае поступления в рамках межведомственного взаимодействия ответа на ме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жилого помещения.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исполнения административной процедуры - 31 календарный день.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 Подготовка проекта решения о согласовании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ровки жилого помещения либо подготовка решения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3.4.1. В случае отсутствия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стративного регламента, принимается решение о согласовании переустройства и (или) п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репланировки жилого помещения.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3.4.2. В случае наличия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тивного регламента, принимается решение об отказе в предоставлении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 По результатам принятого решения специалист: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3.4.3.1. Готовит в соответствии с установленной формой проект решения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страции о согласовании переустройства и (или) перепланировки жилого помещения либо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 xml:space="preserve">решение о мотивированном отказе в предоставлении муниципальной услуги с обязательной ссылкой на нарушения, предусмотренные </w:t>
      </w:r>
      <w:hyperlink r:id="rId16" w:history="1">
        <w:r w:rsidRPr="001F081B">
          <w:rPr>
            <w:rFonts w:ascii="Times New Roman" w:hAnsi="Times New Roman" w:cs="Times New Roman"/>
            <w:sz w:val="24"/>
            <w:szCs w:val="28"/>
          </w:rPr>
          <w:t>частью 1 статьи 27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Жилищного кодекса Росси</w:t>
      </w:r>
      <w:r w:rsidRPr="001F081B">
        <w:rPr>
          <w:rFonts w:ascii="Times New Roman" w:hAnsi="Times New Roman" w:cs="Times New Roman"/>
          <w:sz w:val="24"/>
          <w:szCs w:val="28"/>
        </w:rPr>
        <w:t>й</w:t>
      </w:r>
      <w:r w:rsidRPr="001F081B">
        <w:rPr>
          <w:rFonts w:ascii="Times New Roman" w:hAnsi="Times New Roman" w:cs="Times New Roman"/>
          <w:sz w:val="24"/>
          <w:szCs w:val="28"/>
        </w:rPr>
        <w:t>ской Федерации.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ставлении муниципальной услуги на подписание уполномоченному должностному лицу Администрации.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 в журнале регистраций.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3.4.4. При поступлении в Администрацию заявления о согласовании переустройства и (или) перепланировки жилого помещения через АУ «МФЦ» зарегистрированное решение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напра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ляются с сопроводительным письмом в адрес АУ «МФЦ» в день регистрации указанных документов.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3.4.5. Результатом административной процедуры является принятие решения Адм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нистрации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3.4.6. Максимальный срок исполнения административной процедуры - 10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ных дней.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ставлении муниципальной услуги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3.5.1. Решение о согласовании переустройства и (или) перепланировки жилого п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</w:t>
      </w:r>
      <w:hyperlink w:anchor="P472" w:history="1">
        <w:r w:rsidRPr="001F081B">
          <w:rPr>
            <w:rFonts w:ascii="Times New Roman" w:hAnsi="Times New Roman" w:cs="Times New Roman"/>
            <w:sz w:val="24"/>
            <w:szCs w:val="28"/>
          </w:rPr>
          <w:t>пр</w:t>
        </w:r>
        <w:r w:rsidRPr="001F081B">
          <w:rPr>
            <w:rFonts w:ascii="Times New Roman" w:hAnsi="Times New Roman" w:cs="Times New Roman"/>
            <w:sz w:val="24"/>
            <w:szCs w:val="28"/>
          </w:rPr>
          <w:t>и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ложении </w:t>
        </w:r>
        <w:r>
          <w:rPr>
            <w:rFonts w:ascii="Times New Roman" w:hAnsi="Times New Roman" w:cs="Times New Roman"/>
            <w:sz w:val="24"/>
            <w:szCs w:val="28"/>
          </w:rPr>
          <w:t>№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Административному регламенту.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совании переустройства и (или) перепланировки жилого помещения либо решения о мот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вированном отказе в предоставлении муниципальной услуги.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3.5.3. Максимальный срок исполнения административной процедуры - 3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ных дня.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 Подача заявителем запроса и иных документов, необходимых для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услуги, и прием таких запросов и документов в электронной форме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3.6.1. Подача заявителем заявления и иных документов, необходимых для пред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ставления муниципальной услуги, в электронной форме предусмотрена при помощи и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формационно-технологической и коммуникационной инфраструктуры, в том числе Един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го портала государственных и муниципальных услуг (функций) и (или) Портала госуда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ственных и муниципальных услуг Воронежской области.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никационной инфраструктуры, в том числе Единого портала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 (функций) и (или) Портала государственных и муниципальных услуг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нежской области.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3.6.3. Получение результата муниципальной услуги в электронной форме пред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смотрено.</w:t>
      </w:r>
    </w:p>
    <w:p w:rsidR="003D732E" w:rsidRPr="001F081B" w:rsidRDefault="003D732E" w:rsidP="003D732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1F081B">
        <w:rPr>
          <w:rFonts w:ascii="Times New Roman" w:hAnsi="Times New Roman"/>
          <w:b/>
          <w:sz w:val="24"/>
          <w:szCs w:val="28"/>
        </w:rPr>
        <w:t>4. Формы контроля за исполнением административного регламента.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4.1. Текущий контроль организации предоставления муниципальной услуги осуществляется должностными лицами органа местного самоуправл</w:t>
      </w:r>
      <w:r w:rsidRPr="001F081B">
        <w:t>е</w:t>
      </w:r>
      <w:r w:rsidRPr="001F081B">
        <w:lastRenderedPageBreak/>
        <w:t>ния, ответственными за организацию работы по предоставлению муниципал</w:t>
      </w:r>
      <w:r w:rsidRPr="001F081B">
        <w:t>ь</w:t>
      </w:r>
      <w:r w:rsidRPr="001F081B">
        <w:t>ной услуги.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</w:t>
      </w:r>
      <w:r w:rsidRPr="001F081B">
        <w:t>н</w:t>
      </w:r>
      <w:r w:rsidRPr="001F081B">
        <w:t>том административных процедур, устанавливается муниципальными прав</w:t>
      </w:r>
      <w:r w:rsidRPr="001F081B">
        <w:t>о</w:t>
      </w:r>
      <w:r w:rsidRPr="001F081B">
        <w:t>выми актами Администрации.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Муниципальные служащие, ответственные за предоставление муниц</w:t>
      </w:r>
      <w:r w:rsidRPr="001F081B">
        <w:t>и</w:t>
      </w:r>
      <w:r w:rsidRPr="001F081B">
        <w:t>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D732E" w:rsidRPr="001F081B" w:rsidRDefault="003D732E" w:rsidP="003D732E">
      <w:pPr>
        <w:tabs>
          <w:tab w:val="num" w:pos="0"/>
        </w:tabs>
        <w:adjustRightInd w:val="0"/>
        <w:ind w:firstLine="709"/>
        <w:jc w:val="both"/>
      </w:pPr>
      <w:r w:rsidRPr="001F081B">
        <w:t>4.3. Текущий контроль осуществляется путем проведения должностным лицом, ответственным за организацию работы по предоставлению муниц</w:t>
      </w:r>
      <w:r w:rsidRPr="001F081B">
        <w:t>и</w:t>
      </w:r>
      <w:r w:rsidRPr="001F081B">
        <w:t>пальной услуги, проверок соблюдения и исполнения сотрудниками положений Административного регламента.</w:t>
      </w:r>
    </w:p>
    <w:p w:rsidR="003D732E" w:rsidRPr="001F081B" w:rsidRDefault="003D732E" w:rsidP="003D732E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1F081B">
        <w:rPr>
          <w:rFonts w:ascii="Times New Roman" w:hAnsi="Times New Roman" w:cs="Times New Roman"/>
          <w:b w:val="0"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3D732E" w:rsidRPr="001F081B" w:rsidRDefault="003D732E" w:rsidP="003D732E">
      <w:pPr>
        <w:tabs>
          <w:tab w:val="num" w:pos="0"/>
        </w:tabs>
        <w:adjustRightInd w:val="0"/>
        <w:ind w:firstLine="709"/>
        <w:jc w:val="both"/>
      </w:pPr>
      <w:r w:rsidRPr="001F081B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</w:t>
      </w:r>
      <w:r w:rsidRPr="001F081B">
        <w:t>р</w:t>
      </w:r>
      <w:r w:rsidRPr="001F081B">
        <w:t>ки), или вопросы, связанные с исполнением отдельных административных процедур (тематические проверки).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Результаты проверки оформляются в виде справки, в которой отмечаю</w:t>
      </w:r>
      <w:r w:rsidRPr="001F081B">
        <w:t>т</w:t>
      </w:r>
      <w:r w:rsidRPr="001F081B">
        <w:t>ся выявленные недостатки и указываются предложения по их устранению.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По результатам проведенных проверок в случае выявления нарушений прав заявителей виновные лица привлекаются к ответственности в соотве</w:t>
      </w:r>
      <w:r w:rsidRPr="001F081B">
        <w:t>т</w:t>
      </w:r>
      <w:r w:rsidRPr="001F081B">
        <w:t>ствии с действующим законодательством Российской Федерации.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4.5. Контроль за предоставлением муниципальной услуги может быть осуществлен со стороны граждан, их объединений и организаций в соотве</w:t>
      </w:r>
      <w:r w:rsidRPr="001F081B">
        <w:t>т</w:t>
      </w:r>
      <w:r w:rsidRPr="001F081B">
        <w:t>ствие с законодательством Российской Федерации.</w:t>
      </w:r>
    </w:p>
    <w:p w:rsidR="003D732E" w:rsidRPr="001F081B" w:rsidRDefault="003D732E" w:rsidP="003D732E">
      <w:pPr>
        <w:jc w:val="center"/>
        <w:rPr>
          <w:rFonts w:eastAsia="SimSun"/>
          <w:lang w:eastAsia="zh-CN"/>
        </w:rPr>
      </w:pPr>
      <w:r w:rsidRPr="001F081B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</w:t>
      </w:r>
      <w:r w:rsidRPr="001F081B">
        <w:rPr>
          <w:b/>
        </w:rPr>
        <w:t>ж</w:t>
      </w:r>
      <w:r w:rsidRPr="001F081B">
        <w:rPr>
          <w:b/>
        </w:rPr>
        <w:t>ностного лица органа, предоставляющего муниципальную услугу, либо муниципального служащего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>ходимой для обоснования и рассмотрения жалобы.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5.2. Заявитель может обратиться с жалобой, в том числе в следующих случаях: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нарушение срока регистрации заявления заявителя об оказании муниципальной услуги;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нарушение срока предоставления муниципальной услуги;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3) требование у заявителя документов, не предусмотренных нормативными прав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выми актами Российской Федерации, нормативными правовыми актами Воронежской 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Подколодно</w:t>
      </w:r>
      <w:r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  <w:szCs w:val="28"/>
        </w:rPr>
        <w:t xml:space="preserve"> области для предоставления муниципальной услуги;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4) отказ в приеме документов, предоставление которых предусмотрено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Российской Федерации, нормативными правовыми актами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нежской области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</w:t>
      </w:r>
      <w:r w:rsidRPr="001F081B">
        <w:rPr>
          <w:rFonts w:ascii="Times New Roman" w:hAnsi="Times New Roman" w:cs="Times New Roman"/>
          <w:sz w:val="24"/>
          <w:szCs w:val="24"/>
        </w:rPr>
        <w:t>ж</w:t>
      </w:r>
      <w:r w:rsidRPr="001F081B">
        <w:rPr>
          <w:rFonts w:ascii="Times New Roman" w:hAnsi="Times New Roman" w:cs="Times New Roman"/>
          <w:sz w:val="24"/>
          <w:szCs w:val="24"/>
        </w:rPr>
        <w:t>ской области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для предоставления муниципальной услуги, у заявителя;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5) отказ в предоставлении муниципальной услуги, если основания отказа не пред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смотрены федеральными законами и принятыми в соответствии с ними иными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Российской Федерации, нормативными правовыми актами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нежской области нормативными правовыми актами органов местного самоуправления  </w:t>
      </w:r>
      <w:r>
        <w:rPr>
          <w:rFonts w:ascii="Times New Roman" w:hAnsi="Times New Roman" w:cs="Times New Roman"/>
          <w:sz w:val="24"/>
          <w:szCs w:val="28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</w:t>
      </w:r>
      <w:r w:rsidRPr="001F081B">
        <w:rPr>
          <w:rFonts w:ascii="Times New Roman" w:hAnsi="Times New Roman" w:cs="Times New Roman"/>
          <w:sz w:val="24"/>
          <w:szCs w:val="24"/>
        </w:rPr>
        <w:t>ж</w:t>
      </w:r>
      <w:r w:rsidRPr="001F081B">
        <w:rPr>
          <w:rFonts w:ascii="Times New Roman" w:hAnsi="Times New Roman" w:cs="Times New Roman"/>
          <w:sz w:val="24"/>
          <w:szCs w:val="24"/>
        </w:rPr>
        <w:t>ской области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Pr="001F081B">
        <w:rPr>
          <w:rFonts w:ascii="Times New Roman" w:hAnsi="Times New Roman" w:cs="Times New Roman"/>
          <w:sz w:val="24"/>
          <w:szCs w:val="28"/>
        </w:rPr>
        <w:t>ы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</w:t>
      </w:r>
      <w:r w:rsidRPr="001F081B">
        <w:rPr>
          <w:rFonts w:ascii="Times New Roman" w:hAnsi="Times New Roman" w:cs="Times New Roman"/>
          <w:sz w:val="24"/>
          <w:szCs w:val="24"/>
        </w:rPr>
        <w:t>и</w:t>
      </w:r>
      <w:r w:rsidRPr="001F081B">
        <w:rPr>
          <w:rFonts w:ascii="Times New Roman" w:hAnsi="Times New Roman" w:cs="Times New Roman"/>
          <w:sz w:val="24"/>
          <w:szCs w:val="24"/>
        </w:rPr>
        <w:t>пального района Воронежской области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5.3. Основанием для начала процедуры досудебного (внесудебного) о</w:t>
      </w:r>
      <w:r w:rsidRPr="001F081B">
        <w:t>б</w:t>
      </w:r>
      <w:r w:rsidRPr="001F081B">
        <w:t>жалования является поступившая жалоба.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Жалоба может быть направлена по почте, через многофункциональные центры, с использованием Единого портала государственных и муниципал</w:t>
      </w:r>
      <w:r w:rsidRPr="001F081B">
        <w:t>ь</w:t>
      </w:r>
      <w:r w:rsidRPr="001F081B">
        <w:t>ных услуг (функций) либо Портала государственных и муниципальных услуг Воронежской области, а также может быть принята при личном приеме заяв</w:t>
      </w:r>
      <w:r w:rsidRPr="001F081B">
        <w:t>и</w:t>
      </w:r>
      <w:r w:rsidRPr="001F081B">
        <w:t>теля.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5.4. Жалоба должна содержать: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наименование органа, предоставляющего муниципальную услугу, ф</w:t>
      </w:r>
      <w:r w:rsidRPr="001F081B">
        <w:t>а</w:t>
      </w:r>
      <w:r w:rsidRPr="001F081B">
        <w:t>милию, имя, отчество должностного лица либо муниципального служащего, решения и действия (бездействие) которого обжалуются;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1F081B">
        <w:t>е</w:t>
      </w:r>
      <w:r w:rsidRPr="001F081B">
        <w:t>сте нахождения заявителя - юридического лица, а также номер (номера) ко</w:t>
      </w:r>
      <w:r w:rsidRPr="001F081B">
        <w:t>н</w:t>
      </w:r>
      <w:r w:rsidRPr="001F081B">
        <w:lastRenderedPageBreak/>
        <w:t>тактного телефона, адрес (адреса) электронной почты (при наличии) и почт</w:t>
      </w:r>
      <w:r w:rsidRPr="001F081B">
        <w:t>о</w:t>
      </w:r>
      <w:r w:rsidRPr="001F081B">
        <w:t>вый адрес, по которым должен быть направлен ответ заявителю;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сведения об обжалуемых решениях и действиях (бездействии) Адм</w:t>
      </w:r>
      <w:r w:rsidRPr="001F081B">
        <w:t>и</w:t>
      </w:r>
      <w:r w:rsidRPr="001F081B">
        <w:t>нистрации, должностного лица либо муниципального служащего;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доводы, на основании которых заявитель не согласен с решением и действием (бездействием) Администрации, должностного лица либо муниц</w:t>
      </w:r>
      <w:r w:rsidRPr="001F081B">
        <w:t>и</w:t>
      </w:r>
      <w:r w:rsidRPr="001F081B">
        <w:t>пального служащего. Заявителем могут быть представлены документы (при наличии), подтверждающие его доводы, либо их копии.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 w:cs="Times New Roman"/>
          <w:sz w:val="24"/>
          <w:szCs w:val="28"/>
        </w:rPr>
        <w:t>Подколодновского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ления Богучарского муниципального района Воронежской области</w:t>
      </w:r>
      <w:r w:rsidRPr="001F081B">
        <w:rPr>
          <w:rFonts w:ascii="Times New Roman" w:hAnsi="Times New Roman" w:cs="Times New Roman"/>
          <w:sz w:val="24"/>
          <w:szCs w:val="28"/>
        </w:rPr>
        <w:t>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5.6. 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Личный прием должностными лицами проводится по предварительной записи.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пись заявителей проводится при личном обращении или с использованием средств тел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фонной связи по номерам телефонов, которые размещаются на официальном сайте Адм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нистрации в сети Интернет и информационных стендах.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Специалист, осуществляющий запись заявителей на личный прием, информирует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явителя о дате, времени, месте приема, должности, фамилии, имени и отчестве должнос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ного лица, осуществляющего прием.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5.7. Должностное лицо, уполномоченное на рассмотрение жалобы, или Администр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ция отказывают в удовлетворении жалобы в следующих случаях: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наличие вступившего в законную силу решения суда, арбитражного суда по жал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бе о том же предмете и по тем же основаниям;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подача жалобы лицом, полномочия которого не подтверждены в порядке, уст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новленном законодательством;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случае оставления жалобы без ответа, заявителю направляется уведомление о 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допустимости злоупотребления правом.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D732E" w:rsidRPr="001F081B" w:rsidRDefault="003D732E" w:rsidP="003D732E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нию заявителя в электронной форме направляется мотивированный ответ о результатах рассмотрения жалобы.</w:t>
      </w:r>
    </w:p>
    <w:p w:rsidR="003D732E" w:rsidRPr="001F081B" w:rsidRDefault="003D732E" w:rsidP="003D732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lastRenderedPageBreak/>
        <w:t>5.11.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1F081B">
        <w:t>п</w:t>
      </w:r>
      <w:r w:rsidRPr="001F081B"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D732E" w:rsidRPr="001F081B" w:rsidRDefault="003D732E" w:rsidP="003D732E">
      <w:pPr>
        <w:rPr>
          <w:sz w:val="22"/>
          <w:szCs w:val="20"/>
        </w:rPr>
      </w:pPr>
      <w:r w:rsidRPr="001F081B">
        <w:br w:type="page"/>
      </w:r>
    </w:p>
    <w:p w:rsidR="003D732E" w:rsidRPr="001F081B" w:rsidRDefault="003D732E" w:rsidP="003D732E">
      <w:pPr>
        <w:autoSpaceDE w:val="0"/>
        <w:autoSpaceDN w:val="0"/>
        <w:adjustRightInd w:val="0"/>
        <w:jc w:val="right"/>
      </w:pPr>
      <w:bookmarkStart w:id="5" w:name="P472"/>
      <w:bookmarkEnd w:id="5"/>
      <w:r w:rsidRPr="001F081B">
        <w:lastRenderedPageBreak/>
        <w:t>Приложение № 1</w:t>
      </w:r>
    </w:p>
    <w:p w:rsidR="003D732E" w:rsidRPr="001F081B" w:rsidRDefault="003D732E" w:rsidP="003D732E">
      <w:pPr>
        <w:autoSpaceDE w:val="0"/>
        <w:autoSpaceDN w:val="0"/>
        <w:adjustRightInd w:val="0"/>
        <w:jc w:val="right"/>
      </w:pPr>
      <w:r w:rsidRPr="001F081B">
        <w:t>к административному регламенту</w:t>
      </w:r>
    </w:p>
    <w:p w:rsidR="003D732E" w:rsidRPr="000945A1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1. Место нахождения администрации Подколодновского сельского поселения Богучарского муниципального района Воронежской области: Воронежская о</w:t>
      </w:r>
      <w:r w:rsidRPr="000945A1">
        <w:t>б</w:t>
      </w:r>
      <w:r w:rsidRPr="000945A1">
        <w:t>ласть, Богучарский район село Подколодновка, ул. Мира, д. 24-А.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График работы администрации Подколодновского сельского поселения Бог</w:t>
      </w:r>
      <w:r w:rsidRPr="000945A1">
        <w:t>у</w:t>
      </w:r>
      <w:r w:rsidRPr="000945A1">
        <w:t>чарского муниципального района Воронежской области: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понедельник - пятница: с 08-00  до 16-00;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перерыв: с 12-00  до 13-00;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выходной: суббота, воскресенье.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Официальный сайт администрации Подколодновского сельского поселения Богучарского муниципального района Воронежской области в сети Интернет: www.</w:t>
      </w:r>
      <w:r w:rsidRPr="000945A1">
        <w:rPr>
          <w:lang w:val="en-US"/>
        </w:rPr>
        <w:t>http</w:t>
      </w:r>
      <w:r w:rsidRPr="000945A1">
        <w:t xml:space="preserve">://podkolodnov.ru. 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Адрес электронной почты администрации Подколодновского сельского пос</w:t>
      </w:r>
      <w:r w:rsidRPr="000945A1">
        <w:t>е</w:t>
      </w:r>
      <w:r w:rsidRPr="000945A1">
        <w:t xml:space="preserve">ления Богучарского муниципального района Воронежской области: </w:t>
      </w:r>
      <w:hyperlink r:id="rId17" w:history="1">
        <w:r w:rsidRPr="000945A1">
          <w:rPr>
            <w:rStyle w:val="a3"/>
            <w:color w:val="auto"/>
          </w:rPr>
          <w:t>podkol.boguch@govvrn.ru</w:t>
        </w:r>
      </w:hyperlink>
      <w:r w:rsidRPr="000945A1">
        <w:t>.</w:t>
      </w:r>
    </w:p>
    <w:p w:rsidR="003D732E" w:rsidRPr="000945A1" w:rsidRDefault="003D732E" w:rsidP="003D732E">
      <w:pPr>
        <w:autoSpaceDE w:val="0"/>
        <w:autoSpaceDN w:val="0"/>
        <w:adjustRightInd w:val="0"/>
        <w:ind w:left="-567" w:firstLine="567"/>
        <w:jc w:val="both"/>
      </w:pPr>
      <w:r w:rsidRPr="000945A1">
        <w:t>2. Телефоны для справок:8(47366) 43135.</w:t>
      </w:r>
    </w:p>
    <w:p w:rsidR="003D732E" w:rsidRPr="000945A1" w:rsidRDefault="003D732E" w:rsidP="003D732E">
      <w:pPr>
        <w:ind w:left="-567" w:firstLine="567"/>
      </w:pPr>
      <w:r w:rsidRPr="000945A1">
        <w:br w:type="page"/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lastRenderedPageBreak/>
        <w:t>Приложение № 2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t>к административному регламенту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t xml:space="preserve">(Форма утверждена </w:t>
      </w:r>
      <w:hyperlink r:id="rId18" w:history="1">
        <w:r w:rsidRPr="001F081B">
          <w:t>Постановлением</w:t>
        </w:r>
      </w:hyperlink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t>Правительства Российской Федерации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t>от 28.04.2005 N 266)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Pr="00C5264D" w:rsidRDefault="003D732E" w:rsidP="003D732E">
      <w:pPr>
        <w:autoSpaceDE w:val="0"/>
        <w:autoSpaceDN w:val="0"/>
        <w:adjustRightInd w:val="0"/>
        <w:jc w:val="center"/>
        <w:rPr>
          <w:b/>
        </w:rPr>
      </w:pPr>
      <w:r w:rsidRPr="00C5264D">
        <w:rPr>
          <w:b/>
        </w:rPr>
        <w:t>Форма заявления</w:t>
      </w:r>
    </w:p>
    <w:p w:rsidR="003D732E" w:rsidRPr="001F081B" w:rsidRDefault="003D732E" w:rsidP="003D732E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3D732E" w:rsidRPr="001F081B" w:rsidRDefault="003D732E" w:rsidP="003D73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3D732E" w:rsidRPr="001F081B" w:rsidRDefault="003D732E" w:rsidP="003D73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:rsidR="003D732E" w:rsidRPr="001F081B" w:rsidRDefault="003D732E" w:rsidP="003D73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D732E" w:rsidRPr="001F081B" w:rsidRDefault="003D732E" w:rsidP="003D73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3D732E" w:rsidRPr="001F081B" w:rsidRDefault="003D732E" w:rsidP="003D73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610"/>
      <w:bookmarkEnd w:id="6"/>
      <w:r w:rsidRPr="001F08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D732E" w:rsidRPr="001F081B" w:rsidRDefault="003D732E" w:rsidP="003D7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1B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жилого помещения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</w:t>
      </w:r>
      <w:r w:rsidRPr="001F081B">
        <w:rPr>
          <w:rFonts w:ascii="Times New Roman" w:hAnsi="Times New Roman" w:cs="Times New Roman"/>
          <w:sz w:val="24"/>
          <w:szCs w:val="24"/>
        </w:rPr>
        <w:t>б</w:t>
      </w:r>
      <w:r w:rsidRPr="001F081B">
        <w:rPr>
          <w:rFonts w:ascii="Times New Roman" w:hAnsi="Times New Roman" w:cs="Times New Roman"/>
          <w:sz w:val="24"/>
          <w:szCs w:val="24"/>
        </w:rPr>
        <w:t>ственники жилого помещения, находящегося в общей собственности двух и более лиц, в случае если ни один из собственников либо иных лиц не уполномочен в установленном п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рядке представлять их интересы</w:t>
      </w:r>
      <w:r w:rsidRPr="001F081B">
        <w:rPr>
          <w:rFonts w:ascii="Times New Roman" w:hAnsi="Times New Roman" w:cs="Times New Roman"/>
        </w:rPr>
        <w:t>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ряющего эти правомочия и прилагаемого к заявлению.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(указывается полный адрес: субъект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Российской Федерации, муниципальное образование, поселение, улица, дом,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корпус, строение, квартира (комната), подъезд, этаж)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Собственник(и) жилого помещения: 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lastRenderedPageBreak/>
        <w:t>Прошу разрешить _______________________________________________________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перепланировку - нужное указать)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F081B">
        <w:rPr>
          <w:rFonts w:ascii="Times New Roman" w:hAnsi="Times New Roman" w:cs="Times New Roman"/>
          <w:sz w:val="24"/>
          <w:szCs w:val="24"/>
        </w:rPr>
        <w:t>,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(права собственности, договора найма, договора аренды – нужное указать)</w:t>
      </w:r>
    </w:p>
    <w:p w:rsidR="003D732E" w:rsidRPr="001F081B" w:rsidRDefault="003D732E" w:rsidP="003D73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</w:t>
      </w:r>
    </w:p>
    <w:p w:rsidR="003D732E" w:rsidRPr="001F081B" w:rsidRDefault="003D732E" w:rsidP="003D73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(или) перепланировки жилого помещения.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_________ по _________ часов в __________________ дни.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Обязуюсь: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</w:t>
      </w:r>
      <w:r w:rsidRPr="001F081B">
        <w:rPr>
          <w:rFonts w:ascii="Times New Roman" w:hAnsi="Times New Roman" w:cs="Times New Roman"/>
          <w:sz w:val="24"/>
          <w:szCs w:val="24"/>
        </w:rPr>
        <w:t>и</w:t>
      </w:r>
      <w:r w:rsidRPr="001F081B">
        <w:rPr>
          <w:rFonts w:ascii="Times New Roman" w:hAnsi="Times New Roman" w:cs="Times New Roman"/>
          <w:sz w:val="24"/>
          <w:szCs w:val="24"/>
        </w:rPr>
        <w:t>ма проведения работ.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</w:t>
      </w:r>
      <w:r w:rsidRPr="001F081B">
        <w:rPr>
          <w:rFonts w:ascii="Times New Roman" w:hAnsi="Times New Roman" w:cs="Times New Roman"/>
          <w:sz w:val="24"/>
          <w:szCs w:val="24"/>
        </w:rPr>
        <w:t>и</w:t>
      </w:r>
      <w:r w:rsidRPr="001F081B">
        <w:rPr>
          <w:rFonts w:ascii="Times New Roman" w:hAnsi="Times New Roman" w:cs="Times New Roman"/>
          <w:sz w:val="24"/>
          <w:szCs w:val="24"/>
        </w:rPr>
        <w:t xml:space="preserve">вающих совершеннолетних членов семьи нанимателя жилого помещения по договору _________________________ социального найма от "___" ___________ 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32E" w:rsidRPr="001F081B" w:rsidRDefault="003D732E" w:rsidP="003D732E">
      <w:pPr>
        <w:ind w:firstLine="709"/>
        <w:jc w:val="both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992"/>
        <w:gridCol w:w="2860"/>
        <w:gridCol w:w="1561"/>
        <w:gridCol w:w="1690"/>
      </w:tblGrid>
      <w:tr w:rsidR="003D732E" w:rsidRPr="001F081B" w:rsidTr="00EB25D9">
        <w:trPr>
          <w:jc w:val="right"/>
        </w:trPr>
        <w:tc>
          <w:tcPr>
            <w:tcW w:w="270" w:type="pct"/>
          </w:tcPr>
          <w:p w:rsidR="003D732E" w:rsidRPr="001F081B" w:rsidRDefault="003D732E" w:rsidP="00EB2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5" w:type="pct"/>
          </w:tcPr>
          <w:p w:rsidR="003D732E" w:rsidRPr="001F081B" w:rsidRDefault="003D732E" w:rsidP="00EB2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486" w:type="pct"/>
          </w:tcPr>
          <w:p w:rsidR="003D732E" w:rsidRPr="001F081B" w:rsidRDefault="003D732E" w:rsidP="00EB2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Документ, удост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веряющий личность (с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рия, номер, кем и когда выдан)</w:t>
            </w:r>
          </w:p>
        </w:tc>
        <w:tc>
          <w:tcPr>
            <w:tcW w:w="811" w:type="pct"/>
          </w:tcPr>
          <w:p w:rsidR="003D732E" w:rsidRPr="001F081B" w:rsidRDefault="003D732E" w:rsidP="00EB2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</w:p>
        </w:tc>
        <w:tc>
          <w:tcPr>
            <w:tcW w:w="878" w:type="pct"/>
          </w:tcPr>
          <w:p w:rsidR="003D732E" w:rsidRPr="001F081B" w:rsidRDefault="003D732E" w:rsidP="00EB2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ка о нотар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альном зав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рении подп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сей лиц</w:t>
            </w:r>
          </w:p>
        </w:tc>
      </w:tr>
      <w:tr w:rsidR="003D732E" w:rsidRPr="001F081B" w:rsidTr="00EB25D9">
        <w:trPr>
          <w:jc w:val="right"/>
        </w:trPr>
        <w:tc>
          <w:tcPr>
            <w:tcW w:w="270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59"/>
            <w:bookmarkEnd w:id="7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32E" w:rsidRPr="001F081B" w:rsidTr="00EB25D9">
        <w:trPr>
          <w:jc w:val="right"/>
        </w:trPr>
        <w:tc>
          <w:tcPr>
            <w:tcW w:w="270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E" w:rsidRPr="001F081B" w:rsidTr="00EB25D9">
        <w:trPr>
          <w:jc w:val="right"/>
        </w:trPr>
        <w:tc>
          <w:tcPr>
            <w:tcW w:w="270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E" w:rsidRPr="001F081B" w:rsidTr="00EB25D9">
        <w:trPr>
          <w:jc w:val="right"/>
        </w:trPr>
        <w:tc>
          <w:tcPr>
            <w:tcW w:w="270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3D732E" w:rsidRPr="001F081B" w:rsidRDefault="003D732E" w:rsidP="00EB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81"/>
      <w:bookmarkEnd w:id="8"/>
      <w:r w:rsidRPr="001F081B">
        <w:rPr>
          <w:rFonts w:ascii="Times New Roman" w:hAnsi="Times New Roman" w:cs="Times New Roman"/>
          <w:sz w:val="24"/>
          <w:szCs w:val="24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 xml:space="preserve">ренное нотариально, с проставлением отметки об этом в </w:t>
      </w:r>
      <w:hyperlink w:anchor="P659" w:history="1">
        <w:r w:rsidRPr="001F081B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1F081B">
        <w:rPr>
          <w:rFonts w:ascii="Times New Roman" w:hAnsi="Times New Roman" w:cs="Times New Roman"/>
          <w:sz w:val="24"/>
          <w:szCs w:val="24"/>
        </w:rPr>
        <w:t>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1)_____________________________________________________________________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переустраиваемое и (или) перепланируемое жилое помещение (с отметкой: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подлинник или нотариально зав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ренная копия))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на ______ листах;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жилого помещения на ______ листах;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lastRenderedPageBreak/>
        <w:t>3) технический паспорт переустраиваемого и (или) перепланируемого жилого пом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щения на ______ листах;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пустимости проведения переустройства и (или) перепланировки жилого помещения (пре</w:t>
      </w:r>
      <w:r w:rsidRPr="001F081B">
        <w:rPr>
          <w:rFonts w:ascii="Times New Roman" w:hAnsi="Times New Roman" w:cs="Times New Roman"/>
          <w:sz w:val="24"/>
          <w:szCs w:val="24"/>
        </w:rPr>
        <w:t>д</w:t>
      </w:r>
      <w:r w:rsidRPr="001F081B">
        <w:rPr>
          <w:rFonts w:ascii="Times New Roman" w:hAnsi="Times New Roman" w:cs="Times New Roman"/>
          <w:sz w:val="24"/>
          <w:szCs w:val="24"/>
        </w:rPr>
        <w:t>ставляется в случаях, если такое жилое помещение или дом, в котором оно находится, я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 w:rsidRPr="001F081B">
        <w:rPr>
          <w:rFonts w:ascii="Times New Roman" w:hAnsi="Times New Roman" w:cs="Times New Roman"/>
          <w:sz w:val="24"/>
          <w:szCs w:val="24"/>
        </w:rPr>
        <w:t>ляется памятником архитектуры, истории или культуры) на ______ листах;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</w:t>
      </w:r>
      <w:r w:rsidRPr="001F081B">
        <w:rPr>
          <w:rFonts w:ascii="Times New Roman" w:hAnsi="Times New Roman" w:cs="Times New Roman"/>
          <w:sz w:val="24"/>
          <w:szCs w:val="24"/>
        </w:rPr>
        <w:t>и</w:t>
      </w:r>
      <w:r w:rsidRPr="001F081B">
        <w:rPr>
          <w:rFonts w:ascii="Times New Roman" w:hAnsi="Times New Roman" w:cs="Times New Roman"/>
          <w:sz w:val="24"/>
          <w:szCs w:val="24"/>
        </w:rPr>
        <w:t>стах (при необходимости);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w:anchor="P717" w:history="1">
        <w:r w:rsidRPr="001F081B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1F081B">
        <w:rPr>
          <w:rFonts w:ascii="Times New Roman" w:hAnsi="Times New Roman" w:cs="Times New Roman"/>
          <w:sz w:val="24"/>
          <w:szCs w:val="24"/>
        </w:rPr>
        <w:t>: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_______________  _____________________</w:t>
      </w: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            (подпись заявителя)              (расшифровка подписи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_______________                 _____________________</w:t>
      </w: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(подпись заявителя)           (расшифровка подписи заявителя) </w:t>
      </w: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   _______________           _____________________</w:t>
      </w: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(подпись  заявителя)    (расшифровка подписи заявителя)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     _______________              _____________________</w:t>
      </w:r>
    </w:p>
    <w:p w:rsidR="003D732E" w:rsidRPr="001F081B" w:rsidRDefault="003D732E" w:rsidP="003D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  (подпись заявителя)     (расшифровка подписи заявителя)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17"/>
      <w:bookmarkEnd w:id="9"/>
      <w:r w:rsidRPr="001F081B">
        <w:rPr>
          <w:rFonts w:ascii="Times New Roman" w:hAnsi="Times New Roman" w:cs="Times New Roman"/>
          <w:sz w:val="24"/>
          <w:szCs w:val="24"/>
        </w:rPr>
        <w:t>При пользовании жилым помещением на основании договора социального найма з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явление подписывается нанимателем, указанным в договоре в качестве стороны, при пол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зовании жилым помещением на основании договора аренды - арендатором, при пользов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нии жилым помещением на праве собственности - собственником (собственниками).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Документы представлены на приеме "___" ____________ 20___ г.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документов "___" ____________ 20___ г.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F081B">
        <w:rPr>
          <w:rFonts w:ascii="Times New Roman" w:hAnsi="Times New Roman" w:cs="Times New Roman"/>
          <w:sz w:val="24"/>
          <w:szCs w:val="24"/>
        </w:rPr>
        <w:t>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Расписку получил "___" ____________ 20___ г.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подпись заявителя)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                  ________________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F081B">
        <w:rPr>
          <w:rFonts w:ascii="Times New Roman" w:hAnsi="Times New Roman" w:cs="Times New Roman"/>
          <w:sz w:val="24"/>
          <w:szCs w:val="24"/>
        </w:rPr>
        <w:t xml:space="preserve">Ф.И.О. должностного лица,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принявшего заявление)</w:t>
      </w:r>
    </w:p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/>
    <w:p w:rsidR="003D732E" w:rsidRDefault="003D732E" w:rsidP="003D732E">
      <w:pPr>
        <w:jc w:val="right"/>
      </w:pPr>
      <w:r w:rsidRPr="001F081B">
        <w:t xml:space="preserve">Приложение </w:t>
      </w:r>
      <w:r>
        <w:t>№</w:t>
      </w:r>
      <w:r w:rsidRPr="001F081B">
        <w:t xml:space="preserve"> 3</w:t>
      </w:r>
    </w:p>
    <w:p w:rsidR="003D732E" w:rsidRPr="001F081B" w:rsidRDefault="003D732E" w:rsidP="003D732E">
      <w:pPr>
        <w:jc w:val="right"/>
      </w:pPr>
      <w:r w:rsidRPr="001F081B">
        <w:t>к административному регламенту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Pr="00D8779E" w:rsidRDefault="003D732E" w:rsidP="003D7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748"/>
      <w:bookmarkEnd w:id="10"/>
      <w:r w:rsidRPr="00D8779E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3D732E" w:rsidRPr="00D8779E" w:rsidRDefault="003D732E" w:rsidP="003D7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9E">
        <w:rPr>
          <w:rFonts w:ascii="Times New Roman" w:hAnsi="Times New Roman" w:cs="Times New Roman"/>
          <w:b/>
          <w:sz w:val="24"/>
          <w:szCs w:val="24"/>
        </w:rPr>
        <w:t>последовательности действий по предоставлению муниципальной услуги</w:t>
      </w:r>
    </w:p>
    <w:p w:rsidR="003D732E" w:rsidRPr="00D8779E" w:rsidRDefault="003D732E" w:rsidP="003D7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9E">
        <w:rPr>
          <w:rFonts w:ascii="Times New Roman" w:hAnsi="Times New Roman" w:cs="Times New Roman"/>
          <w:b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3D732E" w:rsidRPr="00D8779E" w:rsidRDefault="003D732E" w:rsidP="003D73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9.6pt;margin-top:5.55pt;width:312.4pt;height:3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fillcolor="white [3201]" strokecolor="#17365d [2415]" strokeweight="1pt">
            <v:textbox style="mso-next-textbox:#_x0000_s1038">
              <w:txbxContent>
                <w:p w:rsidR="003D732E" w:rsidRPr="00072D45" w:rsidRDefault="003D732E" w:rsidP="003D732E">
                  <w:pPr>
                    <w:jc w:val="center"/>
                  </w:pPr>
                  <w:r w:rsidRPr="00072D45">
                    <w:t xml:space="preserve">Прием и регистрация заявления и прилагаемых к нему </w:t>
                  </w:r>
                  <w:r>
                    <w:t>документов</w:t>
                  </w:r>
                </w:p>
              </w:txbxContent>
            </v:textbox>
          </v:shape>
        </w:pict>
      </w: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4" o:spid="_x0000_s1026" type="#_x0000_t202" style="position:absolute;left:0;text-align:left;margin-left:59.6pt;margin-top:14.25pt;width:312.4pt;height:11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fillcolor="white [3201]" strokecolor="#17365d [2415]" strokeweight="1pt">
            <v:textbox style="mso-next-textbox:#Поле 4">
              <w:txbxContent>
                <w:p w:rsidR="003D732E" w:rsidRPr="005A36A1" w:rsidRDefault="003D732E" w:rsidP="003D732E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и осмотр об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екта капитального строительства, истребование докуме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 (сведений), указанных в </w:t>
                  </w:r>
                  <w:hyperlink w:anchor="P168" w:history="1">
                    <w:r w:rsidRPr="005A36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пункте 2.6.2</w:t>
                    </w:r>
                  </w:hyperlink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министративного регламента, в рамках межведомстве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взаимодействия, которые находятся в распоряжении государственных органов, органов местного самоупра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и иных органов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27" type="#_x0000_t34" style="position:absolute;left:0;text-align:left;margin-left:197.2pt;margin-top:6.5pt;width:11.55pt;height:.05pt;rotation:90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 [3044]">
            <v:stroke endarrow="open"/>
          </v:shape>
        </w:pict>
      </w: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27.7pt;margin-top:5.5pt;width:113pt;height:3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29" type="#_x0000_t32" style="position:absolute;left:0;text-align:left;margin-left:49.85pt;margin-top:5.5pt;width:94pt;height:34.4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 [3044]">
            <v:stroke endarrow="open"/>
          </v:shape>
        </w:pict>
      </w: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6" o:spid="_x0000_s1030" type="#_x0000_t202" style="position:absolute;left:0;text-align:left;margin-left:256.75pt;margin-top:1.25pt;width:202.2pt;height:5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fillcolor="white [3201]" strokecolor="#17365d [2415]" strokeweight="1pt">
            <v:textbox style="mso-next-textbox:#Поле 6">
              <w:txbxContent>
                <w:p w:rsidR="003D732E" w:rsidRPr="00217F0F" w:rsidRDefault="003D732E" w:rsidP="003D732E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соответствует предъявленным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5" o:spid="_x0000_s1031" type="#_x0000_t202" style="position:absolute;left:0;text-align:left;margin-left:-47.15pt;margin-top:1.25pt;width:202.2pt;height:5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fillcolor="white [3201]" strokecolor="#17365d [2415]" strokeweight="1pt">
            <v:textbox style="mso-next-textbox:#Поле 5">
              <w:txbxContent>
                <w:p w:rsidR="003D732E" w:rsidRPr="00217F0F" w:rsidRDefault="003D732E" w:rsidP="003D732E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предъявленным 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бованиям</w:t>
                  </w:r>
                </w:p>
              </w:txbxContent>
            </v:textbox>
          </v:shape>
        </w:pict>
      </w: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032" type="#_x0000_t32" style="position:absolute;left:0;text-align:left;margin-left:358.75pt;margin-top:9.9pt;width:0;height:4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033" type="#_x0000_t32" style="position:absolute;left:0;text-align:left;margin-left:65.8pt;margin-top:13.7pt;width:0;height:39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 [3044]">
            <v:stroke endarrow="open"/>
          </v:shape>
        </w:pict>
      </w: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32E" w:rsidRPr="00E604B5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8" o:spid="_x0000_s1034" type="#_x0000_t202" style="position:absolute;left:0;text-align:left;margin-left:-41.2pt;margin-top:8.35pt;width:202.2pt;height:7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fillcolor="white [3201]" strokecolor="#17365d [2415]" strokeweight="1pt">
            <v:textbox>
              <w:txbxContent>
                <w:p w:rsidR="003D732E" w:rsidRPr="00217F0F" w:rsidRDefault="003D732E" w:rsidP="003D732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7" o:spid="_x0000_s1035" type="#_x0000_t202" style="position:absolute;left:0;text-align:left;margin-left:256.8pt;margin-top:8.35pt;width:202.2pt;height:6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fillcolor="white [3201]" strokecolor="#17365d [2415]" strokeweight="1pt">
            <v:textbox>
              <w:txbxContent>
                <w:p w:rsidR="003D732E" w:rsidRPr="00217F0F" w:rsidRDefault="003D732E" w:rsidP="003D732E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мотивир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ванном отказе в предоставлении муниципальной услуги</w:t>
                  </w:r>
                </w:p>
              </w:txbxContent>
            </v:textbox>
          </v:shape>
        </w:pict>
      </w:r>
    </w:p>
    <w:p w:rsidR="003D732E" w:rsidRPr="00E604B5" w:rsidRDefault="003D732E" w:rsidP="003D732E"/>
    <w:p w:rsidR="003D732E" w:rsidRDefault="003D732E" w:rsidP="003D732E">
      <w:r>
        <w:rPr>
          <w:noProof/>
        </w:rPr>
        <w:pict>
          <v:shape id="Прямая со стрелкой 16" o:spid="_x0000_s1037" type="#_x0000_t32" style="position:absolute;margin-left:358.75pt;margin-top:56.6pt;width:0;height:40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 [3044]">
            <v:stroke endarrow="open"/>
          </v:shape>
        </w:pict>
      </w:r>
      <w:r>
        <w:rPr>
          <w:noProof/>
        </w:rPr>
        <w:pict>
          <v:shape id="_x0000_s1040" type="#_x0000_t202" style="position:absolute;margin-left:262.2pt;margin-top:108.85pt;width:191.25pt;height:73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fillcolor="white [3201]" strokecolor="#17365d [2415]" strokeweight="1pt">
            <v:textbox>
              <w:txbxContent>
                <w:p w:rsidR="003D732E" w:rsidRPr="004F0970" w:rsidRDefault="003D732E" w:rsidP="003D732E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>ния мотивированном отказе в предоставлении муниц</w:t>
                  </w:r>
                  <w:r w:rsidRPr="004F0970">
                    <w:t>и</w:t>
                  </w:r>
                  <w:r w:rsidRPr="004F0970">
                    <w:t>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29.2pt;margin-top:108.85pt;width:202.2pt;height:77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fillcolor="white [3201]" strokecolor="#17365d [2415]" strokeweight="1pt">
            <v:textbox>
              <w:txbxContent>
                <w:p w:rsidR="003D732E" w:rsidRPr="004F0970" w:rsidRDefault="003D732E" w:rsidP="003D732E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>ния о согласовании пер</w:t>
                  </w:r>
                  <w:r w:rsidRPr="004F0970">
                    <w:t>е</w:t>
                  </w:r>
                  <w:r w:rsidRPr="004F0970">
                    <w:t>устройства и (или) переплан</w:t>
                  </w:r>
                  <w:r w:rsidRPr="004F0970">
                    <w:t>и</w:t>
                  </w:r>
                  <w:r w:rsidRPr="004F0970">
                    <w:t>ровки жилого помещения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5" o:spid="_x0000_s1036" type="#_x0000_t32" style="position:absolute;margin-left:71.3pt;margin-top:52.8pt;width:0;height:40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 [3044]">
            <v:stroke endarrow="open"/>
          </v:shape>
        </w:pic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732E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Default="003D732E" w:rsidP="003D732E">
      <w:r>
        <w:br w:type="page"/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lastRenderedPageBreak/>
        <w:t xml:space="preserve">Приложение </w:t>
      </w:r>
      <w:r>
        <w:t>№</w:t>
      </w:r>
      <w:r w:rsidRPr="001F081B">
        <w:t xml:space="preserve"> 4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right"/>
      </w:pPr>
      <w:r w:rsidRPr="001F081B">
        <w:t>к административному регламенту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Pr="001F081B" w:rsidRDefault="003D732E" w:rsidP="003D732E">
      <w:pPr>
        <w:autoSpaceDE w:val="0"/>
        <w:autoSpaceDN w:val="0"/>
        <w:adjustRightInd w:val="0"/>
        <w:jc w:val="center"/>
      </w:pPr>
      <w:r w:rsidRPr="001F081B">
        <w:t>Форма</w:t>
      </w:r>
    </w:p>
    <w:p w:rsidR="003D732E" w:rsidRPr="001F081B" w:rsidRDefault="003D732E" w:rsidP="003D732E">
      <w:pPr>
        <w:autoSpaceDE w:val="0"/>
        <w:autoSpaceDN w:val="0"/>
        <w:adjustRightInd w:val="0"/>
        <w:jc w:val="center"/>
      </w:pPr>
      <w:r w:rsidRPr="001F081B">
        <w:t>(заполняется заявителем/заявителями и отдельно</w:t>
      </w:r>
    </w:p>
    <w:p w:rsidR="003D732E" w:rsidRPr="001F081B" w:rsidRDefault="003D732E" w:rsidP="003D732E">
      <w:pPr>
        <w:autoSpaceDE w:val="0"/>
        <w:autoSpaceDN w:val="0"/>
        <w:adjustRightInd w:val="0"/>
        <w:jc w:val="center"/>
      </w:pPr>
      <w:r w:rsidRPr="001F081B">
        <w:t>каждым совместно проживающим членом семьи</w:t>
      </w:r>
    </w:p>
    <w:p w:rsidR="003D732E" w:rsidRPr="001F081B" w:rsidRDefault="003D732E" w:rsidP="003D732E">
      <w:pPr>
        <w:autoSpaceDE w:val="0"/>
        <w:autoSpaceDN w:val="0"/>
        <w:adjustRightInd w:val="0"/>
        <w:jc w:val="center"/>
      </w:pPr>
      <w:r w:rsidRPr="001F081B">
        <w:t>нанимателя жилого помещения по договору</w:t>
      </w:r>
    </w:p>
    <w:p w:rsidR="003D732E" w:rsidRPr="001F081B" w:rsidRDefault="003D732E" w:rsidP="003D732E">
      <w:pPr>
        <w:autoSpaceDE w:val="0"/>
        <w:autoSpaceDN w:val="0"/>
        <w:adjustRightInd w:val="0"/>
        <w:jc w:val="center"/>
      </w:pPr>
      <w:r w:rsidRPr="001F081B">
        <w:t>социального найма)</w:t>
      </w:r>
    </w:p>
    <w:p w:rsidR="003D732E" w:rsidRPr="001F081B" w:rsidRDefault="003D732E" w:rsidP="003D732E">
      <w:pPr>
        <w:autoSpaceDE w:val="0"/>
        <w:autoSpaceDN w:val="0"/>
        <w:adjustRightInd w:val="0"/>
        <w:ind w:firstLine="709"/>
        <w:jc w:val="both"/>
      </w:pP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807"/>
      <w:bookmarkEnd w:id="11"/>
      <w:r w:rsidRPr="001F081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3D732E" w:rsidRPr="001F081B" w:rsidRDefault="003D732E" w:rsidP="003D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(далее - Субъект), паспорт серия ______ номер ____________, выданный __________________________________________________________________________,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выдачи 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зарегистрированный по адресу</w:t>
      </w: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соотве</w:t>
      </w:r>
      <w:r w:rsidRPr="001F081B">
        <w:rPr>
          <w:rFonts w:ascii="Times New Roman" w:hAnsi="Times New Roman" w:cs="Times New Roman"/>
          <w:sz w:val="24"/>
          <w:szCs w:val="24"/>
        </w:rPr>
        <w:t>т</w:t>
      </w:r>
      <w:r w:rsidRPr="001F081B">
        <w:rPr>
          <w:rFonts w:ascii="Times New Roman" w:hAnsi="Times New Roman" w:cs="Times New Roman"/>
          <w:sz w:val="24"/>
          <w:szCs w:val="24"/>
        </w:rPr>
        <w:t xml:space="preserve">ствии с Федеральным </w:t>
      </w:r>
      <w:hyperlink r:id="rId19" w:history="1">
        <w:r w:rsidRPr="001F08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81B">
        <w:rPr>
          <w:rFonts w:ascii="Times New Roman" w:hAnsi="Times New Roman" w:cs="Times New Roman"/>
          <w:sz w:val="24"/>
          <w:szCs w:val="24"/>
        </w:rPr>
        <w:t xml:space="preserve">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данных"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получения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переустройству/перепланировке жилого помещения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Подколодновского сельского поселения </w:t>
      </w:r>
      <w:r w:rsidRPr="001F081B">
        <w:rPr>
          <w:rFonts w:ascii="Times New Roman" w:hAnsi="Times New Roman" w:cs="Times New Roman"/>
          <w:sz w:val="24"/>
          <w:szCs w:val="24"/>
        </w:rPr>
        <w:t>на автоматизирова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ную,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1F081B">
        <w:rPr>
          <w:rFonts w:ascii="Times New Roman" w:hAnsi="Times New Roman" w:cs="Times New Roman"/>
          <w:sz w:val="24"/>
          <w:szCs w:val="24"/>
        </w:rPr>
        <w:t>Средств автоматизации обработку (сбор,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запись, систем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тизация,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извлечение, использ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вание,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(распространение, представление, 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данных, а также передача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информации трет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им лицам в случаях, установленных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вышестоящих органов и законодательством) моих персональных данных: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адрес регистрации или адрес фактического места проживания;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номера контактных телефонов;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3D732E" w:rsidRPr="001F081B" w:rsidRDefault="003D732E" w:rsidP="003D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32E" w:rsidRPr="001F081B" w:rsidRDefault="003D732E" w:rsidP="003D73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20____ г. _________________ ________________________</w:t>
      </w:r>
    </w:p>
    <w:p w:rsidR="009251ED" w:rsidRPr="004926D5" w:rsidRDefault="003D732E" w:rsidP="003D732E">
      <w:pPr>
        <w:adjustRightInd w:val="0"/>
        <w:spacing w:after="0"/>
        <w:jc w:val="center"/>
        <w:outlineLvl w:val="1"/>
      </w:pPr>
      <w:r w:rsidRPr="001F081B">
        <w:rPr>
          <w:sz w:val="24"/>
          <w:szCs w:val="24"/>
        </w:rPr>
        <w:t xml:space="preserve">               (дата)                            (подпись)     </w:t>
      </w:r>
      <w:r>
        <w:rPr>
          <w:sz w:val="24"/>
          <w:szCs w:val="24"/>
        </w:rPr>
        <w:t xml:space="preserve">                 </w:t>
      </w:r>
      <w:r w:rsidRPr="001F081B">
        <w:rPr>
          <w:sz w:val="24"/>
          <w:szCs w:val="24"/>
        </w:rPr>
        <w:t xml:space="preserve">          (Ф.И.О.</w:t>
      </w:r>
      <w:bookmarkStart w:id="12" w:name="_GoBack"/>
      <w:bookmarkEnd w:id="12"/>
      <w:r w:rsidR="009251ED" w:rsidRPr="00E81C58">
        <w:t xml:space="preserve">                                                                        </w:t>
      </w:r>
      <w:r w:rsidR="004926D5">
        <w:t xml:space="preserve">                           </w:t>
      </w:r>
    </w:p>
    <w:sectPr w:rsidR="009251ED" w:rsidRPr="004926D5" w:rsidSect="000A6B08">
      <w:pgSz w:w="11906" w:h="16838"/>
      <w:pgMar w:top="1134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FE92A7F"/>
    <w:multiLevelType w:val="hybridMultilevel"/>
    <w:tmpl w:val="1DF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9DF282C"/>
    <w:multiLevelType w:val="multilevel"/>
    <w:tmpl w:val="9A8E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4E42"/>
    <w:rsid w:val="00005BE6"/>
    <w:rsid w:val="000163D8"/>
    <w:rsid w:val="00030412"/>
    <w:rsid w:val="00031F80"/>
    <w:rsid w:val="00041FFB"/>
    <w:rsid w:val="00046C34"/>
    <w:rsid w:val="00050642"/>
    <w:rsid w:val="00056476"/>
    <w:rsid w:val="000630E8"/>
    <w:rsid w:val="00076D2D"/>
    <w:rsid w:val="00091DC1"/>
    <w:rsid w:val="000A31E9"/>
    <w:rsid w:val="000A54C5"/>
    <w:rsid w:val="000A6B08"/>
    <w:rsid w:val="000B4CC6"/>
    <w:rsid w:val="000D38EB"/>
    <w:rsid w:val="000D7DC2"/>
    <w:rsid w:val="000E4EDF"/>
    <w:rsid w:val="000E5CFA"/>
    <w:rsid w:val="000F739B"/>
    <w:rsid w:val="00146538"/>
    <w:rsid w:val="00152312"/>
    <w:rsid w:val="00157EC2"/>
    <w:rsid w:val="00173E1A"/>
    <w:rsid w:val="001B37AD"/>
    <w:rsid w:val="001E3F2C"/>
    <w:rsid w:val="001E5B2C"/>
    <w:rsid w:val="001E73F7"/>
    <w:rsid w:val="00210AB3"/>
    <w:rsid w:val="00212D6A"/>
    <w:rsid w:val="00215FC4"/>
    <w:rsid w:val="00216390"/>
    <w:rsid w:val="00221A05"/>
    <w:rsid w:val="00225609"/>
    <w:rsid w:val="002267CB"/>
    <w:rsid w:val="002507CF"/>
    <w:rsid w:val="00250D4C"/>
    <w:rsid w:val="0025368A"/>
    <w:rsid w:val="002842BC"/>
    <w:rsid w:val="002B77D8"/>
    <w:rsid w:val="002E00FF"/>
    <w:rsid w:val="002F354E"/>
    <w:rsid w:val="0030013A"/>
    <w:rsid w:val="00306E47"/>
    <w:rsid w:val="00313448"/>
    <w:rsid w:val="0032198B"/>
    <w:rsid w:val="003328B8"/>
    <w:rsid w:val="00372484"/>
    <w:rsid w:val="003802C9"/>
    <w:rsid w:val="003808FC"/>
    <w:rsid w:val="003A49B3"/>
    <w:rsid w:val="003B1A99"/>
    <w:rsid w:val="003D0B70"/>
    <w:rsid w:val="003D732E"/>
    <w:rsid w:val="003E5E7A"/>
    <w:rsid w:val="003E6744"/>
    <w:rsid w:val="003F02D5"/>
    <w:rsid w:val="003F419C"/>
    <w:rsid w:val="003F6D47"/>
    <w:rsid w:val="004274F2"/>
    <w:rsid w:val="004327E1"/>
    <w:rsid w:val="00434FE9"/>
    <w:rsid w:val="00435D3C"/>
    <w:rsid w:val="00441D32"/>
    <w:rsid w:val="004926D5"/>
    <w:rsid w:val="004C1030"/>
    <w:rsid w:val="004E09D5"/>
    <w:rsid w:val="004F34C5"/>
    <w:rsid w:val="004F3705"/>
    <w:rsid w:val="00516105"/>
    <w:rsid w:val="005208FE"/>
    <w:rsid w:val="00522BFC"/>
    <w:rsid w:val="00524FC5"/>
    <w:rsid w:val="005416B2"/>
    <w:rsid w:val="00560457"/>
    <w:rsid w:val="0058104C"/>
    <w:rsid w:val="00584136"/>
    <w:rsid w:val="00593A07"/>
    <w:rsid w:val="005A0DDC"/>
    <w:rsid w:val="005A11EA"/>
    <w:rsid w:val="005C36F1"/>
    <w:rsid w:val="005D24E6"/>
    <w:rsid w:val="005D526B"/>
    <w:rsid w:val="006049A0"/>
    <w:rsid w:val="00625303"/>
    <w:rsid w:val="0063387E"/>
    <w:rsid w:val="006716B3"/>
    <w:rsid w:val="00676AE4"/>
    <w:rsid w:val="006809DC"/>
    <w:rsid w:val="00684ACC"/>
    <w:rsid w:val="00690B56"/>
    <w:rsid w:val="00693EEC"/>
    <w:rsid w:val="00696EAA"/>
    <w:rsid w:val="006B37C2"/>
    <w:rsid w:val="006C21B7"/>
    <w:rsid w:val="006C52A7"/>
    <w:rsid w:val="006D4EFC"/>
    <w:rsid w:val="006F7DD0"/>
    <w:rsid w:val="00704EED"/>
    <w:rsid w:val="0070516C"/>
    <w:rsid w:val="007336DE"/>
    <w:rsid w:val="007404F4"/>
    <w:rsid w:val="007406C1"/>
    <w:rsid w:val="007413C9"/>
    <w:rsid w:val="00763267"/>
    <w:rsid w:val="007663C6"/>
    <w:rsid w:val="0077226E"/>
    <w:rsid w:val="007870DB"/>
    <w:rsid w:val="007B0B2B"/>
    <w:rsid w:val="007E40F9"/>
    <w:rsid w:val="007F188E"/>
    <w:rsid w:val="00800A10"/>
    <w:rsid w:val="0080358D"/>
    <w:rsid w:val="00804E42"/>
    <w:rsid w:val="00805CBE"/>
    <w:rsid w:val="008067D0"/>
    <w:rsid w:val="00812637"/>
    <w:rsid w:val="00821EB4"/>
    <w:rsid w:val="00825C41"/>
    <w:rsid w:val="00861112"/>
    <w:rsid w:val="00867E64"/>
    <w:rsid w:val="00872CA6"/>
    <w:rsid w:val="00876C10"/>
    <w:rsid w:val="0089637D"/>
    <w:rsid w:val="008A0CD3"/>
    <w:rsid w:val="008A3C65"/>
    <w:rsid w:val="008A46AD"/>
    <w:rsid w:val="008D15BB"/>
    <w:rsid w:val="008D21E8"/>
    <w:rsid w:val="008F59E6"/>
    <w:rsid w:val="00907B35"/>
    <w:rsid w:val="00924C08"/>
    <w:rsid w:val="009251ED"/>
    <w:rsid w:val="0093336D"/>
    <w:rsid w:val="00947D8B"/>
    <w:rsid w:val="009B123A"/>
    <w:rsid w:val="009F4107"/>
    <w:rsid w:val="009F5AD0"/>
    <w:rsid w:val="00A06CDD"/>
    <w:rsid w:val="00A30050"/>
    <w:rsid w:val="00A37116"/>
    <w:rsid w:val="00A53851"/>
    <w:rsid w:val="00A57D4C"/>
    <w:rsid w:val="00A8266E"/>
    <w:rsid w:val="00AA01E8"/>
    <w:rsid w:val="00AA0DD2"/>
    <w:rsid w:val="00AA2325"/>
    <w:rsid w:val="00AB3920"/>
    <w:rsid w:val="00AC4F2E"/>
    <w:rsid w:val="00AD1BB5"/>
    <w:rsid w:val="00AD401F"/>
    <w:rsid w:val="00AE3E89"/>
    <w:rsid w:val="00AE4C4F"/>
    <w:rsid w:val="00AF2386"/>
    <w:rsid w:val="00B1079A"/>
    <w:rsid w:val="00B47557"/>
    <w:rsid w:val="00B56F85"/>
    <w:rsid w:val="00B6314E"/>
    <w:rsid w:val="00B654D0"/>
    <w:rsid w:val="00B65BEF"/>
    <w:rsid w:val="00B7452E"/>
    <w:rsid w:val="00B8387F"/>
    <w:rsid w:val="00B962E7"/>
    <w:rsid w:val="00BA1920"/>
    <w:rsid w:val="00BC5A56"/>
    <w:rsid w:val="00BD21C0"/>
    <w:rsid w:val="00BD7DE3"/>
    <w:rsid w:val="00BF7AF9"/>
    <w:rsid w:val="00C10DB7"/>
    <w:rsid w:val="00C203FD"/>
    <w:rsid w:val="00C36DA3"/>
    <w:rsid w:val="00C543DE"/>
    <w:rsid w:val="00C778C1"/>
    <w:rsid w:val="00C90D96"/>
    <w:rsid w:val="00C94FFD"/>
    <w:rsid w:val="00CF728E"/>
    <w:rsid w:val="00D0149C"/>
    <w:rsid w:val="00D1350D"/>
    <w:rsid w:val="00D15F6C"/>
    <w:rsid w:val="00D1656D"/>
    <w:rsid w:val="00D23822"/>
    <w:rsid w:val="00D23829"/>
    <w:rsid w:val="00D30E9C"/>
    <w:rsid w:val="00D44E5D"/>
    <w:rsid w:val="00D470E4"/>
    <w:rsid w:val="00D518BA"/>
    <w:rsid w:val="00D81018"/>
    <w:rsid w:val="00D8588F"/>
    <w:rsid w:val="00DC2F93"/>
    <w:rsid w:val="00DC5ECD"/>
    <w:rsid w:val="00DD6987"/>
    <w:rsid w:val="00DE5B51"/>
    <w:rsid w:val="00E01C0B"/>
    <w:rsid w:val="00E05EBA"/>
    <w:rsid w:val="00E14BC6"/>
    <w:rsid w:val="00E2381F"/>
    <w:rsid w:val="00E25113"/>
    <w:rsid w:val="00E622E2"/>
    <w:rsid w:val="00E65B7D"/>
    <w:rsid w:val="00E81C58"/>
    <w:rsid w:val="00E85E02"/>
    <w:rsid w:val="00E950D2"/>
    <w:rsid w:val="00E978B4"/>
    <w:rsid w:val="00EA2A92"/>
    <w:rsid w:val="00EA7242"/>
    <w:rsid w:val="00F026EB"/>
    <w:rsid w:val="00F121D0"/>
    <w:rsid w:val="00F1524B"/>
    <w:rsid w:val="00F156A8"/>
    <w:rsid w:val="00F22955"/>
    <w:rsid w:val="00F2381C"/>
    <w:rsid w:val="00F255C1"/>
    <w:rsid w:val="00F32109"/>
    <w:rsid w:val="00F324BC"/>
    <w:rsid w:val="00F57E29"/>
    <w:rsid w:val="00F601EC"/>
    <w:rsid w:val="00F64ECB"/>
    <w:rsid w:val="00F7567E"/>
    <w:rsid w:val="00F758F5"/>
    <w:rsid w:val="00F81F2B"/>
    <w:rsid w:val="00F95B35"/>
    <w:rsid w:val="00F963CE"/>
    <w:rsid w:val="00F975BB"/>
    <w:rsid w:val="00FA4939"/>
    <w:rsid w:val="00FB6112"/>
    <w:rsid w:val="00FD10D9"/>
    <w:rsid w:val="00FD1856"/>
    <w:rsid w:val="00FD5CB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1"/>
        <o:r id="V:Rule3" type="connector" idref="#Прямая со стрелкой 10"/>
        <o:r id="V:Rule4" type="connector" idref="#Прямая со стрелкой 15"/>
        <o:r id="V:Rule5" type="connector" idref="#Прямая со стрелкой 16"/>
        <o:r id="V:Rule6" type="connector" idref="#Прямая со стрелкой 13"/>
        <o:r id="V:Rule7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</w:style>
  <w:style w:type="character" w:customStyle="1" w:styleId="message-text">
    <w:name w:val="message-text"/>
    <w:basedOn w:val="a0"/>
    <w:uiPriority w:val="99"/>
    <w:rsid w:val="00804E42"/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F2386"/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Emphasis"/>
    <w:qFormat/>
    <w:locked/>
    <w:rsid w:val="00E622E2"/>
    <w:rPr>
      <w:i/>
      <w:iCs/>
    </w:rPr>
  </w:style>
  <w:style w:type="paragraph" w:customStyle="1" w:styleId="ConsPlusTitle">
    <w:name w:val="ConsPlusTitle"/>
    <w:rsid w:val="003D7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3D732E"/>
    <w:rPr>
      <w:rFonts w:ascii="Arial" w:eastAsia="Times New Roman" w:hAnsi="Arial" w:cs="Arial"/>
    </w:rPr>
  </w:style>
  <w:style w:type="character" w:customStyle="1" w:styleId="ab">
    <w:name w:val="Основной текст_"/>
    <w:basedOn w:val="a0"/>
    <w:link w:val="11"/>
    <w:rsid w:val="003D732E"/>
    <w:rPr>
      <w:rFonts w:eastAsia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3D732E"/>
    <w:pPr>
      <w:widowControl w:val="0"/>
      <w:shd w:val="clear" w:color="auto" w:fill="FFFFFF"/>
      <w:spacing w:before="720" w:after="420" w:line="0" w:lineRule="atLeast"/>
    </w:pPr>
    <w:rPr>
      <w:rFonts w:eastAsia="Times New Roman"/>
      <w:color w:val="auto"/>
      <w:spacing w:val="4"/>
      <w:sz w:val="23"/>
      <w:szCs w:val="23"/>
      <w:lang w:eastAsia="ru-RU"/>
    </w:rPr>
  </w:style>
  <w:style w:type="character" w:customStyle="1" w:styleId="Verdana105pt0pt">
    <w:name w:val="Основной текст + Verdana;10;5 pt;Курсив;Интервал 0 pt"/>
    <w:basedOn w:val="ab"/>
    <w:rsid w:val="003D732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c">
    <w:name w:val="footnote text"/>
    <w:basedOn w:val="a"/>
    <w:link w:val="ad"/>
    <w:semiHidden/>
    <w:unhideWhenUsed/>
    <w:rsid w:val="003D732E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3D732E"/>
    <w:rPr>
      <w:rFonts w:eastAsia="Times New Roman"/>
    </w:rPr>
  </w:style>
  <w:style w:type="paragraph" w:styleId="ae">
    <w:name w:val="List Paragraph"/>
    <w:basedOn w:val="a"/>
    <w:uiPriority w:val="34"/>
    <w:qFormat/>
    <w:rsid w:val="003D732E"/>
    <w:pPr>
      <w:spacing w:after="160" w:line="254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f">
    <w:name w:val="footnote reference"/>
    <w:semiHidden/>
    <w:unhideWhenUsed/>
    <w:rsid w:val="003D732E"/>
    <w:rPr>
      <w:vertAlign w:val="superscript"/>
    </w:rPr>
  </w:style>
  <w:style w:type="paragraph" w:customStyle="1" w:styleId="Style4">
    <w:name w:val="Style4"/>
    <w:basedOn w:val="a"/>
    <w:uiPriority w:val="99"/>
    <w:rsid w:val="003D732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color w:val="auto"/>
      <w:sz w:val="24"/>
      <w:szCs w:val="24"/>
      <w:lang w:eastAsia="ru-RU"/>
    </w:rPr>
  </w:style>
  <w:style w:type="character" w:customStyle="1" w:styleId="FontStyle18">
    <w:name w:val="Font Style18"/>
    <w:rsid w:val="003D732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74E295B1042E414725FDDS0sFN" TargetMode="External"/><Relationship Id="rId13" Type="http://schemas.openxmlformats.org/officeDocument/2006/relationships/hyperlink" Target="consultantplus://offline/ref=41D282F4E15AE38D8067998584AB52F9ABC5E69253BA45D1D45F57DF08w5o0M" TargetMode="External"/><Relationship Id="rId18" Type="http://schemas.openxmlformats.org/officeDocument/2006/relationships/hyperlink" Target="consultantplus://offline/ref=41D282F4E15AE38D8067998584AB52F9ACC1E59D51B018DBDC065BDDw0o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E4BE40E861678209456E9DD07CCA7943EE264A2A551042E414725FDDS0sFN" TargetMode="External"/><Relationship Id="rId12" Type="http://schemas.openxmlformats.org/officeDocument/2006/relationships/hyperlink" Target="consultantplus://offline/ref=41D282F4E15AE38D8067998584AB52F9ABC4E2935FB845D1D45F57DF08503BF6265F320DC981883BwEoAM" TargetMode="External"/><Relationship Id="rId17" Type="http://schemas.openxmlformats.org/officeDocument/2006/relationships/hyperlink" Target="mailto:podkol.boguch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D282F4E15AE38D8067998584AB52F9ABC4E2935FB845D1D45F57DF08503BF6265F320DC9818B38wEoC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CF19D19FAEEC7E7D4C872D53D675502DE3A9288946153E24A51076D26CD72F817B2561D043718v2q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D282F4E15AE38D8067998584AB52F9ACC1E59D51B018DBDC065BDDw0oFM" TargetMode="External"/><Relationship Id="rId10" Type="http://schemas.openxmlformats.org/officeDocument/2006/relationships/hyperlink" Target="consultantplus://offline/ref=2DE4BE40E861678209456E9DD07CCA7943EE274E295B1042E414725FDDS0sFN" TargetMode="External"/><Relationship Id="rId19" Type="http://schemas.openxmlformats.org/officeDocument/2006/relationships/hyperlink" Target="consultantplus://offline/ref=41D282F4E15AE38D8067998584AB52F9ABC5E19B5FBB45D1D45F57DF08w5o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E4BE40E861678209456E9DD07CCA7943EE264A2A551042E414725FDDS0sFN" TargetMode="External"/><Relationship Id="rId14" Type="http://schemas.openxmlformats.org/officeDocument/2006/relationships/hyperlink" Target="consultantplus://offline/ref=41D282F4E15AE38D8067998584AB52F9ABC4E39F55B345D1D45F57DF08503BF6265F320DC9818930wEo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5022-161D-47C7-9DE5-8C05A54E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9305</Words>
  <Characters>53040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Admin</cp:lastModifiedBy>
  <cp:revision>4</cp:revision>
  <cp:lastPrinted>2015-01-14T11:48:00Z</cp:lastPrinted>
  <dcterms:created xsi:type="dcterms:W3CDTF">2015-01-14T11:49:00Z</dcterms:created>
  <dcterms:modified xsi:type="dcterms:W3CDTF">2024-07-26T07:00:00Z</dcterms:modified>
</cp:coreProperties>
</file>