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49" w:rsidRDefault="00FD2349" w:rsidP="00D26A77">
      <w:pPr>
        <w:spacing w:after="0"/>
        <w:jc w:val="center"/>
        <w:rPr>
          <w:rFonts w:ascii="Times New Roman" w:hAnsi="Times New Roman"/>
          <w:b/>
          <w:sz w:val="26"/>
          <w:szCs w:val="26"/>
        </w:rPr>
      </w:pPr>
      <w:r w:rsidRPr="00FD2349">
        <w:rPr>
          <w:rFonts w:ascii="Times New Roman" w:hAnsi="Times New Roman"/>
          <w:b/>
          <w:noProof/>
          <w:sz w:val="26"/>
          <w:szCs w:val="26"/>
          <w:lang w:eastAsia="ru-RU"/>
        </w:rPr>
        <w:drawing>
          <wp:anchor distT="0" distB="0" distL="114300" distR="114300" simplePos="0" relativeHeight="251667456" behindDoc="0" locked="0" layoutInCell="1" allowOverlap="1">
            <wp:simplePos x="0" y="0"/>
            <wp:positionH relativeFrom="column">
              <wp:posOffset>2954655</wp:posOffset>
            </wp:positionH>
            <wp:positionV relativeFrom="paragraph">
              <wp:posOffset>-525780</wp:posOffset>
            </wp:positionV>
            <wp:extent cx="575310" cy="739140"/>
            <wp:effectExtent l="19050" t="0" r="0" b="0"/>
            <wp:wrapNone/>
            <wp:docPr id="4"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8" cstate="print"/>
                    <a:srcRect/>
                    <a:stretch>
                      <a:fillRect/>
                    </a:stretch>
                  </pic:blipFill>
                  <pic:spPr bwMode="auto">
                    <a:xfrm>
                      <a:off x="0" y="0"/>
                      <a:ext cx="571500" cy="739140"/>
                    </a:xfrm>
                    <a:prstGeom prst="rect">
                      <a:avLst/>
                    </a:prstGeom>
                    <a:solidFill>
                      <a:srgbClr val="FFFFFF"/>
                    </a:solidFill>
                    <a:ln w="9525">
                      <a:noFill/>
                      <a:miter lim="800000"/>
                      <a:headEnd/>
                      <a:tailEnd/>
                    </a:ln>
                  </pic:spPr>
                </pic:pic>
              </a:graphicData>
            </a:graphic>
          </wp:anchor>
        </w:drawing>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АДМИНИСТРАЦИЯ</w:t>
      </w:r>
    </w:p>
    <w:p w:rsidR="00FA69E1" w:rsidRDefault="00FD2349" w:rsidP="00D26A77">
      <w:pPr>
        <w:spacing w:after="0"/>
        <w:jc w:val="center"/>
        <w:rPr>
          <w:rFonts w:ascii="Times New Roman" w:hAnsi="Times New Roman"/>
          <w:b/>
          <w:sz w:val="26"/>
          <w:szCs w:val="26"/>
        </w:rPr>
      </w:pPr>
      <w:r>
        <w:rPr>
          <w:rFonts w:ascii="Times New Roman" w:hAnsi="Times New Roman"/>
          <w:b/>
          <w:sz w:val="26"/>
          <w:szCs w:val="26"/>
        </w:rPr>
        <w:t>ПОДКОЛОДНОВСКОГО</w:t>
      </w:r>
      <w:r w:rsidR="008D0C65">
        <w:rPr>
          <w:rFonts w:ascii="Times New Roman" w:hAnsi="Times New Roman"/>
          <w:b/>
          <w:sz w:val="26"/>
          <w:szCs w:val="26"/>
        </w:rPr>
        <w:t xml:space="preserve"> </w:t>
      </w:r>
      <w:r w:rsidR="00FA69E1">
        <w:rPr>
          <w:rFonts w:ascii="Times New Roman" w:hAnsi="Times New Roman"/>
          <w:b/>
          <w:sz w:val="26"/>
          <w:szCs w:val="26"/>
        </w:rPr>
        <w:t xml:space="preserve">СЕЛЬСКОГО ПОСЕЛЕНИЯ </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FA69E1" w:rsidRDefault="00FA69E1" w:rsidP="00D26A77">
      <w:pPr>
        <w:spacing w:after="0"/>
        <w:rPr>
          <w:rFonts w:ascii="Times New Roman" w:hAnsi="Times New Roman"/>
          <w:sz w:val="26"/>
          <w:szCs w:val="26"/>
        </w:rPr>
      </w:pPr>
    </w:p>
    <w:p w:rsidR="00FA69E1" w:rsidRDefault="00FD2349" w:rsidP="00D26A77">
      <w:pPr>
        <w:spacing w:after="0"/>
        <w:rPr>
          <w:rFonts w:ascii="Times New Roman" w:hAnsi="Times New Roman"/>
          <w:sz w:val="26"/>
          <w:szCs w:val="26"/>
        </w:rPr>
      </w:pPr>
      <w:r>
        <w:rPr>
          <w:rFonts w:ascii="Times New Roman" w:hAnsi="Times New Roman"/>
          <w:sz w:val="26"/>
          <w:szCs w:val="26"/>
        </w:rPr>
        <w:t xml:space="preserve">от </w:t>
      </w:r>
      <w:r w:rsidR="00FA69E1">
        <w:rPr>
          <w:rFonts w:ascii="Times New Roman" w:hAnsi="Times New Roman"/>
          <w:sz w:val="26"/>
          <w:szCs w:val="26"/>
        </w:rPr>
        <w:t>«</w:t>
      </w:r>
      <w:r>
        <w:rPr>
          <w:rFonts w:ascii="Times New Roman" w:hAnsi="Times New Roman"/>
          <w:sz w:val="26"/>
          <w:szCs w:val="26"/>
        </w:rPr>
        <w:t>28</w:t>
      </w:r>
      <w:r w:rsidR="00FA69E1">
        <w:rPr>
          <w:rFonts w:ascii="Times New Roman" w:hAnsi="Times New Roman"/>
          <w:sz w:val="26"/>
          <w:szCs w:val="26"/>
        </w:rPr>
        <w:t xml:space="preserve">» </w:t>
      </w:r>
      <w:r>
        <w:rPr>
          <w:rFonts w:ascii="Times New Roman" w:hAnsi="Times New Roman"/>
          <w:sz w:val="26"/>
          <w:szCs w:val="26"/>
        </w:rPr>
        <w:t xml:space="preserve">сентября </w:t>
      </w:r>
      <w:r w:rsidR="00FA69E1">
        <w:rPr>
          <w:rFonts w:ascii="Times New Roman" w:hAnsi="Times New Roman"/>
          <w:sz w:val="26"/>
          <w:szCs w:val="26"/>
        </w:rPr>
        <w:t xml:space="preserve"> 2023 г. № </w:t>
      </w:r>
      <w:r>
        <w:rPr>
          <w:rFonts w:ascii="Times New Roman" w:hAnsi="Times New Roman"/>
          <w:sz w:val="26"/>
          <w:szCs w:val="26"/>
        </w:rPr>
        <w:t xml:space="preserve">59               </w:t>
      </w:r>
      <w:r w:rsidR="00FA69E1">
        <w:rPr>
          <w:rFonts w:ascii="Times New Roman" w:hAnsi="Times New Roman"/>
          <w:sz w:val="26"/>
          <w:szCs w:val="26"/>
        </w:rPr>
        <w:t xml:space="preserve">                                                                               </w:t>
      </w:r>
      <w:proofErr w:type="gramStart"/>
      <w:r w:rsidR="00FA69E1">
        <w:rPr>
          <w:rFonts w:ascii="Times New Roman" w:hAnsi="Times New Roman"/>
          <w:sz w:val="26"/>
          <w:szCs w:val="26"/>
        </w:rPr>
        <w:t>с</w:t>
      </w:r>
      <w:proofErr w:type="gramEnd"/>
      <w:r w:rsidR="00FA69E1">
        <w:rPr>
          <w:rFonts w:ascii="Times New Roman" w:hAnsi="Times New Roman"/>
          <w:sz w:val="26"/>
          <w:szCs w:val="26"/>
        </w:rPr>
        <w:t xml:space="preserve">. </w:t>
      </w:r>
      <w:r>
        <w:rPr>
          <w:rFonts w:ascii="Times New Roman" w:hAnsi="Times New Roman"/>
          <w:sz w:val="26"/>
          <w:szCs w:val="26"/>
        </w:rPr>
        <w:t>Подколодновка</w:t>
      </w:r>
    </w:p>
    <w:p w:rsidR="00335E3A" w:rsidRPr="00806EF3" w:rsidRDefault="00335E3A" w:rsidP="00D26A77">
      <w:pPr>
        <w:pStyle w:val="Title"/>
        <w:spacing w:before="0" w:after="0"/>
        <w:ind w:firstLine="0"/>
        <w:rPr>
          <w:rFonts w:ascii="Times New Roman" w:hAnsi="Times New Roman" w:cs="Times New Roman"/>
        </w:rPr>
      </w:pPr>
    </w:p>
    <w:p w:rsidR="00335E3A" w:rsidRDefault="00335E3A" w:rsidP="00B73D7A">
      <w:pPr>
        <w:pStyle w:val="Title"/>
        <w:spacing w:before="0" w:after="0"/>
        <w:ind w:right="340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576F15">
        <w:rPr>
          <w:rFonts w:ascii="Times New Roman" w:hAnsi="Times New Roman" w:cs="Times New Roman"/>
          <w:sz w:val="28"/>
          <w:szCs w:val="28"/>
        </w:rPr>
        <w:t xml:space="preserve">Подколодновского </w:t>
      </w:r>
      <w:r w:rsidR="00D26A77" w:rsidRPr="00D26A77">
        <w:rPr>
          <w:rFonts w:ascii="Times New Roman" w:eastAsia="Calibri" w:hAnsi="Times New Roman" w:cs="Times New Roman"/>
          <w:sz w:val="28"/>
          <w:szCs w:val="28"/>
          <w:lang w:eastAsia="en-US"/>
        </w:rPr>
        <w:t>сельского поселения Богучарского муниципального района Воронежской области</w:t>
      </w:r>
    </w:p>
    <w:p w:rsidR="00D26A77" w:rsidRPr="00D26A77" w:rsidRDefault="00D26A77" w:rsidP="00B73D7A">
      <w:pPr>
        <w:pStyle w:val="Title"/>
        <w:spacing w:before="0" w:after="0"/>
        <w:ind w:right="3401" w:firstLine="0"/>
        <w:jc w:val="both"/>
        <w:rPr>
          <w:rFonts w:ascii="Times New Roman" w:hAnsi="Times New Roman" w:cs="Times New Roman"/>
          <w:sz w:val="28"/>
          <w:szCs w:val="28"/>
        </w:rPr>
      </w:pPr>
    </w:p>
    <w:p w:rsidR="00335E3A" w:rsidRPr="003F4A8D" w:rsidRDefault="00335E3A" w:rsidP="003F4A8D">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8D0C65">
        <w:rPr>
          <w:rStyle w:val="FontStyle18"/>
          <w:b w:val="0"/>
        </w:rPr>
        <w:t xml:space="preserve"> </w:t>
      </w:r>
      <w:r w:rsidR="006741B8" w:rsidRPr="00806EF3">
        <w:rPr>
          <w:lang w:eastAsia="ru-RU"/>
        </w:rPr>
        <w:t>постановление</w:t>
      </w:r>
      <w:r w:rsidR="003A08F5" w:rsidRPr="00806EF3">
        <w:rPr>
          <w:lang w:eastAsia="ru-RU"/>
        </w:rPr>
        <w:t>м</w:t>
      </w:r>
      <w:r w:rsidR="00D26A77">
        <w:rPr>
          <w:lang w:eastAsia="ru-RU"/>
        </w:rPr>
        <w:t xml:space="preserve"> </w:t>
      </w:r>
      <w:r w:rsidRPr="00806EF3">
        <w:t>администраци</w:t>
      </w:r>
      <w:r w:rsidR="003A08F5" w:rsidRPr="00806EF3">
        <w:t xml:space="preserve">и </w:t>
      </w:r>
      <w:r w:rsidR="00437633">
        <w:t xml:space="preserve">Подколодновского </w:t>
      </w:r>
      <w:r w:rsidR="00D26A77">
        <w:t xml:space="preserve">сельского поселения Богучарского муниципального района Воронежской области  </w:t>
      </w:r>
      <w:r w:rsidR="006741B8" w:rsidRPr="00437633">
        <w:t xml:space="preserve">от </w:t>
      </w:r>
      <w:r w:rsidR="00437633" w:rsidRPr="00437633">
        <w:t>20</w:t>
      </w:r>
      <w:r w:rsidR="00E66BC8" w:rsidRPr="00437633">
        <w:t>.04.2021</w:t>
      </w:r>
      <w:r w:rsidR="00437633" w:rsidRPr="00437633">
        <w:t xml:space="preserve"> </w:t>
      </w:r>
      <w:r w:rsidR="006741B8" w:rsidRPr="00437633">
        <w:t xml:space="preserve">№ </w:t>
      </w:r>
      <w:r w:rsidR="00437633" w:rsidRPr="00437633">
        <w:t>18</w:t>
      </w:r>
      <w:r w:rsidR="006741B8" w:rsidRPr="00806EF3">
        <w:t xml:space="preserve"> «О Порядке разработки и утверждения административных регламентов администрацией </w:t>
      </w:r>
      <w:r w:rsidR="00437633">
        <w:t xml:space="preserve">Подколодновского </w:t>
      </w:r>
      <w:r w:rsidR="00D26A77">
        <w:t>сельского поселения Богучарского муниципального района Воронежской области</w:t>
      </w:r>
      <w:r w:rsidR="006741B8" w:rsidRPr="00806EF3">
        <w:t xml:space="preserve">» администрация </w:t>
      </w:r>
      <w:r w:rsidR="00437633">
        <w:t xml:space="preserve">Подколодновского </w:t>
      </w:r>
      <w:r w:rsidR="00D26A77">
        <w:t xml:space="preserve">сельского поселения Богучарского муниципального района Воронежской области  </w:t>
      </w:r>
      <w:proofErr w:type="gramStart"/>
      <w:r w:rsidR="003F4A8D" w:rsidRPr="00806EF3">
        <w:rPr>
          <w:b/>
        </w:rPr>
        <w:t>п</w:t>
      </w:r>
      <w:proofErr w:type="gramEnd"/>
      <w:r w:rsidR="003F4A8D">
        <w:rPr>
          <w:b/>
        </w:rPr>
        <w:t xml:space="preserve"> </w:t>
      </w:r>
      <w:r w:rsidR="003F4A8D" w:rsidRPr="00806EF3">
        <w:rPr>
          <w:b/>
        </w:rPr>
        <w:t>о</w:t>
      </w:r>
      <w:r w:rsidR="003F4A8D">
        <w:rPr>
          <w:b/>
        </w:rPr>
        <w:t xml:space="preserve"> </w:t>
      </w:r>
      <w:r w:rsidR="003F4A8D" w:rsidRPr="00806EF3">
        <w:rPr>
          <w:b/>
        </w:rPr>
        <w:t>с</w:t>
      </w:r>
      <w:r w:rsidR="003F4A8D">
        <w:rPr>
          <w:b/>
        </w:rPr>
        <w:t xml:space="preserve"> </w:t>
      </w:r>
      <w:r w:rsidR="003F4A8D" w:rsidRPr="00806EF3">
        <w:rPr>
          <w:b/>
        </w:rPr>
        <w:t>т</w:t>
      </w:r>
      <w:r w:rsidR="003F4A8D">
        <w:rPr>
          <w:b/>
        </w:rPr>
        <w:t xml:space="preserve"> </w:t>
      </w:r>
      <w:r w:rsidR="003F4A8D" w:rsidRPr="00806EF3">
        <w:rPr>
          <w:b/>
        </w:rPr>
        <w:t>а</w:t>
      </w:r>
      <w:r w:rsidR="003F4A8D">
        <w:rPr>
          <w:b/>
        </w:rPr>
        <w:t xml:space="preserve"> </w:t>
      </w:r>
      <w:proofErr w:type="gramStart"/>
      <w:r w:rsidR="003F4A8D" w:rsidRPr="00806EF3">
        <w:rPr>
          <w:b/>
        </w:rPr>
        <w:t>н</w:t>
      </w:r>
      <w:proofErr w:type="gramEnd"/>
      <w:r w:rsidR="003F4A8D">
        <w:rPr>
          <w:b/>
        </w:rPr>
        <w:t xml:space="preserve"> </w:t>
      </w:r>
      <w:r w:rsidR="003F4A8D" w:rsidRPr="00806EF3">
        <w:rPr>
          <w:b/>
        </w:rPr>
        <w:t>о</w:t>
      </w:r>
      <w:r w:rsidR="003F4A8D">
        <w:rPr>
          <w:b/>
        </w:rPr>
        <w:t xml:space="preserve"> </w:t>
      </w:r>
      <w:r w:rsidR="003F4A8D" w:rsidRPr="00806EF3">
        <w:rPr>
          <w:b/>
        </w:rPr>
        <w:t>в</w:t>
      </w:r>
      <w:r w:rsidR="003F4A8D">
        <w:rPr>
          <w:b/>
        </w:rPr>
        <w:t xml:space="preserve"> </w:t>
      </w:r>
      <w:r w:rsidR="003F4A8D" w:rsidRPr="00806EF3">
        <w:rPr>
          <w:b/>
        </w:rPr>
        <w:t>л</w:t>
      </w:r>
      <w:r w:rsidR="003F4A8D">
        <w:rPr>
          <w:b/>
        </w:rPr>
        <w:t xml:space="preserve"> </w:t>
      </w:r>
      <w:r w:rsidR="003F4A8D" w:rsidRPr="00806EF3">
        <w:rPr>
          <w:b/>
        </w:rPr>
        <w:t>я</w:t>
      </w:r>
      <w:r w:rsidR="003F4A8D">
        <w:rPr>
          <w:b/>
        </w:rPr>
        <w:t xml:space="preserve"> </w:t>
      </w:r>
      <w:r w:rsidR="003F4A8D" w:rsidRPr="00806EF3">
        <w:rPr>
          <w:b/>
        </w:rPr>
        <w:t>е</w:t>
      </w:r>
      <w:r w:rsidR="003F4A8D">
        <w:rPr>
          <w:b/>
        </w:rPr>
        <w:t xml:space="preserve"> </w:t>
      </w:r>
      <w:r w:rsidR="003F4A8D" w:rsidRPr="00806EF3">
        <w:rPr>
          <w:b/>
        </w:rPr>
        <w:t>т</w:t>
      </w:r>
      <w:r w:rsidRPr="00806EF3">
        <w:rPr>
          <w:b/>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37633">
        <w:t xml:space="preserve">Подколодновского </w:t>
      </w:r>
      <w:r w:rsidR="00D26A77">
        <w:t>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56689B" w:rsidRPr="0056689B" w:rsidRDefault="00335E3A" w:rsidP="0056689B">
      <w:pPr>
        <w:ind w:right="-1" w:firstLine="709"/>
        <w:jc w:val="both"/>
        <w:rPr>
          <w:rFonts w:ascii="Times New Roman" w:hAnsi="Times New Roman" w:cs="Times New Roman"/>
          <w:sz w:val="28"/>
          <w:szCs w:val="28"/>
        </w:rPr>
      </w:pPr>
      <w:r w:rsidRPr="0056689B">
        <w:rPr>
          <w:rFonts w:ascii="Times New Roman" w:hAnsi="Times New Roman" w:cs="Times New Roman"/>
          <w:sz w:val="28"/>
          <w:szCs w:val="28"/>
        </w:rPr>
        <w:t>2. Признать утратившими силу постановлени</w:t>
      </w:r>
      <w:r w:rsidR="003F4A8D" w:rsidRPr="0056689B">
        <w:rPr>
          <w:rFonts w:ascii="Times New Roman" w:hAnsi="Times New Roman" w:cs="Times New Roman"/>
          <w:sz w:val="28"/>
          <w:szCs w:val="28"/>
        </w:rPr>
        <w:t>е</w:t>
      </w:r>
      <w:r w:rsidRPr="0056689B">
        <w:rPr>
          <w:rFonts w:ascii="Times New Roman" w:hAnsi="Times New Roman" w:cs="Times New Roman"/>
          <w:sz w:val="28"/>
          <w:szCs w:val="28"/>
        </w:rPr>
        <w:t xml:space="preserve"> администрации </w:t>
      </w:r>
      <w:r w:rsidR="00D50031" w:rsidRPr="0056689B">
        <w:rPr>
          <w:rFonts w:ascii="Times New Roman" w:hAnsi="Times New Roman" w:cs="Times New Roman"/>
          <w:sz w:val="28"/>
          <w:szCs w:val="28"/>
        </w:rPr>
        <w:t>Подколодновского</w:t>
      </w:r>
      <w:r w:rsidR="00D26A77" w:rsidRPr="0056689B">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56689B">
        <w:rPr>
          <w:rFonts w:ascii="Times New Roman" w:hAnsi="Times New Roman" w:cs="Times New Roman"/>
          <w:sz w:val="28"/>
          <w:szCs w:val="28"/>
        </w:rPr>
        <w:t xml:space="preserve"> от </w:t>
      </w:r>
      <w:r w:rsidR="00D50031" w:rsidRPr="0056689B">
        <w:rPr>
          <w:rFonts w:ascii="Times New Roman" w:hAnsi="Times New Roman" w:cs="Times New Roman"/>
          <w:sz w:val="28"/>
          <w:szCs w:val="28"/>
        </w:rPr>
        <w:t xml:space="preserve">14.06.2016 </w:t>
      </w:r>
      <w:r w:rsidRPr="0056689B">
        <w:rPr>
          <w:rFonts w:ascii="Times New Roman" w:hAnsi="Times New Roman" w:cs="Times New Roman"/>
          <w:sz w:val="28"/>
          <w:szCs w:val="28"/>
        </w:rPr>
        <w:t xml:space="preserve">№ </w:t>
      </w:r>
      <w:r w:rsidR="00D50031" w:rsidRPr="0056689B">
        <w:rPr>
          <w:rFonts w:ascii="Times New Roman" w:hAnsi="Times New Roman" w:cs="Times New Roman"/>
          <w:sz w:val="28"/>
          <w:szCs w:val="28"/>
        </w:rPr>
        <w:t xml:space="preserve">53 </w:t>
      </w:r>
      <w:r w:rsidRPr="0056689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56689B" w:rsidRPr="0056689B">
        <w:rPr>
          <w:rFonts w:ascii="Times New Roman" w:hAnsi="Times New Roman" w:cs="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56689B">
        <w:rPr>
          <w:rFonts w:ascii="Times New Roman" w:hAnsi="Times New Roman" w:cs="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232384">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232384" w:rsidRDefault="00232384" w:rsidP="00232384">
      <w:pPr>
        <w:rPr>
          <w:rFonts w:ascii="Times New Roman" w:hAnsi="Times New Roman"/>
          <w:sz w:val="26"/>
          <w:szCs w:val="26"/>
        </w:rPr>
      </w:pPr>
      <w:r>
        <w:rPr>
          <w:rFonts w:ascii="Times New Roman" w:hAnsi="Times New Roman"/>
          <w:sz w:val="26"/>
          <w:szCs w:val="26"/>
        </w:rPr>
        <w:t xml:space="preserve">Глава </w:t>
      </w:r>
      <w:r w:rsidR="0046114E">
        <w:rPr>
          <w:rFonts w:ascii="Times New Roman" w:hAnsi="Times New Roman"/>
          <w:sz w:val="26"/>
          <w:szCs w:val="26"/>
        </w:rPr>
        <w:t>Подколодновского</w:t>
      </w:r>
      <w:r>
        <w:rPr>
          <w:rFonts w:ascii="Times New Roman" w:hAnsi="Times New Roman"/>
          <w:sz w:val="26"/>
          <w:szCs w:val="26"/>
        </w:rPr>
        <w:t xml:space="preserve"> сельского поселения                                 </w:t>
      </w:r>
      <w:r w:rsidR="0046114E">
        <w:rPr>
          <w:rFonts w:ascii="Times New Roman" w:hAnsi="Times New Roman"/>
          <w:sz w:val="26"/>
          <w:szCs w:val="26"/>
        </w:rPr>
        <w:t>В.И. Пелихов</w:t>
      </w:r>
    </w:p>
    <w:p w:rsidR="00C32010" w:rsidRDefault="00C32010">
      <w:pPr>
        <w:rPr>
          <w:rFonts w:ascii="Times New Roman" w:hAnsi="Times New Roman"/>
          <w:sz w:val="28"/>
          <w:szCs w:val="28"/>
        </w:rPr>
      </w:pPr>
      <w:r>
        <w:rPr>
          <w:rFonts w:ascii="Times New Roman" w:hAnsi="Times New Roman"/>
          <w:sz w:val="28"/>
          <w:szCs w:val="28"/>
        </w:rPr>
        <w:br w:type="page"/>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D26A77" w:rsidRDefault="00D06CCF" w:rsidP="00335E3A">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Подколодновского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D06CCF">
        <w:rPr>
          <w:rFonts w:ascii="Times New Roman" w:hAnsi="Times New Roman"/>
          <w:sz w:val="28"/>
          <w:szCs w:val="28"/>
        </w:rPr>
        <w:t>28.09.</w:t>
      </w:r>
      <w:r w:rsidRPr="00806EF3">
        <w:rPr>
          <w:rFonts w:ascii="Times New Roman" w:hAnsi="Times New Roman"/>
          <w:sz w:val="28"/>
          <w:szCs w:val="28"/>
        </w:rPr>
        <w:t xml:space="preserve">2023 г. № </w:t>
      </w:r>
      <w:r w:rsidR="00D06CCF">
        <w:rPr>
          <w:rFonts w:ascii="Times New Roman" w:hAnsi="Times New Roman"/>
          <w:sz w:val="28"/>
          <w:szCs w:val="28"/>
        </w:rPr>
        <w:t>59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335E3A"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964A1F"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предоставления муниципальной услуги «Предоставление жилого помещения </w:t>
      </w:r>
    </w:p>
    <w:p w:rsidR="00D757D1" w:rsidRDefault="00A17423" w:rsidP="00D26A77">
      <w:pPr>
        <w:spacing w:after="0" w:line="240" w:lineRule="auto"/>
        <w:contextualSpacing/>
        <w:jc w:val="center"/>
        <w:rPr>
          <w:rFonts w:ascii="Times New Roman" w:eastAsia="Calibri" w:hAnsi="Times New Roman" w:cs="Times New Roman"/>
          <w:b/>
          <w:sz w:val="28"/>
          <w:szCs w:val="28"/>
        </w:rPr>
      </w:pPr>
      <w:r w:rsidRPr="003F4A8D">
        <w:rPr>
          <w:rFonts w:ascii="Times New Roman" w:hAnsi="Times New Roman" w:cs="Times New Roman"/>
          <w:b/>
          <w:sz w:val="28"/>
          <w:szCs w:val="28"/>
        </w:rPr>
        <w:t>по договору социального найма</w:t>
      </w:r>
      <w:r w:rsidR="00335E3A" w:rsidRPr="003F4A8D">
        <w:rPr>
          <w:rFonts w:ascii="Times New Roman" w:hAnsi="Times New Roman" w:cs="Times New Roman"/>
          <w:b/>
          <w:sz w:val="28"/>
          <w:szCs w:val="28"/>
        </w:rPr>
        <w:t xml:space="preserve">» на территории </w:t>
      </w:r>
      <w:r w:rsidR="00D06CCF" w:rsidRPr="00D06CCF">
        <w:rPr>
          <w:rFonts w:ascii="Times New Roman" w:eastAsia="Calibri" w:hAnsi="Times New Roman" w:cs="Times New Roman"/>
          <w:b/>
          <w:sz w:val="28"/>
          <w:szCs w:val="28"/>
        </w:rPr>
        <w:t>Подколодновского</w:t>
      </w:r>
      <w:r w:rsidR="00D06CCF" w:rsidRPr="003F4A8D">
        <w:rPr>
          <w:rFonts w:ascii="Times New Roman" w:eastAsia="Calibri" w:hAnsi="Times New Roman" w:cs="Times New Roman"/>
          <w:b/>
          <w:sz w:val="28"/>
          <w:szCs w:val="28"/>
        </w:rPr>
        <w:t xml:space="preserve"> </w:t>
      </w:r>
      <w:r w:rsidR="00D26A77"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p>
    <w:p w:rsidR="003F4A8D" w:rsidRPr="003F4A8D" w:rsidRDefault="003F4A8D" w:rsidP="00D26A77">
      <w:pPr>
        <w:spacing w:after="0" w:line="240" w:lineRule="auto"/>
        <w:contextualSpacing/>
        <w:jc w:val="center"/>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D26A77" w:rsidRDefault="003F4A8D"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A17423"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w:t>
      </w:r>
      <w:proofErr w:type="gramStart"/>
      <w:r w:rsidR="00B00128" w:rsidRPr="00806EF3">
        <w:rPr>
          <w:rFonts w:ascii="Times New Roman" w:hAnsi="Times New Roman" w:cs="Times New Roman"/>
          <w:sz w:val="28"/>
          <w:szCs w:val="28"/>
        </w:rPr>
        <w:t>м(</w:t>
      </w:r>
      <w:proofErr w:type="gramEnd"/>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06CCF">
        <w:rPr>
          <w:rFonts w:ascii="Times New Roman" w:eastAsia="Calibri" w:hAnsi="Times New Roman" w:cs="Times New Roman"/>
          <w:sz w:val="28"/>
          <w:szCs w:val="28"/>
        </w:rPr>
        <w:t xml:space="preserve">Подколодновского </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17423" w:rsidRPr="00D26A77">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3F4A8D" w:rsidRPr="00430630" w:rsidRDefault="00B00128" w:rsidP="003F4A8D">
      <w:pPr>
        <w:jc w:val="center"/>
        <w:rPr>
          <w:rFonts w:ascii="Times New Roman" w:hAnsi="Times New Roman" w:cs="Times New Roman"/>
        </w:rPr>
      </w:pPr>
      <w:r w:rsidRPr="00806EF3">
        <w:rPr>
          <w:rFonts w:ascii="Times New Roman" w:hAnsi="Times New Roman" w:cs="Times New Roman"/>
          <w:b/>
          <w:sz w:val="28"/>
          <w:szCs w:val="28"/>
        </w:rPr>
        <w:t xml:space="preserve">3. </w:t>
      </w:r>
      <w:r w:rsidR="003F4A8D"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06CCF">
        <w:rPr>
          <w:rFonts w:ascii="Times New Roman" w:eastAsia="Calibri" w:hAnsi="Times New Roman" w:cs="Times New Roman"/>
          <w:sz w:val="28"/>
          <w:szCs w:val="28"/>
        </w:rPr>
        <w:t xml:space="preserve">Подколодновского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D26A77" w:rsidRPr="00D26A77">
        <w:rPr>
          <w:rFonts w:ascii="Times New Roman" w:hAnsi="Times New Roman" w:cs="Times New Roman"/>
          <w:sz w:val="28"/>
          <w:szCs w:val="28"/>
        </w:rPr>
        <w:t xml:space="preserve"> </w:t>
      </w:r>
      <w:r w:rsidRPr="00D26A77">
        <w:rPr>
          <w:rFonts w:ascii="Times New Roman" w:hAnsi="Times New Roman" w:cs="Times New Roman"/>
          <w:sz w:val="28"/>
          <w:szCs w:val="28"/>
        </w:rPr>
        <w:t>(далее – Администрация</w:t>
      </w:r>
      <w:r w:rsidRPr="00806EF3">
        <w:rPr>
          <w:rFonts w:ascii="Times New Roman" w:hAnsi="Times New Roman" w:cs="Times New Roman"/>
          <w:sz w:val="28"/>
          <w:szCs w:val="28"/>
        </w:rPr>
        <w:t>)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D06CCF">
        <w:rPr>
          <w:rFonts w:ascii="Times New Roman" w:eastAsia="Calibri" w:hAnsi="Times New Roman" w:cs="Times New Roman"/>
          <w:sz w:val="28"/>
          <w:szCs w:val="28"/>
        </w:rPr>
        <w:t xml:space="preserve">Подколодновского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D26A77" w:rsidRPr="00806EF3">
        <w:rPr>
          <w:rFonts w:ascii="Times New Roman" w:hAnsi="Times New Roman" w:cs="Times New Roman"/>
          <w:sz w:val="28"/>
          <w:szCs w:val="28"/>
        </w:rPr>
        <w:t xml:space="preserve"> </w:t>
      </w:r>
      <w:r w:rsidR="00D06CCF" w:rsidRPr="00D06CCF">
        <w:rPr>
          <w:rFonts w:ascii="Times New Roman" w:hAnsi="Times New Roman" w:cs="Times New Roman"/>
          <w:sz w:val="28"/>
          <w:szCs w:val="28"/>
        </w:rPr>
        <w:t>(</w:t>
      </w:r>
      <w:r w:rsidR="00D06CCF" w:rsidRPr="00D06CCF">
        <w:rPr>
          <w:rFonts w:ascii="Times New Roman" w:hAnsi="Times New Roman" w:cs="Times New Roman"/>
          <w:sz w:val="28"/>
          <w:szCs w:val="28"/>
          <w:lang w:val="en-US"/>
        </w:rPr>
        <w:t>p</w:t>
      </w:r>
      <w:hyperlink r:id="rId9" w:tgtFrame="_blank" w:history="1">
        <w:r w:rsidR="00D06CCF" w:rsidRPr="00D06CCF">
          <w:rPr>
            <w:rStyle w:val="ad"/>
            <w:rFonts w:ascii="Times New Roman" w:hAnsi="Times New Roman" w:cs="Times New Roman"/>
            <w:bCs/>
            <w:color w:val="auto"/>
            <w:sz w:val="28"/>
            <w:szCs w:val="28"/>
            <w:shd w:val="clear" w:color="auto" w:fill="FFFFFF"/>
          </w:rPr>
          <w:t>odkolodnovskoe-r20.gosweb.gosuslugi.ru</w:t>
        </w:r>
      </w:hyperlink>
      <w:r w:rsidR="00D06CCF" w:rsidRPr="00D06CCF">
        <w:rPr>
          <w:rFonts w:ascii="Times New Roman" w:hAnsi="Times New Roman" w:cs="Times New Roman"/>
          <w:sz w:val="28"/>
          <w:szCs w:val="28"/>
        </w:rPr>
        <w:t xml:space="preserve">) </w:t>
      </w:r>
      <w:r w:rsidRPr="00D06CCF">
        <w:rPr>
          <w:rFonts w:ascii="Times New Roman" w:hAnsi="Times New Roman" w:cs="Times New Roman"/>
          <w:sz w:val="28"/>
          <w:szCs w:val="28"/>
        </w:rPr>
        <w:t>(</w:t>
      </w:r>
      <w:r w:rsidRPr="003F4A8D">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3F4A8D" w:rsidP="005627A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06CCF">
        <w:rPr>
          <w:rFonts w:ascii="Times New Roman" w:hAnsi="Times New Roman" w:cs="Times New Roman"/>
          <w:sz w:val="28"/>
          <w:szCs w:val="28"/>
        </w:rPr>
        <w:t>Подколодновского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F4A8D">
        <w:rPr>
          <w:rFonts w:ascii="Times New Roman" w:eastAsia="Calibri" w:hAnsi="Times New Roman" w:cs="Times New Roman"/>
          <w:sz w:val="28"/>
          <w:szCs w:val="28"/>
        </w:rPr>
        <w:t xml:space="preserve"> (далее – Администрация)</w:t>
      </w:r>
      <w:r w:rsidR="00A17423" w:rsidRPr="00D26A77">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806EF3">
        <w:rPr>
          <w:rFonts w:ascii="Times New Roman" w:hAnsi="Times New Roman" w:cs="Times New Roman"/>
          <w:bCs/>
          <w:i w:val="0"/>
          <w:spacing w:val="0"/>
          <w:sz w:val="28"/>
          <w:szCs w:val="28"/>
        </w:rPr>
        <w:t>многофункциональный</w:t>
      </w:r>
      <w:proofErr w:type="gramEnd"/>
      <w:r w:rsidRPr="00806EF3">
        <w:rPr>
          <w:rFonts w:ascii="Times New Roman" w:hAnsi="Times New Roman" w:cs="Times New Roman"/>
          <w:bCs/>
          <w:i w:val="0"/>
          <w:spacing w:val="0"/>
          <w:sz w:val="28"/>
          <w:szCs w:val="28"/>
        </w:rPr>
        <w:t xml:space="preserve">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26A77">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D26A77">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4621C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4621C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06EF3">
          <w:rPr>
            <w:rFonts w:ascii="Times New Roman" w:hAnsi="Times New Roman" w:cs="Times New Roman"/>
            <w:sz w:val="28"/>
            <w:szCs w:val="28"/>
          </w:rPr>
          <w:t>Устав</w:t>
        </w:r>
      </w:hyperlink>
      <w:r w:rsidR="00D26A77">
        <w:t xml:space="preserve"> </w:t>
      </w:r>
      <w:r w:rsidR="00D06CCF">
        <w:rPr>
          <w:rFonts w:ascii="Times New Roman" w:hAnsi="Times New Roman" w:cs="Times New Roman"/>
          <w:sz w:val="28"/>
          <w:szCs w:val="28"/>
        </w:rPr>
        <w:t>Подколодновского</w:t>
      </w:r>
      <w:r w:rsidR="00D06CC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BF5030" w:rsidRPr="00D26A77">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8D0C6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8D0C65">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D26A77" w:rsidRDefault="00D26A77" w:rsidP="00905957">
      <w:pPr>
        <w:spacing w:after="0" w:line="240" w:lineRule="auto"/>
        <w:jc w:val="center"/>
        <w:rPr>
          <w:rFonts w:ascii="Times New Roman" w:hAnsi="Times New Roman" w:cs="Times New Roman"/>
          <w:b/>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E66BC8">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16.2. В </w:t>
      </w:r>
      <w:proofErr w:type="gramStart"/>
      <w:r w:rsidRPr="00806EF3">
        <w:rPr>
          <w:rFonts w:ascii="Times New Roman" w:hAnsi="Times New Roman" w:cs="Times New Roman"/>
          <w:sz w:val="28"/>
          <w:szCs w:val="28"/>
        </w:rPr>
        <w:t>случае</w:t>
      </w:r>
      <w:proofErr w:type="gramEnd"/>
      <w:r w:rsidRPr="00806EF3">
        <w:rPr>
          <w:rFonts w:ascii="Times New Roman" w:hAnsi="Times New Roman" w:cs="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0C65">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D0C65">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proofErr w:type="gramStart"/>
      <w:r w:rsidRPr="00806EF3">
        <w:rPr>
          <w:rFonts w:ascii="Times New Roman" w:hAnsi="Times New Roman" w:cs="Times New Roman"/>
          <w:sz w:val="28"/>
          <w:szCs w:val="28"/>
        </w:rPr>
        <w:t>Распечатывает результат предоставления Муниципальной услуги</w:t>
      </w:r>
      <w:r w:rsidR="00B64D45">
        <w:rPr>
          <w:rFonts w:ascii="Times New Roman" w:hAnsi="Times New Roman" w:cs="Times New Roman"/>
          <w:sz w:val="28"/>
          <w:szCs w:val="28"/>
        </w:rPr>
        <w:t xml:space="preserve"> и выдает</w:t>
      </w:r>
      <w:proofErr w:type="gramEnd"/>
      <w:r w:rsidR="00B64D45">
        <w:rPr>
          <w:rFonts w:ascii="Times New Roman" w:hAnsi="Times New Roman" w:cs="Times New Roman"/>
          <w:sz w:val="28"/>
          <w:szCs w:val="28"/>
        </w:rPr>
        <w:t xml:space="preserve">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26A77">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proofErr w:type="gramStart"/>
      <w:r w:rsidR="005D380C">
        <w:rPr>
          <w:rFonts w:ascii="Times New Roman" w:hAnsi="Times New Roman" w:cs="Times New Roman"/>
          <w:sz w:val="28"/>
          <w:szCs w:val="28"/>
        </w:rPr>
        <w:t>)</w:t>
      </w:r>
      <w:r w:rsidR="005D380C" w:rsidRPr="00806EF3">
        <w:rPr>
          <w:rFonts w:ascii="Times New Roman" w:hAnsi="Times New Roman" w:cs="Times New Roman"/>
          <w:sz w:val="28"/>
          <w:szCs w:val="28"/>
        </w:rPr>
        <w:t>А</w:t>
      </w:r>
      <w:proofErr w:type="gramEnd"/>
      <w:r w:rsidR="005D380C" w:rsidRPr="00806EF3">
        <w:rPr>
          <w:rFonts w:ascii="Times New Roman" w:hAnsi="Times New Roman" w:cs="Times New Roman"/>
          <w:sz w:val="28"/>
          <w:szCs w:val="28"/>
        </w:rPr>
        <w:t>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D26A77">
        <w:rPr>
          <w:rFonts w:ascii="Times New Roman" w:hAnsi="Times New Roman" w:cs="Times New Roman"/>
          <w:bCs/>
          <w:sz w:val="28"/>
          <w:szCs w:val="28"/>
        </w:rPr>
        <w:t>е</w:t>
      </w:r>
      <w:r w:rsidR="00AA3F89" w:rsidRPr="00806EF3">
        <w:rPr>
          <w:rFonts w:ascii="Times New Roman" w:hAnsi="Times New Roman" w:cs="Times New Roman"/>
          <w:bCs/>
          <w:sz w:val="28"/>
          <w:szCs w:val="28"/>
        </w:rPr>
        <w:t xml:space="preserve"> </w:t>
      </w:r>
      <w:r w:rsidR="00D06CCF">
        <w:rPr>
          <w:rFonts w:ascii="Times New Roman" w:hAnsi="Times New Roman" w:cs="Times New Roman"/>
          <w:sz w:val="28"/>
          <w:szCs w:val="28"/>
        </w:rPr>
        <w:t>Подколодновского</w:t>
      </w:r>
      <w:r w:rsidR="00D06CC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D26A77">
        <w:rPr>
          <w:rFonts w:ascii="Times New Roman" w:eastAsia="Calibri" w:hAnsi="Times New Roman" w:cs="Times New Roman"/>
          <w:sz w:val="28"/>
          <w:szCs w:val="28"/>
        </w:rPr>
        <w:t xml:space="preserve">  </w:t>
      </w:r>
      <w:r w:rsidR="00AA3F89" w:rsidRPr="00D26A77">
        <w:rPr>
          <w:rFonts w:ascii="Times New Roman" w:hAnsi="Times New Roman" w:cs="Times New Roman"/>
          <w:bCs/>
          <w:sz w:val="28"/>
          <w:szCs w:val="28"/>
        </w:rPr>
        <w:t>либо</w:t>
      </w:r>
      <w:r w:rsidR="00AA3F89">
        <w:rPr>
          <w:rFonts w:ascii="Times New Roman" w:hAnsi="Times New Roman" w:cs="Times New Roman"/>
          <w:bCs/>
          <w:sz w:val="28"/>
          <w:szCs w:val="28"/>
        </w:rPr>
        <w:t xml:space="preserve">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26A77">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06CCF">
        <w:rPr>
          <w:rFonts w:ascii="Times New Roman" w:hAnsi="Times New Roman" w:cs="Times New Roman"/>
          <w:sz w:val="28"/>
          <w:szCs w:val="28"/>
        </w:rPr>
        <w:t>Подколодновского</w:t>
      </w:r>
      <w:r w:rsidR="00D06CC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D26A77">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D06CCF">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 xml:space="preserve">.7. Срок предоставления Муниципальной услуги в соответствии с настоящим вариантом – в течение 3 рабочих </w:t>
      </w:r>
      <w:proofErr w:type="spellStart"/>
      <w:r w:rsidR="00376574" w:rsidRPr="00806EF3">
        <w:rPr>
          <w:rFonts w:ascii="Times New Roman" w:hAnsi="Times New Roman" w:cs="Times New Roman"/>
          <w:sz w:val="28"/>
          <w:szCs w:val="28"/>
        </w:rPr>
        <w:t>дней</w:t>
      </w:r>
      <w:r w:rsidR="00AA3F89">
        <w:rPr>
          <w:rFonts w:ascii="Times New Roman" w:hAnsi="Times New Roman" w:cs="Times New Roman"/>
          <w:sz w:val="28"/>
          <w:szCs w:val="28"/>
        </w:rPr>
        <w:t>с</w:t>
      </w:r>
      <w:proofErr w:type="spellEnd"/>
      <w:r w:rsidR="00AA3F89">
        <w:rPr>
          <w:rFonts w:ascii="Times New Roman" w:hAnsi="Times New Roman" w:cs="Times New Roman"/>
          <w:sz w:val="28"/>
          <w:szCs w:val="28"/>
        </w:rPr>
        <w:t xml:space="preserve">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w:t>
      </w:r>
      <w:proofErr w:type="gramStart"/>
      <w:r w:rsidRPr="00A27F9A">
        <w:rPr>
          <w:rFonts w:ascii="Times New Roman" w:hAnsi="Times New Roman" w:cs="Times New Roman"/>
          <w:sz w:val="28"/>
          <w:szCs w:val="28"/>
        </w:rPr>
        <w:t>контроль за</w:t>
      </w:r>
      <w:proofErr w:type="gramEnd"/>
      <w:r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proofErr w:type="gramStart"/>
      <w:r w:rsidR="00A17423" w:rsidRPr="00806EF3">
        <w:rPr>
          <w:rFonts w:ascii="Times New Roman" w:hAnsi="Times New Roman" w:cs="Times New Roman"/>
          <w:sz w:val="28"/>
          <w:szCs w:val="28"/>
        </w:rPr>
        <w:t>)о</w:t>
      </w:r>
      <w:proofErr w:type="gramEnd"/>
      <w:r w:rsidR="00A17423" w:rsidRPr="00806EF3">
        <w:rPr>
          <w:rFonts w:ascii="Times New Roman" w:hAnsi="Times New Roman" w:cs="Times New Roman"/>
          <w:sz w:val="28"/>
          <w:szCs w:val="28"/>
        </w:rPr>
        <w:t xml:space="preserve">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D26A77">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w:t>
      </w:r>
      <w:r w:rsidR="00A9777F">
        <w:rPr>
          <w:rFonts w:ascii="Times New Roman" w:hAnsi="Times New Roman"/>
          <w:spacing w:val="7"/>
          <w:sz w:val="28"/>
          <w:szCs w:val="28"/>
        </w:rPr>
        <w:t xml:space="preserve">бездействие) должностного лица </w:t>
      </w:r>
      <w:r w:rsidR="00350988">
        <w:rPr>
          <w:rFonts w:ascii="Times New Roman" w:hAnsi="Times New Roman"/>
          <w:spacing w:val="7"/>
          <w:sz w:val="28"/>
          <w:szCs w:val="28"/>
        </w:rPr>
        <w:t>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4"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B73D7A" w:rsidRPr="00B73D7A" w:rsidRDefault="00812497" w:rsidP="00B73D7A">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sz w:val="28"/>
          <w:szCs w:val="28"/>
        </w:rPr>
        <w:br w:type="page"/>
      </w:r>
      <w:r w:rsidR="00B73D7A" w:rsidRPr="00B73D7A">
        <w:rPr>
          <w:rFonts w:ascii="Times New Roman" w:hAnsi="Times New Roman" w:cs="Times New Roman"/>
          <w:b/>
          <w:bCs/>
          <w:sz w:val="28"/>
          <w:szCs w:val="28"/>
          <w:lang w:val="en-US"/>
        </w:rPr>
        <w:t>V</w:t>
      </w:r>
      <w:r w:rsidR="00B73D7A" w:rsidRPr="00B73D7A">
        <w:rPr>
          <w:rFonts w:ascii="Times New Roman" w:hAnsi="Times New Roman" w:cs="Times New Roman"/>
          <w:b/>
          <w:bCs/>
          <w:sz w:val="28"/>
          <w:szCs w:val="28"/>
        </w:rPr>
        <w:t xml:space="preserve">. Досудебный (внесудебный) порядок </w:t>
      </w:r>
    </w:p>
    <w:p w:rsidR="00B73D7A" w:rsidRPr="00B73D7A" w:rsidRDefault="00B73D7A" w:rsidP="00B73D7A">
      <w:pPr>
        <w:autoSpaceDE w:val="0"/>
        <w:autoSpaceDN w:val="0"/>
        <w:adjustRightInd w:val="0"/>
        <w:jc w:val="center"/>
        <w:outlineLvl w:val="0"/>
        <w:rPr>
          <w:rFonts w:ascii="Times New Roman" w:hAnsi="Times New Roman" w:cs="Times New Roman"/>
          <w:b/>
          <w:bCs/>
          <w:sz w:val="28"/>
          <w:szCs w:val="28"/>
        </w:rPr>
      </w:pPr>
      <w:r w:rsidRPr="00B73D7A">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73D7A" w:rsidRPr="00B73D7A" w:rsidRDefault="00B73D7A" w:rsidP="00B73D7A">
      <w:pPr>
        <w:tabs>
          <w:tab w:val="left" w:pos="0"/>
        </w:tabs>
        <w:autoSpaceDE w:val="0"/>
        <w:autoSpaceDN w:val="0"/>
        <w:adjustRightInd w:val="0"/>
        <w:ind w:firstLine="567"/>
        <w:rPr>
          <w:rFonts w:ascii="Times New Roman" w:hAnsi="Times New Roman" w:cs="Times New Roman"/>
          <w:bCs/>
          <w:color w:val="FF0000"/>
          <w:sz w:val="28"/>
          <w:szCs w:val="28"/>
        </w:rPr>
      </w:pPr>
      <w:r w:rsidRPr="00B73D7A">
        <w:rPr>
          <w:rFonts w:ascii="Times New Roman" w:hAnsi="Times New Roman" w:cs="Times New Roman"/>
          <w:bCs/>
          <w:sz w:val="28"/>
          <w:szCs w:val="28"/>
        </w:rPr>
        <w:tab/>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8.1. Заявители имеют право на обжалование решений и действий (бездействия) администрации</w:t>
      </w:r>
      <w:r w:rsidR="00B73D7A" w:rsidRPr="00B73D7A">
        <w:rPr>
          <w:rFonts w:ascii="Times New Roman" w:hAnsi="Times New Roman" w:cs="Times New Roman"/>
          <w:bCs/>
          <w:i/>
          <w:sz w:val="28"/>
          <w:szCs w:val="28"/>
        </w:rPr>
        <w:t>,</w:t>
      </w:r>
      <w:r w:rsidR="00B73D7A" w:rsidRPr="00B73D7A">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5" w:history="1">
        <w:r w:rsidR="00B73D7A" w:rsidRPr="00B73D7A">
          <w:rPr>
            <w:rStyle w:val="ad"/>
            <w:rFonts w:ascii="Times New Roman" w:hAnsi="Times New Roman" w:cs="Times New Roman"/>
            <w:bCs/>
            <w:sz w:val="28"/>
            <w:szCs w:val="28"/>
          </w:rPr>
          <w:t>частью 1.1 статьи 16</w:t>
        </w:r>
      </w:hyperlink>
      <w:r w:rsidR="00B73D7A"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8.2. Заявитель может обратиться с </w:t>
      </w:r>
      <w:proofErr w:type="gramStart"/>
      <w:r w:rsidR="00B73D7A" w:rsidRPr="00B73D7A">
        <w:rPr>
          <w:rFonts w:ascii="Times New Roman" w:hAnsi="Times New Roman" w:cs="Times New Roman"/>
          <w:bCs/>
          <w:sz w:val="28"/>
          <w:szCs w:val="28"/>
        </w:rPr>
        <w:t>жалобой</w:t>
      </w:r>
      <w:proofErr w:type="gramEnd"/>
      <w:r w:rsidR="00B73D7A" w:rsidRPr="00B73D7A">
        <w:rPr>
          <w:rFonts w:ascii="Times New Roman" w:hAnsi="Times New Roman" w:cs="Times New Roman"/>
          <w:bCs/>
          <w:sz w:val="28"/>
          <w:szCs w:val="28"/>
        </w:rPr>
        <w:t xml:space="preserve"> в том числе в следующих случаях:</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26" w:history="1">
        <w:r w:rsidRPr="00B73D7A">
          <w:rPr>
            <w:rStyle w:val="ad"/>
            <w:rFonts w:ascii="Times New Roman" w:hAnsi="Times New Roman" w:cs="Times New Roman"/>
            <w:bCs/>
            <w:sz w:val="28"/>
            <w:szCs w:val="28"/>
          </w:rPr>
          <w:t>статье 15.1</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xml:space="preserve">- нарушение срока предоставления муниципальной услуги. </w:t>
      </w:r>
      <w:proofErr w:type="gramStart"/>
      <w:r w:rsidRPr="00B73D7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73D7A">
          <w:rPr>
            <w:rStyle w:val="ad"/>
            <w:rFonts w:ascii="Times New Roman" w:hAnsi="Times New Roman" w:cs="Times New Roman"/>
            <w:bCs/>
            <w:sz w:val="28"/>
            <w:szCs w:val="28"/>
          </w:rPr>
          <w:t>частью 1.3 статьи 16</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Подколодновского сельского поселения</w:t>
      </w:r>
      <w:r w:rsidRPr="00B73D7A">
        <w:rPr>
          <w:rFonts w:ascii="Times New Roman" w:hAnsi="Times New Roman" w:cs="Times New Roman"/>
          <w:bCs/>
          <w:i/>
          <w:sz w:val="28"/>
          <w:szCs w:val="28"/>
        </w:rPr>
        <w:t xml:space="preserve"> </w:t>
      </w:r>
      <w:r w:rsidRPr="00B73D7A">
        <w:rPr>
          <w:rFonts w:ascii="Times New Roman" w:hAnsi="Times New Roman" w:cs="Times New Roman"/>
          <w:bCs/>
          <w:sz w:val="28"/>
          <w:szCs w:val="28"/>
        </w:rPr>
        <w:t>для предоставления муниципальной услуги;</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Подколодновского сельского поселения</w:t>
      </w:r>
      <w:r w:rsidRPr="00B73D7A">
        <w:rPr>
          <w:rFonts w:ascii="Times New Roman" w:hAnsi="Times New Roman" w:cs="Times New Roman"/>
          <w:bCs/>
          <w:i/>
          <w:sz w:val="28"/>
          <w:szCs w:val="28"/>
        </w:rPr>
        <w:t xml:space="preserve"> </w:t>
      </w:r>
      <w:r w:rsidRPr="00B73D7A">
        <w:rPr>
          <w:rFonts w:ascii="Times New Roman" w:hAnsi="Times New Roman" w:cs="Times New Roman"/>
          <w:bCs/>
          <w:sz w:val="28"/>
          <w:szCs w:val="28"/>
        </w:rPr>
        <w:t>для предоставления муниципальной услуги, у заявителя;</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Подколодновского сельского поселения</w:t>
      </w:r>
      <w:r w:rsidRPr="00B73D7A">
        <w:rPr>
          <w:rFonts w:ascii="Times New Roman" w:hAnsi="Times New Roman" w:cs="Times New Roman"/>
          <w:bCs/>
          <w:i/>
          <w:sz w:val="28"/>
          <w:szCs w:val="28"/>
        </w:rPr>
        <w:t>.</w:t>
      </w:r>
      <w:proofErr w:type="gramEnd"/>
      <w:r w:rsidRPr="00B73D7A">
        <w:rPr>
          <w:rFonts w:ascii="Times New Roman" w:hAnsi="Times New Roman" w:cs="Times New Roman"/>
          <w:bCs/>
          <w:i/>
          <w:sz w:val="28"/>
          <w:szCs w:val="28"/>
        </w:rPr>
        <w:t xml:space="preserve"> </w:t>
      </w:r>
      <w:proofErr w:type="gramStart"/>
      <w:r w:rsidRPr="00B73D7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73D7A">
          <w:rPr>
            <w:rStyle w:val="ad"/>
            <w:rFonts w:ascii="Times New Roman" w:hAnsi="Times New Roman" w:cs="Times New Roman"/>
            <w:bCs/>
            <w:sz w:val="28"/>
            <w:szCs w:val="28"/>
          </w:rPr>
          <w:t>частью 1.3 статьи 16</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Подколодновского сельского поселения;</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3D7A">
        <w:rPr>
          <w:rFonts w:ascii="Times New Roman" w:hAnsi="Times New Roman" w:cs="Times New Roman"/>
          <w:bCs/>
          <w:sz w:val="28"/>
          <w:szCs w:val="28"/>
        </w:rPr>
        <w:t xml:space="preserve"> </w:t>
      </w:r>
      <w:proofErr w:type="gramStart"/>
      <w:r w:rsidRPr="00B73D7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73D7A">
          <w:rPr>
            <w:rStyle w:val="ad"/>
            <w:rFonts w:ascii="Times New Roman" w:hAnsi="Times New Roman" w:cs="Times New Roman"/>
            <w:bCs/>
            <w:sz w:val="28"/>
            <w:szCs w:val="28"/>
          </w:rPr>
          <w:t>частью 1.3 статьи 16</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Подколодновского сельского поселения.</w:t>
      </w:r>
      <w:proofErr w:type="gramEnd"/>
      <w:r w:rsidRPr="00B73D7A">
        <w:rPr>
          <w:rFonts w:ascii="Times New Roman" w:hAnsi="Times New Roman" w:cs="Times New Roman"/>
          <w:bCs/>
          <w:sz w:val="28"/>
          <w:szCs w:val="28"/>
        </w:rPr>
        <w:t xml:space="preserve"> </w:t>
      </w:r>
      <w:proofErr w:type="gramStart"/>
      <w:r w:rsidRPr="00B73D7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B73D7A">
          <w:rPr>
            <w:rStyle w:val="ad"/>
            <w:rFonts w:ascii="Times New Roman" w:hAnsi="Times New Roman" w:cs="Times New Roman"/>
            <w:bCs/>
            <w:sz w:val="28"/>
            <w:szCs w:val="28"/>
          </w:rPr>
          <w:t>частью 1.3 статьи 16</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73D7A">
          <w:rPr>
            <w:rStyle w:val="ad"/>
            <w:rFonts w:ascii="Times New Roman" w:hAnsi="Times New Roman" w:cs="Times New Roman"/>
            <w:bCs/>
            <w:sz w:val="28"/>
            <w:szCs w:val="28"/>
          </w:rPr>
          <w:t>пунктом 4 части 1 статьи 7</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Start"/>
      <w:r w:rsidRPr="00B73D7A">
        <w:rPr>
          <w:rFonts w:ascii="Times New Roman" w:hAnsi="Times New Roman" w:cs="Times New Roman"/>
          <w:bCs/>
          <w:sz w:val="28"/>
          <w:szCs w:val="28"/>
        </w:rPr>
        <w:t>.В</w:t>
      </w:r>
      <w:proofErr w:type="gramEnd"/>
      <w:r w:rsidRPr="00B73D7A">
        <w:rPr>
          <w:rFonts w:ascii="Times New Roman" w:hAnsi="Times New Roman" w:cs="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73D7A">
          <w:rPr>
            <w:rStyle w:val="ad"/>
            <w:rFonts w:ascii="Times New Roman" w:hAnsi="Times New Roman" w:cs="Times New Roman"/>
            <w:bCs/>
            <w:sz w:val="28"/>
            <w:szCs w:val="28"/>
          </w:rPr>
          <w:t>частью 1.3 статьи 16</w:t>
        </w:r>
      </w:hyperlink>
      <w:r w:rsidRPr="00B73D7A">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.3. Заявители имеют право на получение информации, необходимой для обоснования и рассмотрения жалобы.</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.4. Оснований для отказа в рассмотрении жалобы не имеется.</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.5. Основанием для начала процедуры досудебного (внесудебного) обжалования является поступившая жалоба.</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B73D7A">
        <w:rPr>
          <w:rStyle w:val="af4"/>
          <w:rFonts w:ascii="Times New Roman" w:hAnsi="Times New Roman" w:cs="Times New Roman"/>
          <w:bCs/>
          <w:sz w:val="28"/>
          <w:szCs w:val="28"/>
        </w:rPr>
        <w:footnoteReference w:id="1"/>
      </w:r>
      <w:r w:rsidRPr="00B73D7A">
        <w:rPr>
          <w:rFonts w:ascii="Times New Roman" w:hAnsi="Times New Roman" w:cs="Times New Roman"/>
          <w:bCs/>
          <w:sz w:val="28"/>
          <w:szCs w:val="28"/>
        </w:rPr>
        <w:t>, а также может быть принята при личном приеме заявителя.</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.6. Жалоба должна содержать:</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73D7A" w:rsidRPr="00B73D7A" w:rsidRDefault="001D23A3" w:rsidP="00B73D7A">
      <w:pPr>
        <w:autoSpaceDE w:val="0"/>
        <w:autoSpaceDN w:val="0"/>
        <w:adjustRightInd w:val="0"/>
        <w:ind w:firstLine="567"/>
        <w:jc w:val="both"/>
        <w:rPr>
          <w:rFonts w:ascii="Times New Roman" w:hAnsi="Times New Roman" w:cs="Times New Roman"/>
          <w:bCs/>
          <w:i/>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.7. Заявитель может обжаловать решения и действия (бездействие) должностных лиц, муниципальных служащих администрации главе Подколодновского сельского поселения</w:t>
      </w:r>
      <w:r w:rsidR="00B73D7A" w:rsidRPr="00B73D7A">
        <w:rPr>
          <w:rFonts w:ascii="Times New Roman" w:hAnsi="Times New Roman" w:cs="Times New Roman"/>
          <w:bCs/>
          <w:i/>
          <w:sz w:val="28"/>
          <w:szCs w:val="28"/>
        </w:rPr>
        <w:t>.</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Глава Подколодновского сельского поселения</w:t>
      </w:r>
      <w:r w:rsidRPr="00B73D7A">
        <w:rPr>
          <w:rFonts w:ascii="Times New Roman" w:hAnsi="Times New Roman" w:cs="Times New Roman"/>
          <w:bCs/>
          <w:i/>
          <w:sz w:val="28"/>
          <w:szCs w:val="28"/>
        </w:rPr>
        <w:t xml:space="preserve"> </w:t>
      </w:r>
      <w:r w:rsidRPr="00B73D7A">
        <w:rPr>
          <w:rFonts w:ascii="Times New Roman" w:hAnsi="Times New Roman" w:cs="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bookmarkStart w:id="1" w:name="Par49"/>
      <w:bookmarkEnd w:id="1"/>
      <w:r>
        <w:rPr>
          <w:rFonts w:ascii="Times New Roman" w:hAnsi="Times New Roman" w:cs="Times New Roman"/>
          <w:bCs/>
          <w:sz w:val="28"/>
          <w:szCs w:val="28"/>
        </w:rPr>
        <w:t>36</w:t>
      </w:r>
      <w:r w:rsidR="00B73D7A" w:rsidRPr="00B73D7A">
        <w:rPr>
          <w:rFonts w:ascii="Times New Roman" w:hAnsi="Times New Roman" w:cs="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proofErr w:type="gramStart"/>
      <w:r w:rsidRPr="00B73D7A">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Подколодновского сельского поселения;</w:t>
      </w:r>
      <w:proofErr w:type="gramEnd"/>
    </w:p>
    <w:p w:rsidR="00B73D7A" w:rsidRPr="00B73D7A" w:rsidRDefault="00B73D7A" w:rsidP="00B73D7A">
      <w:pPr>
        <w:autoSpaceDE w:val="0"/>
        <w:autoSpaceDN w:val="0"/>
        <w:adjustRightInd w:val="0"/>
        <w:ind w:firstLine="567"/>
        <w:jc w:val="both"/>
        <w:rPr>
          <w:rFonts w:ascii="Times New Roman" w:hAnsi="Times New Roman" w:cs="Times New Roman"/>
          <w:bCs/>
          <w:sz w:val="28"/>
          <w:szCs w:val="28"/>
        </w:rPr>
      </w:pPr>
      <w:r w:rsidRPr="00B73D7A">
        <w:rPr>
          <w:rFonts w:ascii="Times New Roman" w:hAnsi="Times New Roman" w:cs="Times New Roman"/>
          <w:bCs/>
          <w:sz w:val="28"/>
          <w:szCs w:val="28"/>
        </w:rPr>
        <w:t>2) в удовлетворении жалобы отказывается.</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.10. </w:t>
      </w:r>
      <w:proofErr w:type="gramStart"/>
      <w:r w:rsidR="00B73D7A" w:rsidRPr="00B73D7A">
        <w:rPr>
          <w:rFonts w:ascii="Times New Roman" w:hAnsi="Times New Roman" w:cs="Times New Roman"/>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B73D7A" w:rsidRPr="00B73D7A">
        <w:rPr>
          <w:rFonts w:ascii="Times New Roman" w:hAnsi="Times New Roman" w:cs="Times New Roman"/>
          <w:bCs/>
          <w:sz w:val="28"/>
          <w:szCs w:val="28"/>
        </w:rPr>
        <w:t xml:space="preserve"> ее регистрации.</w:t>
      </w:r>
    </w:p>
    <w:p w:rsidR="00B73D7A" w:rsidRPr="00B73D7A" w:rsidRDefault="001D23A3" w:rsidP="00B73D7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.11. </w:t>
      </w:r>
      <w:r w:rsidR="00B73D7A" w:rsidRPr="00B73D7A">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4) если обжалуемые действия являются правомерными.</w:t>
      </w:r>
    </w:p>
    <w:p w:rsidR="00B73D7A" w:rsidRPr="00B73D7A" w:rsidRDefault="001D23A3" w:rsidP="00B73D7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36</w:t>
      </w:r>
      <w:r w:rsidR="00B73D7A" w:rsidRPr="00B73D7A">
        <w:rPr>
          <w:rFonts w:ascii="Times New Roman" w:hAnsi="Times New Roman" w:cs="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73D7A" w:rsidRPr="00B73D7A" w:rsidRDefault="00B73D7A" w:rsidP="00B73D7A">
      <w:pPr>
        <w:autoSpaceDE w:val="0"/>
        <w:autoSpaceDN w:val="0"/>
        <w:adjustRightInd w:val="0"/>
        <w:ind w:firstLine="567"/>
        <w:jc w:val="both"/>
        <w:rPr>
          <w:rFonts w:ascii="Times New Roman" w:hAnsi="Times New Roman" w:cs="Times New Roman"/>
          <w:sz w:val="28"/>
          <w:szCs w:val="28"/>
        </w:rPr>
      </w:pPr>
      <w:r w:rsidRPr="00B73D7A">
        <w:rPr>
          <w:rFonts w:ascii="Times New Roman" w:hAnsi="Times New Roman" w:cs="Times New Roman"/>
          <w:sz w:val="28"/>
          <w:szCs w:val="28"/>
        </w:rPr>
        <w:t xml:space="preserve">В </w:t>
      </w:r>
      <w:proofErr w:type="gramStart"/>
      <w:r w:rsidRPr="00B73D7A">
        <w:rPr>
          <w:rFonts w:ascii="Times New Roman" w:hAnsi="Times New Roman" w:cs="Times New Roman"/>
          <w:sz w:val="28"/>
          <w:szCs w:val="28"/>
        </w:rPr>
        <w:t>случае</w:t>
      </w:r>
      <w:proofErr w:type="gramEnd"/>
      <w:r w:rsidRPr="00B73D7A">
        <w:rPr>
          <w:rFonts w:ascii="Times New Roman" w:hAnsi="Times New Roman" w:cs="Times New Roman"/>
          <w:sz w:val="28"/>
          <w:szCs w:val="28"/>
        </w:rPr>
        <w:t xml:space="preserve"> если почтовый адрес заявителя не указан или не поддается прочтению, письменный ответ на бумажном носителе заявителю не направляется.</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.13. Не позднее дня, следующего за днем принятия решения, указанного в </w:t>
      </w:r>
      <w:hyperlink r:id="rId33" w:anchor="Par49" w:history="1">
        <w:r w:rsidR="00B73D7A" w:rsidRPr="00B73D7A">
          <w:rPr>
            <w:rStyle w:val="ad"/>
            <w:rFonts w:ascii="Times New Roman" w:hAnsi="Times New Roman" w:cs="Times New Roman"/>
            <w:bCs/>
            <w:sz w:val="28"/>
            <w:szCs w:val="28"/>
          </w:rPr>
          <w:t xml:space="preserve">пункте </w:t>
        </w:r>
        <w:r>
          <w:rPr>
            <w:rStyle w:val="ad"/>
            <w:rFonts w:ascii="Times New Roman" w:hAnsi="Times New Roman" w:cs="Times New Roman"/>
            <w:bCs/>
            <w:sz w:val="28"/>
            <w:szCs w:val="28"/>
          </w:rPr>
          <w:t>36</w:t>
        </w:r>
        <w:r w:rsidR="00B73D7A" w:rsidRPr="00B73D7A">
          <w:rPr>
            <w:rStyle w:val="ad"/>
            <w:rFonts w:ascii="Times New Roman" w:hAnsi="Times New Roman" w:cs="Times New Roman"/>
            <w:bCs/>
            <w:sz w:val="28"/>
            <w:szCs w:val="28"/>
          </w:rPr>
          <w:t>.9</w:t>
        </w:r>
      </w:hyperlink>
      <w:r w:rsidR="00B73D7A" w:rsidRPr="00B73D7A">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.14. </w:t>
      </w:r>
      <w:proofErr w:type="gramStart"/>
      <w:r w:rsidR="00B73D7A" w:rsidRPr="00B73D7A">
        <w:rPr>
          <w:rFonts w:ascii="Times New Roman" w:hAnsi="Times New Roman" w:cs="Times New Roman"/>
          <w:bCs/>
          <w:sz w:val="28"/>
          <w:szCs w:val="28"/>
        </w:rPr>
        <w:t xml:space="preserve">В случае признания жалобы подлежащей удовлетворению в ответе заявителю, указанном в пункте </w:t>
      </w:r>
      <w:r>
        <w:rPr>
          <w:rFonts w:ascii="Times New Roman" w:hAnsi="Times New Roman" w:cs="Times New Roman"/>
          <w:bCs/>
          <w:sz w:val="28"/>
          <w:szCs w:val="28"/>
        </w:rPr>
        <w:t>36</w:t>
      </w:r>
      <w:r w:rsidR="00B73D7A" w:rsidRPr="00B73D7A">
        <w:rPr>
          <w:rFonts w:ascii="Times New Roman" w:hAnsi="Times New Roman" w:cs="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73D7A" w:rsidRPr="00B73D7A" w:rsidRDefault="001D23A3" w:rsidP="00B73D7A">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 xml:space="preserve">.15. </w:t>
      </w:r>
      <w:proofErr w:type="gramStart"/>
      <w:r w:rsidR="00B73D7A" w:rsidRPr="00B73D7A">
        <w:rPr>
          <w:rFonts w:ascii="Times New Roman" w:hAnsi="Times New Roman" w:cs="Times New Roman"/>
          <w:bCs/>
          <w:sz w:val="28"/>
          <w:szCs w:val="28"/>
        </w:rPr>
        <w:t xml:space="preserve">В случае признания жалобы, не подлежащей удовлетворению в ответе заявителю, указанном в </w:t>
      </w:r>
      <w:hyperlink r:id="rId34" w:anchor="Par54" w:history="1">
        <w:r w:rsidR="00B73D7A" w:rsidRPr="00B73D7A">
          <w:rPr>
            <w:rStyle w:val="ad"/>
            <w:rFonts w:ascii="Times New Roman" w:hAnsi="Times New Roman" w:cs="Times New Roman"/>
            <w:bCs/>
            <w:sz w:val="28"/>
            <w:szCs w:val="28"/>
          </w:rPr>
          <w:t xml:space="preserve">пункте </w:t>
        </w:r>
        <w:r>
          <w:rPr>
            <w:rStyle w:val="ad"/>
            <w:rFonts w:ascii="Times New Roman" w:hAnsi="Times New Roman" w:cs="Times New Roman"/>
            <w:bCs/>
            <w:sz w:val="28"/>
            <w:szCs w:val="28"/>
          </w:rPr>
          <w:t>36</w:t>
        </w:r>
        <w:r w:rsidR="00B73D7A" w:rsidRPr="00B73D7A">
          <w:rPr>
            <w:rStyle w:val="ad"/>
            <w:rFonts w:ascii="Times New Roman" w:hAnsi="Times New Roman" w:cs="Times New Roman"/>
            <w:bCs/>
            <w:sz w:val="28"/>
            <w:szCs w:val="28"/>
          </w:rPr>
          <w:t>.13</w:t>
        </w:r>
      </w:hyperlink>
      <w:r w:rsidR="00B73D7A" w:rsidRPr="00B73D7A">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End"/>
    </w:p>
    <w:p w:rsidR="00B73D7A" w:rsidRPr="001D23A3" w:rsidRDefault="001D23A3" w:rsidP="001D23A3">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B73D7A" w:rsidRPr="00B73D7A">
        <w:rPr>
          <w:rFonts w:ascii="Times New Roman" w:hAnsi="Times New Roman" w:cs="Times New Roman"/>
          <w:bCs/>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2497" w:rsidRDefault="00812497">
      <w:pPr>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D06CCF">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26A77">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D06CCF">
      <w:pPr>
        <w:spacing w:after="0" w:line="240" w:lineRule="auto"/>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4E2F13" w:rsidRDefault="00A17423" w:rsidP="00D06CC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М.П.</w:t>
      </w:r>
    </w:p>
    <w:p w:rsidR="008E4C22" w:rsidRPr="00806EF3" w:rsidRDefault="00A17423" w:rsidP="00D06CCF">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D06CCF" w:rsidRDefault="008E4C22" w:rsidP="00D06CCF">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D06CCF" w:rsidRDefault="00A17423" w:rsidP="00D06CCF">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D06CCF">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A17423" w:rsidP="00D06CCF">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D06CCF" w:rsidRDefault="009B4FD9" w:rsidP="00D06CCF">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Default="004621C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proofErr w:type="gramStart"/>
      <w:r w:rsidR="00D26A77">
        <w:rPr>
          <w:rFonts w:ascii="Times New Roman" w:hAnsi="Times New Roman" w:cs="Times New Roman"/>
          <w:sz w:val="28"/>
          <w:szCs w:val="28"/>
        </w:rPr>
        <w:t xml:space="preserve">              </w:t>
      </w:r>
      <w:r w:rsidRPr="00806EF3">
        <w:rPr>
          <w:rFonts w:ascii="Times New Roman" w:hAnsi="Times New Roman" w:cs="Times New Roman"/>
          <w:sz w:val="28"/>
          <w:szCs w:val="28"/>
        </w:rPr>
        <w:t>П</w:t>
      </w:r>
      <w:proofErr w:type="gramEnd"/>
      <w:r w:rsidRPr="00806EF3">
        <w:rPr>
          <w:rFonts w:ascii="Times New Roman" w:hAnsi="Times New Roman" w:cs="Times New Roman"/>
          <w:sz w:val="28"/>
          <w:szCs w:val="28"/>
        </w:rPr>
        <w:t xml:space="preserve">роживаю совместно с членами семьи </w:t>
      </w:r>
    </w:p>
    <w:p w:rsidR="00FA70CC" w:rsidRPr="00806EF3" w:rsidRDefault="004621C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xml:space="preserve">: __________________________________________________________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D26A77" w:rsidRDefault="004621C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E66BC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D06CCF" w:rsidRDefault="00D06CCF"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Богучарского му</w:t>
            </w:r>
            <w:r w:rsidR="00D26A77">
              <w:rPr>
                <w:rFonts w:ascii="Times New Roman" w:eastAsia="Calibri" w:hAnsi="Times New Roman" w:cs="Times New Roman"/>
                <w:sz w:val="28"/>
                <w:szCs w:val="28"/>
              </w:rPr>
              <w:t>ниципального района Воронежской</w:t>
            </w:r>
            <w:r w:rsidR="00A9777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области</w:t>
            </w:r>
            <w:r w:rsidR="00744D45" w:rsidRPr="00D26A77">
              <w:rPr>
                <w:rFonts w:ascii="Times New Roman" w:hAnsi="Times New Roman" w:cs="Times New Roman"/>
                <w:sz w:val="28"/>
                <w:szCs w:val="28"/>
              </w:rPr>
              <w:t>___________________________________</w:t>
            </w:r>
            <w:r w:rsidRPr="00D26A77">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3F4A8D">
              <w:rPr>
                <w:rFonts w:ascii="Times New Roman" w:eastAsia="Calibri" w:hAnsi="Times New Roman" w:cs="Times New Roman"/>
                <w:sz w:val="28"/>
                <w:szCs w:val="28"/>
              </w:rPr>
              <w:t>____________</w:t>
            </w:r>
            <w:r w:rsidR="00A9777F"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9777F">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D06CCF">
              <w:rPr>
                <w:rFonts w:ascii="Times New Roman" w:hAnsi="Times New Roman" w:cs="Times New Roman"/>
                <w:sz w:val="28"/>
                <w:szCs w:val="28"/>
              </w:rPr>
              <w:t>Подколодновского сельского поселения</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C32010">
      <w:headerReference w:type="default" r:id="rId3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74" w:rsidRDefault="000B3574" w:rsidP="00D757D1">
      <w:pPr>
        <w:spacing w:after="0" w:line="240" w:lineRule="auto"/>
      </w:pPr>
      <w:r>
        <w:separator/>
      </w:r>
    </w:p>
  </w:endnote>
  <w:endnote w:type="continuationSeparator" w:id="0">
    <w:p w:rsidR="000B3574" w:rsidRDefault="000B357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74" w:rsidRDefault="000B3574" w:rsidP="00D757D1">
      <w:pPr>
        <w:spacing w:after="0" w:line="240" w:lineRule="auto"/>
      </w:pPr>
      <w:r>
        <w:separator/>
      </w:r>
    </w:p>
  </w:footnote>
  <w:footnote w:type="continuationSeparator" w:id="0">
    <w:p w:rsidR="000B3574" w:rsidRDefault="000B3574" w:rsidP="00D757D1">
      <w:pPr>
        <w:spacing w:after="0" w:line="240" w:lineRule="auto"/>
      </w:pPr>
      <w:r>
        <w:continuationSeparator/>
      </w:r>
    </w:p>
  </w:footnote>
  <w:footnote w:id="1">
    <w:p w:rsidR="00B73D7A" w:rsidRDefault="00B73D7A" w:rsidP="00B73D7A">
      <w:pPr>
        <w:pStyle w:val="af2"/>
      </w:pPr>
      <w:r>
        <w:rPr>
          <w:rStyle w:val="af4"/>
        </w:rPr>
        <w:footnoteRef/>
      </w:r>
      <w: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26A77" w:rsidRDefault="004621CF">
        <w:pPr>
          <w:pStyle w:val="a3"/>
          <w:jc w:val="center"/>
        </w:pPr>
        <w:r>
          <w:fldChar w:fldCharType="begin"/>
        </w:r>
        <w:r w:rsidR="00812497">
          <w:instrText>PAGE   \* MERGEFORMAT</w:instrText>
        </w:r>
        <w:r>
          <w:fldChar w:fldCharType="separate"/>
        </w:r>
        <w:r w:rsidR="001D23A3">
          <w:rPr>
            <w:noProof/>
          </w:rPr>
          <w:t>41</w:t>
        </w:r>
        <w:r>
          <w:rPr>
            <w:noProof/>
          </w:rPr>
          <w:fldChar w:fldCharType="end"/>
        </w:r>
      </w:p>
    </w:sdtContent>
  </w:sdt>
  <w:p w:rsidR="00D26A77" w:rsidRDefault="00D26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17423"/>
    <w:rsid w:val="00014C4B"/>
    <w:rsid w:val="00031F02"/>
    <w:rsid w:val="00043E55"/>
    <w:rsid w:val="00050C51"/>
    <w:rsid w:val="000573C4"/>
    <w:rsid w:val="00075A98"/>
    <w:rsid w:val="000A3472"/>
    <w:rsid w:val="000B3574"/>
    <w:rsid w:val="000C1CE8"/>
    <w:rsid w:val="000D250F"/>
    <w:rsid w:val="000D47A5"/>
    <w:rsid w:val="000F510D"/>
    <w:rsid w:val="00112FB9"/>
    <w:rsid w:val="00116BC5"/>
    <w:rsid w:val="0019085D"/>
    <w:rsid w:val="001C00E6"/>
    <w:rsid w:val="001D2123"/>
    <w:rsid w:val="001D23A3"/>
    <w:rsid w:val="001F725E"/>
    <w:rsid w:val="00232384"/>
    <w:rsid w:val="00232C6F"/>
    <w:rsid w:val="00265B97"/>
    <w:rsid w:val="00271674"/>
    <w:rsid w:val="0028297F"/>
    <w:rsid w:val="002A48FC"/>
    <w:rsid w:val="002B21A7"/>
    <w:rsid w:val="002D6427"/>
    <w:rsid w:val="002F3B9C"/>
    <w:rsid w:val="00324A7C"/>
    <w:rsid w:val="00335E3A"/>
    <w:rsid w:val="003471BE"/>
    <w:rsid w:val="00350988"/>
    <w:rsid w:val="00356893"/>
    <w:rsid w:val="00376574"/>
    <w:rsid w:val="003A08F5"/>
    <w:rsid w:val="003B15B9"/>
    <w:rsid w:val="003F3C53"/>
    <w:rsid w:val="003F4A8D"/>
    <w:rsid w:val="004166FF"/>
    <w:rsid w:val="00437633"/>
    <w:rsid w:val="00447DF5"/>
    <w:rsid w:val="0046114E"/>
    <w:rsid w:val="004621CF"/>
    <w:rsid w:val="00472862"/>
    <w:rsid w:val="00476F14"/>
    <w:rsid w:val="004811A8"/>
    <w:rsid w:val="0048482E"/>
    <w:rsid w:val="00493F8A"/>
    <w:rsid w:val="004C12A5"/>
    <w:rsid w:val="004D20A6"/>
    <w:rsid w:val="004D2B14"/>
    <w:rsid w:val="004E2F13"/>
    <w:rsid w:val="005627AF"/>
    <w:rsid w:val="0056689B"/>
    <w:rsid w:val="00576F15"/>
    <w:rsid w:val="005C01FD"/>
    <w:rsid w:val="005D380C"/>
    <w:rsid w:val="005D7B45"/>
    <w:rsid w:val="005E5901"/>
    <w:rsid w:val="00603704"/>
    <w:rsid w:val="00621F10"/>
    <w:rsid w:val="006741B8"/>
    <w:rsid w:val="00677DE0"/>
    <w:rsid w:val="006B554B"/>
    <w:rsid w:val="007019E3"/>
    <w:rsid w:val="0071707B"/>
    <w:rsid w:val="0073351A"/>
    <w:rsid w:val="007358E3"/>
    <w:rsid w:val="00744D45"/>
    <w:rsid w:val="00754667"/>
    <w:rsid w:val="007708BA"/>
    <w:rsid w:val="007745E4"/>
    <w:rsid w:val="007840E9"/>
    <w:rsid w:val="00797D87"/>
    <w:rsid w:val="007C408B"/>
    <w:rsid w:val="007D4F67"/>
    <w:rsid w:val="007E65BC"/>
    <w:rsid w:val="007F097E"/>
    <w:rsid w:val="007F5FAB"/>
    <w:rsid w:val="008040F1"/>
    <w:rsid w:val="00806EF3"/>
    <w:rsid w:val="00812497"/>
    <w:rsid w:val="008D0C65"/>
    <w:rsid w:val="008E4C22"/>
    <w:rsid w:val="00902A4B"/>
    <w:rsid w:val="00905957"/>
    <w:rsid w:val="00915947"/>
    <w:rsid w:val="00920CA5"/>
    <w:rsid w:val="00964A1F"/>
    <w:rsid w:val="00990014"/>
    <w:rsid w:val="009A25CE"/>
    <w:rsid w:val="009B4E55"/>
    <w:rsid w:val="009B4FD9"/>
    <w:rsid w:val="009F233A"/>
    <w:rsid w:val="00A17423"/>
    <w:rsid w:val="00A27F9A"/>
    <w:rsid w:val="00A37F8B"/>
    <w:rsid w:val="00A77FB4"/>
    <w:rsid w:val="00A9777F"/>
    <w:rsid w:val="00AA3F89"/>
    <w:rsid w:val="00AB2F77"/>
    <w:rsid w:val="00AC42C6"/>
    <w:rsid w:val="00AD59D5"/>
    <w:rsid w:val="00AF626A"/>
    <w:rsid w:val="00B00128"/>
    <w:rsid w:val="00B534BE"/>
    <w:rsid w:val="00B548E1"/>
    <w:rsid w:val="00B64D45"/>
    <w:rsid w:val="00B67CB8"/>
    <w:rsid w:val="00B73D7A"/>
    <w:rsid w:val="00B902DE"/>
    <w:rsid w:val="00BB3222"/>
    <w:rsid w:val="00BC487F"/>
    <w:rsid w:val="00BF5030"/>
    <w:rsid w:val="00C24946"/>
    <w:rsid w:val="00C32010"/>
    <w:rsid w:val="00C612F9"/>
    <w:rsid w:val="00CB30D1"/>
    <w:rsid w:val="00CF7E9C"/>
    <w:rsid w:val="00D06CCF"/>
    <w:rsid w:val="00D26A77"/>
    <w:rsid w:val="00D50031"/>
    <w:rsid w:val="00D511CC"/>
    <w:rsid w:val="00D517A9"/>
    <w:rsid w:val="00D730EE"/>
    <w:rsid w:val="00D757D1"/>
    <w:rsid w:val="00DC3E27"/>
    <w:rsid w:val="00E0348D"/>
    <w:rsid w:val="00E43EB5"/>
    <w:rsid w:val="00E66BC8"/>
    <w:rsid w:val="00E841AE"/>
    <w:rsid w:val="00E841F5"/>
    <w:rsid w:val="00EB1AFA"/>
    <w:rsid w:val="00ED23DB"/>
    <w:rsid w:val="00ED26F9"/>
    <w:rsid w:val="00EF0F2A"/>
    <w:rsid w:val="00EF3064"/>
    <w:rsid w:val="00F071DD"/>
    <w:rsid w:val="00F20496"/>
    <w:rsid w:val="00F23655"/>
    <w:rsid w:val="00F453B5"/>
    <w:rsid w:val="00F45D03"/>
    <w:rsid w:val="00F50808"/>
    <w:rsid w:val="00F652E0"/>
    <w:rsid w:val="00FA69E1"/>
    <w:rsid w:val="00FA70CC"/>
    <w:rsid w:val="00FC570D"/>
    <w:rsid w:val="00FD2349"/>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styleId="af2">
    <w:name w:val="footnote text"/>
    <w:basedOn w:val="a"/>
    <w:link w:val="af3"/>
    <w:uiPriority w:val="99"/>
    <w:semiHidden/>
    <w:unhideWhenUsed/>
    <w:rsid w:val="00B73D7A"/>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B73D7A"/>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B73D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46232637">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file:///D:\&#1052;&#1086;&#1080;%20&#1076;&#1086;&#1082;&#1091;&#1084;&#1077;&#1085;&#1090;&#1099;\&#1055;&#1086;&#1089;&#1090;&#1072;&#1085;&#1086;&#1074;&#1083;&#1077;&#1085;&#1080;&#1103;\2023\&#8470;%2058%20&#1086;&#1090;%2028.09.2023.doc"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consultantplus://offline/ref=A3BD778108631A56AC0E007EFF084FA09E50A2EF6EA6114CB659A01D4CD3207E7FD9619915609E626467417CF6D52BFDE898074B5ACB59E6WACDJ" TargetMode="External"/><Relationship Id="rId33" Type="http://schemas.openxmlformats.org/officeDocument/2006/relationships/hyperlink" Target="file:///D:\&#1052;&#1086;&#1080;%20&#1076;&#1086;&#1082;&#1091;&#1084;&#1077;&#1085;&#1090;&#1099;\&#1055;&#1086;&#1089;&#1090;&#1072;&#1085;&#1086;&#1074;&#1083;&#1077;&#1085;&#1080;&#1103;\2023\&#8470;%2058%20&#1086;&#1090;%2028.09.2023.doc"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settings" Target="settings.xml"/><Relationship Id="rId9" Type="http://schemas.openxmlformats.org/officeDocument/2006/relationships/hyperlink" Target="https://podkolodnov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D7FD-4275-442A-9298-908CE9C8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49</Pages>
  <Words>15111</Words>
  <Characters>86138</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podkol-boguch</cp:lastModifiedBy>
  <cp:revision>45</cp:revision>
  <cp:lastPrinted>2023-06-14T13:19:00Z</cp:lastPrinted>
  <dcterms:created xsi:type="dcterms:W3CDTF">2023-06-14T13:57:00Z</dcterms:created>
  <dcterms:modified xsi:type="dcterms:W3CDTF">2023-09-29T11:07:00Z</dcterms:modified>
</cp:coreProperties>
</file>