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43" w:rsidRDefault="00635643" w:rsidP="00635643">
      <w:pPr>
        <w:jc w:val="center"/>
        <w:rPr>
          <w:b/>
          <w:szCs w:val="28"/>
        </w:rPr>
      </w:pPr>
      <w:r w:rsidRPr="00F263A5">
        <w:rPr>
          <w:b/>
          <w:noProof/>
          <w:szCs w:val="28"/>
          <w:lang w:eastAsia="ru-RU" w:bidi="ar-SA"/>
        </w:rPr>
        <w:drawing>
          <wp:inline distT="0" distB="0" distL="0" distR="0">
            <wp:extent cx="761365" cy="939722"/>
            <wp:effectExtent l="19050" t="0" r="635" b="0"/>
            <wp:docPr id="1"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1112" cy="939410"/>
                    </a:xfrm>
                    <a:prstGeom prst="rect">
                      <a:avLst/>
                    </a:prstGeom>
                    <a:noFill/>
                    <a:ln w="9525">
                      <a:noFill/>
                      <a:miter lim="800000"/>
                      <a:headEnd/>
                      <a:tailEnd/>
                    </a:ln>
                  </pic:spPr>
                </pic:pic>
              </a:graphicData>
            </a:graphic>
          </wp:inline>
        </w:drawing>
      </w:r>
    </w:p>
    <w:p w:rsidR="00635643" w:rsidRPr="00F263A5" w:rsidRDefault="00635643" w:rsidP="00635643">
      <w:pPr>
        <w:jc w:val="center"/>
        <w:rPr>
          <w:b/>
          <w:szCs w:val="28"/>
        </w:rPr>
      </w:pPr>
    </w:p>
    <w:p w:rsidR="00635643" w:rsidRDefault="00635643" w:rsidP="00635643">
      <w:pPr>
        <w:pStyle w:val="aa"/>
        <w:jc w:val="center"/>
        <w:rPr>
          <w:b/>
          <w:sz w:val="28"/>
          <w:szCs w:val="28"/>
        </w:rPr>
      </w:pPr>
      <w:r>
        <w:rPr>
          <w:b/>
          <w:sz w:val="28"/>
          <w:szCs w:val="28"/>
        </w:rPr>
        <w:t>АДМИНИСТРАЦИЯ</w:t>
      </w:r>
    </w:p>
    <w:p w:rsidR="00635643" w:rsidRDefault="00635643" w:rsidP="00635643">
      <w:pPr>
        <w:pStyle w:val="aa"/>
        <w:jc w:val="center"/>
        <w:rPr>
          <w:b/>
          <w:sz w:val="28"/>
          <w:szCs w:val="28"/>
        </w:rPr>
      </w:pPr>
      <w:r>
        <w:rPr>
          <w:b/>
          <w:sz w:val="28"/>
          <w:szCs w:val="28"/>
        </w:rPr>
        <w:t>ПЕРВОМАЙСКОГО СЕЛЬСКОГО ПОСЕЛЕНИЯ</w:t>
      </w:r>
    </w:p>
    <w:p w:rsidR="00635643" w:rsidRDefault="00635643" w:rsidP="00635643">
      <w:pPr>
        <w:pStyle w:val="aa"/>
        <w:jc w:val="center"/>
        <w:rPr>
          <w:b/>
          <w:sz w:val="28"/>
          <w:szCs w:val="28"/>
        </w:rPr>
      </w:pPr>
      <w:r>
        <w:rPr>
          <w:b/>
          <w:sz w:val="28"/>
          <w:szCs w:val="28"/>
        </w:rPr>
        <w:t>БОГУЧАРСКОГО МУНИЦИПАЛЬНОГО РАЙОНА</w:t>
      </w:r>
    </w:p>
    <w:p w:rsidR="00635643" w:rsidRDefault="00635643" w:rsidP="00635643">
      <w:pPr>
        <w:pStyle w:val="aa"/>
        <w:jc w:val="center"/>
        <w:rPr>
          <w:b/>
          <w:sz w:val="28"/>
          <w:szCs w:val="28"/>
        </w:rPr>
      </w:pPr>
      <w:r>
        <w:rPr>
          <w:b/>
          <w:sz w:val="28"/>
          <w:szCs w:val="28"/>
        </w:rPr>
        <w:t>ВОРОНЕЖСКОЙ ОБЛАСТИ</w:t>
      </w:r>
    </w:p>
    <w:p w:rsidR="00635643" w:rsidRDefault="00635643" w:rsidP="00635643">
      <w:pPr>
        <w:pStyle w:val="aa"/>
        <w:jc w:val="center"/>
        <w:rPr>
          <w:b/>
          <w:sz w:val="28"/>
          <w:szCs w:val="28"/>
        </w:rPr>
      </w:pPr>
      <w:r>
        <w:rPr>
          <w:b/>
          <w:sz w:val="28"/>
          <w:szCs w:val="28"/>
        </w:rPr>
        <w:t>ПОСТАНОВЛЕНИЕ</w:t>
      </w:r>
    </w:p>
    <w:p w:rsidR="00635643" w:rsidRDefault="002469D4" w:rsidP="00635643">
      <w:pPr>
        <w:pStyle w:val="aa"/>
        <w:tabs>
          <w:tab w:val="left" w:pos="8130"/>
        </w:tabs>
        <w:rPr>
          <w:b/>
          <w:sz w:val="28"/>
          <w:szCs w:val="28"/>
        </w:rPr>
      </w:pPr>
      <w:r>
        <w:rPr>
          <w:b/>
          <w:sz w:val="28"/>
          <w:szCs w:val="28"/>
        </w:rPr>
        <w:tab/>
      </w:r>
    </w:p>
    <w:p w:rsidR="00C6494A" w:rsidRPr="00DA21E0" w:rsidRDefault="00C6494A" w:rsidP="00C6494A">
      <w:pPr>
        <w:pStyle w:val="aa"/>
        <w:jc w:val="center"/>
        <w:rPr>
          <w:sz w:val="28"/>
          <w:szCs w:val="28"/>
        </w:rPr>
      </w:pPr>
    </w:p>
    <w:p w:rsidR="00C6494A" w:rsidRPr="002469D4" w:rsidRDefault="002469D4" w:rsidP="00C6494A">
      <w:pPr>
        <w:pStyle w:val="aa"/>
        <w:rPr>
          <w:sz w:val="28"/>
          <w:szCs w:val="28"/>
        </w:rPr>
      </w:pPr>
      <w:r w:rsidRPr="002469D4">
        <w:rPr>
          <w:sz w:val="28"/>
          <w:szCs w:val="28"/>
        </w:rPr>
        <w:t>от «01» июня  2017 г. № 22</w:t>
      </w:r>
    </w:p>
    <w:p w:rsidR="00C6494A" w:rsidRPr="002469D4" w:rsidRDefault="002469D4" w:rsidP="00C6494A">
      <w:pPr>
        <w:pStyle w:val="aa"/>
        <w:rPr>
          <w:sz w:val="28"/>
          <w:szCs w:val="28"/>
        </w:rPr>
      </w:pPr>
      <w:r>
        <w:rPr>
          <w:sz w:val="28"/>
          <w:szCs w:val="28"/>
        </w:rPr>
        <w:t xml:space="preserve">             </w:t>
      </w:r>
      <w:r w:rsidR="00635643" w:rsidRPr="002469D4">
        <w:rPr>
          <w:sz w:val="28"/>
          <w:szCs w:val="28"/>
        </w:rPr>
        <w:t>с. Лебединка</w:t>
      </w:r>
    </w:p>
    <w:p w:rsidR="00C6494A" w:rsidRPr="00DA21E0" w:rsidRDefault="00C6494A" w:rsidP="00C6494A">
      <w:pPr>
        <w:pStyle w:val="aa"/>
        <w:rPr>
          <w:sz w:val="28"/>
          <w:szCs w:val="28"/>
        </w:rPr>
      </w:pPr>
    </w:p>
    <w:p w:rsidR="00C6494A" w:rsidRPr="006239A4" w:rsidRDefault="00C6494A" w:rsidP="00C6494A">
      <w:pPr>
        <w:pStyle w:val="aa"/>
        <w:rPr>
          <w:b/>
          <w:sz w:val="28"/>
          <w:szCs w:val="28"/>
        </w:rPr>
      </w:pPr>
      <w:r w:rsidRPr="006239A4">
        <w:rPr>
          <w:b/>
          <w:sz w:val="28"/>
          <w:szCs w:val="28"/>
        </w:rPr>
        <w:t xml:space="preserve">Об утверждении административного регламента </w:t>
      </w:r>
    </w:p>
    <w:p w:rsidR="00C6494A" w:rsidRPr="006239A4" w:rsidRDefault="00C6494A" w:rsidP="00C6494A">
      <w:pPr>
        <w:pStyle w:val="aa"/>
        <w:rPr>
          <w:b/>
          <w:sz w:val="28"/>
          <w:szCs w:val="28"/>
        </w:rPr>
      </w:pPr>
      <w:r w:rsidRPr="006239A4">
        <w:rPr>
          <w:b/>
          <w:sz w:val="28"/>
          <w:szCs w:val="28"/>
        </w:rPr>
        <w:t xml:space="preserve"> по предоставлению муниципальной услуги </w:t>
      </w:r>
    </w:p>
    <w:p w:rsidR="00C6494A" w:rsidRPr="006239A4" w:rsidRDefault="00C6494A" w:rsidP="00C6494A">
      <w:pPr>
        <w:rPr>
          <w:rStyle w:val="a9"/>
          <w:bCs w:val="0"/>
          <w:color w:val="auto"/>
          <w:szCs w:val="28"/>
        </w:rPr>
      </w:pPr>
      <w:r w:rsidRPr="006239A4">
        <w:rPr>
          <w:rFonts w:cs="Times New Roman"/>
          <w:b/>
          <w:szCs w:val="28"/>
        </w:rPr>
        <w:t>«</w:t>
      </w:r>
      <w:r w:rsidRPr="006239A4">
        <w:rPr>
          <w:rStyle w:val="a9"/>
          <w:bCs w:val="0"/>
          <w:color w:val="auto"/>
          <w:szCs w:val="28"/>
        </w:rPr>
        <w:t xml:space="preserve">Согласование схемы движения транспорта </w:t>
      </w:r>
    </w:p>
    <w:p w:rsidR="00C6494A" w:rsidRPr="006239A4" w:rsidRDefault="00C6494A" w:rsidP="00C6494A">
      <w:pPr>
        <w:rPr>
          <w:rStyle w:val="a9"/>
          <w:bCs w:val="0"/>
          <w:color w:val="auto"/>
          <w:szCs w:val="28"/>
        </w:rPr>
      </w:pPr>
      <w:r w:rsidRPr="006239A4">
        <w:rPr>
          <w:rStyle w:val="a9"/>
          <w:bCs w:val="0"/>
          <w:color w:val="auto"/>
          <w:szCs w:val="28"/>
        </w:rPr>
        <w:t xml:space="preserve">и пешеходов на период проведения </w:t>
      </w:r>
    </w:p>
    <w:p w:rsidR="00C6494A" w:rsidRPr="006239A4" w:rsidRDefault="00C6494A" w:rsidP="00C6494A">
      <w:pPr>
        <w:rPr>
          <w:rFonts w:eastAsia="Times New Roman" w:cs="Times New Roman"/>
          <w:b/>
          <w:szCs w:val="28"/>
        </w:rPr>
      </w:pPr>
      <w:r w:rsidRPr="006239A4">
        <w:rPr>
          <w:rStyle w:val="a9"/>
          <w:bCs w:val="0"/>
          <w:color w:val="auto"/>
          <w:szCs w:val="28"/>
        </w:rPr>
        <w:t>работ на проезжей части</w:t>
      </w:r>
      <w:r w:rsidRPr="006239A4">
        <w:rPr>
          <w:rFonts w:eastAsia="Times New Roman" w:cs="Times New Roman"/>
          <w:b/>
          <w:szCs w:val="28"/>
        </w:rPr>
        <w:t>»</w:t>
      </w:r>
    </w:p>
    <w:p w:rsidR="00C6494A" w:rsidRPr="006239A4" w:rsidRDefault="00C6494A" w:rsidP="00C6494A">
      <w:pPr>
        <w:ind w:firstLine="567"/>
        <w:rPr>
          <w:rFonts w:cs="Times New Roman"/>
          <w:b/>
          <w:szCs w:val="28"/>
        </w:rPr>
      </w:pPr>
    </w:p>
    <w:p w:rsidR="00C6494A" w:rsidRPr="00732E03" w:rsidRDefault="00C6494A" w:rsidP="00C6494A">
      <w:pPr>
        <w:pStyle w:val="Style4"/>
        <w:widowControl/>
        <w:spacing w:line="240" w:lineRule="auto"/>
        <w:ind w:firstLine="567"/>
        <w:jc w:val="both"/>
        <w:rPr>
          <w:rStyle w:val="FontStyle18"/>
          <w:b w:val="0"/>
          <w:sz w:val="28"/>
          <w:szCs w:val="28"/>
        </w:rPr>
      </w:pPr>
      <w:r w:rsidRPr="00732E03">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sidR="00635643">
        <w:rPr>
          <w:rStyle w:val="FontStyle18"/>
          <w:b w:val="0"/>
          <w:sz w:val="28"/>
          <w:szCs w:val="28"/>
        </w:rPr>
        <w:t xml:space="preserve"> услуг», Уставом Первомайского</w:t>
      </w:r>
      <w:r w:rsidRPr="00732E03">
        <w:rPr>
          <w:rStyle w:val="FontStyle18"/>
          <w:b w:val="0"/>
          <w:sz w:val="28"/>
          <w:szCs w:val="28"/>
        </w:rPr>
        <w:t xml:space="preserve"> сельского поселения Богучарского муниципального района Воронежской области, администрация </w:t>
      </w:r>
      <w:r w:rsidR="00635643">
        <w:rPr>
          <w:rStyle w:val="FontStyle18"/>
          <w:b w:val="0"/>
          <w:sz w:val="28"/>
          <w:szCs w:val="28"/>
        </w:rPr>
        <w:t>Первомайского</w:t>
      </w:r>
      <w:r w:rsidR="00635643" w:rsidRPr="00732E03">
        <w:rPr>
          <w:rStyle w:val="FontStyle18"/>
          <w:b w:val="0"/>
          <w:sz w:val="28"/>
          <w:szCs w:val="28"/>
        </w:rPr>
        <w:t xml:space="preserve"> </w:t>
      </w:r>
      <w:r w:rsidRPr="00732E03">
        <w:rPr>
          <w:rStyle w:val="FontStyle18"/>
          <w:b w:val="0"/>
          <w:sz w:val="28"/>
          <w:szCs w:val="28"/>
        </w:rPr>
        <w:t xml:space="preserve">сельского поселения Богучарского муниципального района Воронежской области </w:t>
      </w:r>
      <w:r w:rsidRPr="007F031E">
        <w:rPr>
          <w:rStyle w:val="FontStyle18"/>
          <w:sz w:val="28"/>
          <w:szCs w:val="28"/>
        </w:rPr>
        <w:t>постановляет:</w:t>
      </w:r>
    </w:p>
    <w:p w:rsidR="00C6494A" w:rsidRPr="00DA21E0" w:rsidRDefault="00C6494A" w:rsidP="00C6494A">
      <w:pPr>
        <w:ind w:firstLine="567"/>
        <w:jc w:val="both"/>
        <w:rPr>
          <w:rFonts w:cs="Times New Roman"/>
          <w:szCs w:val="28"/>
        </w:rPr>
      </w:pPr>
      <w:r w:rsidRPr="00DA21E0">
        <w:rPr>
          <w:rFonts w:cs="Times New Roman"/>
          <w:szCs w:val="28"/>
        </w:rPr>
        <w:t>1. Утвердить административный регламент по предоставлению муниципальной услуги «</w:t>
      </w:r>
      <w:r w:rsidRPr="002E241F">
        <w:rPr>
          <w:rStyle w:val="a9"/>
          <w:b w:val="0"/>
          <w:bCs w:val="0"/>
          <w:color w:val="auto"/>
          <w:szCs w:val="28"/>
        </w:rPr>
        <w:t>Согласование схемы движения транспорта и пешеходов на период проведения работ на проезжей части</w:t>
      </w:r>
      <w:r w:rsidRPr="00DA21E0">
        <w:rPr>
          <w:rFonts w:eastAsia="Times New Roman" w:cs="Times New Roman"/>
          <w:szCs w:val="28"/>
        </w:rPr>
        <w:t>»</w:t>
      </w:r>
      <w:r w:rsidRPr="00DA21E0">
        <w:rPr>
          <w:rFonts w:cs="Times New Roman"/>
          <w:szCs w:val="28"/>
        </w:rPr>
        <w:t xml:space="preserve"> согласно приложению.</w:t>
      </w:r>
      <w:r>
        <w:rPr>
          <w:rFonts w:cs="Times New Roman"/>
          <w:szCs w:val="28"/>
        </w:rPr>
        <w:t xml:space="preserve"> </w:t>
      </w:r>
    </w:p>
    <w:p w:rsidR="00C6494A" w:rsidRPr="00DA21E0" w:rsidRDefault="00C6494A" w:rsidP="00C6494A">
      <w:pPr>
        <w:tabs>
          <w:tab w:val="left" w:pos="900"/>
        </w:tabs>
        <w:ind w:firstLine="567"/>
        <w:jc w:val="both"/>
        <w:rPr>
          <w:rFonts w:cs="Times New Roman"/>
          <w:szCs w:val="28"/>
        </w:rPr>
      </w:pPr>
      <w:r w:rsidRPr="00DA21E0">
        <w:rPr>
          <w:rFonts w:cs="Times New Roman"/>
          <w:szCs w:val="28"/>
        </w:rPr>
        <w:t>2. Контроль за исполнением настоящего постановления оставляю за собой.</w:t>
      </w:r>
    </w:p>
    <w:p w:rsidR="00C6494A" w:rsidRPr="00DA21E0" w:rsidRDefault="00C6494A" w:rsidP="00C6494A">
      <w:pPr>
        <w:pStyle w:val="aa"/>
        <w:ind w:firstLine="567"/>
        <w:rPr>
          <w:sz w:val="28"/>
          <w:szCs w:val="28"/>
        </w:rPr>
      </w:pPr>
    </w:p>
    <w:p w:rsidR="00C6494A" w:rsidRPr="00DA21E0" w:rsidRDefault="00C6494A" w:rsidP="00C6494A">
      <w:pPr>
        <w:pStyle w:val="aa"/>
        <w:ind w:firstLine="567"/>
        <w:rPr>
          <w:b/>
          <w:bCs/>
          <w:sz w:val="28"/>
          <w:szCs w:val="28"/>
        </w:rPr>
      </w:pPr>
      <w:r w:rsidRPr="00DA21E0">
        <w:rPr>
          <w:sz w:val="28"/>
          <w:szCs w:val="28"/>
        </w:rPr>
        <w:t xml:space="preserve">Глава </w:t>
      </w:r>
      <w:r w:rsidR="00635643">
        <w:rPr>
          <w:rStyle w:val="FontStyle18"/>
          <w:b w:val="0"/>
          <w:sz w:val="28"/>
          <w:szCs w:val="28"/>
        </w:rPr>
        <w:t>Первомайского</w:t>
      </w:r>
      <w:r w:rsidRPr="00DA21E0">
        <w:rPr>
          <w:sz w:val="28"/>
          <w:szCs w:val="28"/>
        </w:rPr>
        <w:t xml:space="preserve"> сельского поселения </w:t>
      </w:r>
      <w:r>
        <w:rPr>
          <w:sz w:val="28"/>
          <w:szCs w:val="28"/>
        </w:rPr>
        <w:t xml:space="preserve">                           </w:t>
      </w:r>
      <w:r w:rsidR="00635643">
        <w:rPr>
          <w:sz w:val="28"/>
          <w:szCs w:val="28"/>
        </w:rPr>
        <w:t>В.В. Войтиков</w:t>
      </w: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Pr="00DA21E0" w:rsidRDefault="00C6494A" w:rsidP="00C6494A">
      <w:pPr>
        <w:jc w:val="right"/>
        <w:rPr>
          <w:rFonts w:cs="Times New Roman"/>
          <w:szCs w:val="28"/>
        </w:rPr>
      </w:pPr>
      <w:r w:rsidRPr="00DA21E0">
        <w:rPr>
          <w:rFonts w:cs="Times New Roman"/>
          <w:szCs w:val="28"/>
        </w:rPr>
        <w:t xml:space="preserve">Приложение </w:t>
      </w:r>
    </w:p>
    <w:p w:rsidR="00C6494A" w:rsidRPr="00DA21E0" w:rsidRDefault="00C6494A" w:rsidP="00C6494A">
      <w:pPr>
        <w:jc w:val="right"/>
        <w:rPr>
          <w:rFonts w:cs="Times New Roman"/>
          <w:szCs w:val="28"/>
        </w:rPr>
      </w:pPr>
      <w:r w:rsidRPr="00DA21E0">
        <w:rPr>
          <w:rFonts w:cs="Times New Roman"/>
          <w:szCs w:val="28"/>
        </w:rPr>
        <w:t>к постановлению администрации</w:t>
      </w:r>
    </w:p>
    <w:p w:rsidR="00C6494A" w:rsidRPr="00DA21E0" w:rsidRDefault="00635643" w:rsidP="00C6494A">
      <w:pPr>
        <w:jc w:val="right"/>
        <w:rPr>
          <w:rFonts w:cs="Times New Roman"/>
          <w:szCs w:val="28"/>
        </w:rPr>
      </w:pPr>
      <w:r>
        <w:rPr>
          <w:rFonts w:cs="Times New Roman"/>
          <w:szCs w:val="28"/>
        </w:rPr>
        <w:t>Первомайского</w:t>
      </w:r>
      <w:r w:rsidR="00C6494A" w:rsidRPr="00DA21E0">
        <w:rPr>
          <w:rFonts w:cs="Times New Roman"/>
          <w:szCs w:val="28"/>
        </w:rPr>
        <w:t xml:space="preserve"> сельского поселения</w:t>
      </w:r>
    </w:p>
    <w:p w:rsidR="00C6494A" w:rsidRPr="00DA21E0" w:rsidRDefault="002469D4" w:rsidP="00C6494A">
      <w:pPr>
        <w:jc w:val="right"/>
        <w:rPr>
          <w:rFonts w:cs="Times New Roman"/>
          <w:szCs w:val="28"/>
        </w:rPr>
      </w:pPr>
      <w:r>
        <w:rPr>
          <w:rFonts w:cs="Times New Roman"/>
          <w:szCs w:val="28"/>
        </w:rPr>
        <w:t>от 01.06.2017 № 22</w:t>
      </w:r>
      <w:r w:rsidR="00C6494A" w:rsidRPr="00DA21E0">
        <w:rPr>
          <w:rFonts w:cs="Times New Roman"/>
          <w:szCs w:val="28"/>
        </w:rPr>
        <w:t xml:space="preserve"> </w:t>
      </w:r>
    </w:p>
    <w:p w:rsidR="00C6494A" w:rsidRDefault="00C6494A" w:rsidP="00C6494A">
      <w:pPr>
        <w:jc w:val="right"/>
        <w:rPr>
          <w:b/>
        </w:rPr>
      </w:pPr>
    </w:p>
    <w:p w:rsidR="00C6494A" w:rsidRDefault="00C6494A" w:rsidP="00C6494A">
      <w:pPr>
        <w:jc w:val="center"/>
        <w:rPr>
          <w:b/>
        </w:rPr>
      </w:pPr>
    </w:p>
    <w:p w:rsidR="00C6494A" w:rsidRPr="00CC70C0" w:rsidRDefault="00C6494A" w:rsidP="00C6494A">
      <w:pPr>
        <w:jc w:val="center"/>
        <w:rPr>
          <w:b/>
          <w:color w:val="auto"/>
          <w:sz w:val="24"/>
          <w:szCs w:val="24"/>
        </w:rPr>
      </w:pPr>
      <w:r w:rsidRPr="00CC70C0">
        <w:rPr>
          <w:b/>
          <w:color w:val="auto"/>
          <w:sz w:val="24"/>
          <w:szCs w:val="24"/>
        </w:rPr>
        <w:t xml:space="preserve">Административный регламент </w:t>
      </w:r>
    </w:p>
    <w:p w:rsidR="00C6494A" w:rsidRPr="00CC70C0" w:rsidRDefault="00C6494A" w:rsidP="00C6494A">
      <w:pPr>
        <w:jc w:val="center"/>
        <w:rPr>
          <w:b/>
          <w:color w:val="auto"/>
          <w:sz w:val="24"/>
          <w:szCs w:val="24"/>
        </w:rPr>
      </w:pPr>
      <w:r w:rsidRPr="00CC70C0">
        <w:rPr>
          <w:b/>
          <w:color w:val="auto"/>
          <w:sz w:val="24"/>
          <w:szCs w:val="24"/>
        </w:rPr>
        <w:t>по предоставлению муниципальной услуги</w:t>
      </w:r>
    </w:p>
    <w:p w:rsidR="00C6494A" w:rsidRDefault="00C6494A" w:rsidP="00C6494A">
      <w:pPr>
        <w:jc w:val="center"/>
        <w:rPr>
          <w:b/>
          <w:color w:val="auto"/>
          <w:sz w:val="24"/>
          <w:szCs w:val="24"/>
        </w:rPr>
      </w:pPr>
      <w:r w:rsidRPr="00CC70C0">
        <w:rPr>
          <w:b/>
          <w:color w:val="auto"/>
          <w:sz w:val="24"/>
          <w:szCs w:val="24"/>
        </w:rPr>
        <w:t>«Согласование схемы движения транспорта и пешеходов на период проведения работ</w:t>
      </w:r>
    </w:p>
    <w:p w:rsidR="00C6494A" w:rsidRPr="00CC70C0" w:rsidRDefault="00C6494A" w:rsidP="00C6494A">
      <w:pPr>
        <w:jc w:val="center"/>
        <w:rPr>
          <w:rFonts w:cs="Times New Roman"/>
          <w:b/>
          <w:color w:val="auto"/>
          <w:sz w:val="24"/>
          <w:szCs w:val="24"/>
        </w:rPr>
      </w:pPr>
      <w:r w:rsidRPr="00CC70C0">
        <w:rPr>
          <w:b/>
          <w:color w:val="auto"/>
          <w:sz w:val="24"/>
          <w:szCs w:val="24"/>
        </w:rPr>
        <w:t xml:space="preserve">на проезжей части» </w:t>
      </w:r>
    </w:p>
    <w:p w:rsidR="00C6494A" w:rsidRPr="00CC70C0" w:rsidRDefault="00C6494A" w:rsidP="00C6494A">
      <w:pPr>
        <w:jc w:val="center"/>
        <w:rPr>
          <w:color w:val="auto"/>
          <w:sz w:val="24"/>
          <w:szCs w:val="24"/>
        </w:rPr>
      </w:pPr>
    </w:p>
    <w:p w:rsidR="00C6494A" w:rsidRPr="00CC70C0" w:rsidRDefault="00C6494A" w:rsidP="00C6494A">
      <w:pPr>
        <w:jc w:val="center"/>
        <w:rPr>
          <w:b/>
          <w:color w:val="auto"/>
          <w:sz w:val="24"/>
          <w:szCs w:val="24"/>
        </w:rPr>
      </w:pPr>
      <w:r w:rsidRPr="00CC70C0">
        <w:rPr>
          <w:b/>
          <w:color w:val="auto"/>
          <w:sz w:val="24"/>
          <w:szCs w:val="24"/>
        </w:rPr>
        <w:t>1. Общие положения</w:t>
      </w:r>
    </w:p>
    <w:p w:rsidR="00C6494A" w:rsidRPr="00CC70C0" w:rsidRDefault="00C6494A" w:rsidP="00C6494A">
      <w:pPr>
        <w:ind w:firstLine="567"/>
        <w:rPr>
          <w:sz w:val="24"/>
          <w:szCs w:val="24"/>
        </w:rPr>
      </w:pPr>
      <w:r w:rsidRPr="00CC70C0">
        <w:rPr>
          <w:sz w:val="24"/>
          <w:szCs w:val="24"/>
        </w:rPr>
        <w:t>1.1. Предметом регулирования административного регламента</w:t>
      </w:r>
    </w:p>
    <w:p w:rsidR="00C6494A" w:rsidRPr="00CC70C0" w:rsidRDefault="00C6494A" w:rsidP="00C6494A">
      <w:pPr>
        <w:ind w:firstLine="567"/>
        <w:jc w:val="both"/>
        <w:rPr>
          <w:sz w:val="24"/>
          <w:szCs w:val="24"/>
        </w:rPr>
      </w:pPr>
      <w:r w:rsidRPr="00CC70C0">
        <w:rPr>
          <w:sz w:val="24"/>
          <w:szCs w:val="24"/>
        </w:rPr>
        <w:t xml:space="preserve">1.1. Административный регламент администрации </w:t>
      </w:r>
      <w:r w:rsidR="00635643" w:rsidRPr="00635643">
        <w:rPr>
          <w:rFonts w:cs="Times New Roman"/>
          <w:sz w:val="24"/>
          <w:szCs w:val="24"/>
        </w:rPr>
        <w:t>Первомайского</w:t>
      </w:r>
      <w:r w:rsidRPr="00635643">
        <w:rPr>
          <w:sz w:val="24"/>
          <w:szCs w:val="24"/>
        </w:rPr>
        <w:t xml:space="preserve"> </w:t>
      </w:r>
      <w:r w:rsidRPr="00CC70C0">
        <w:rPr>
          <w:sz w:val="24"/>
          <w:szCs w:val="24"/>
        </w:rPr>
        <w:t>сельского поселения Богучарского муниципального района Воронежской области по  предоставлению муниципальной услуги «</w:t>
      </w:r>
      <w:r w:rsidRPr="00CC70C0">
        <w:rPr>
          <w:rStyle w:val="a9"/>
          <w:b w:val="0"/>
          <w:bCs w:val="0"/>
          <w:color w:val="auto"/>
          <w:sz w:val="24"/>
          <w:szCs w:val="24"/>
        </w:rPr>
        <w:t>Согласование схемы движения транспорта и пешеходов на период проведения работ на проезжей части</w:t>
      </w:r>
      <w:r w:rsidRPr="00CC70C0">
        <w:rPr>
          <w:sz w:val="24"/>
          <w:szCs w:val="24"/>
        </w:rPr>
        <w:t xml:space="preserve">» </w:t>
      </w:r>
      <w:r w:rsidRPr="00CC70C0">
        <w:rPr>
          <w:rFonts w:cs="Times New Roman"/>
          <w:sz w:val="24"/>
          <w:szCs w:val="24"/>
        </w:rPr>
        <w:t xml:space="preserve">на территории муниципального образования </w:t>
      </w:r>
      <w:r w:rsidRPr="00CC70C0">
        <w:rPr>
          <w:sz w:val="24"/>
          <w:szCs w:val="24"/>
        </w:rPr>
        <w:t>(далее – административный регламент)</w:t>
      </w:r>
      <w:r w:rsidRPr="00CC70C0">
        <w:rPr>
          <w:color w:val="FF0000"/>
          <w:sz w:val="24"/>
          <w:szCs w:val="24"/>
        </w:rPr>
        <w:t xml:space="preserve">  </w:t>
      </w:r>
      <w:r w:rsidRPr="00CC70C0">
        <w:rPr>
          <w:sz w:val="24"/>
          <w:szCs w:val="24"/>
        </w:rPr>
        <w:t>разработан в целях оптимизации и регламентации процессов по предоставлению муниципальной услуги по с</w:t>
      </w:r>
      <w:r w:rsidRPr="00CC70C0">
        <w:rPr>
          <w:rStyle w:val="a9"/>
          <w:b w:val="0"/>
          <w:bCs w:val="0"/>
          <w:color w:val="auto"/>
          <w:sz w:val="24"/>
          <w:szCs w:val="24"/>
        </w:rPr>
        <w:t>огласованию схемы движения транспорта и пешеходов на период проведения работ на проезжей части</w:t>
      </w:r>
      <w:r w:rsidRPr="00CC70C0">
        <w:rPr>
          <w:sz w:val="24"/>
          <w:szCs w:val="24"/>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r w:rsidR="00635643" w:rsidRPr="00635643">
        <w:rPr>
          <w:rFonts w:cs="Times New Roman"/>
          <w:sz w:val="24"/>
          <w:szCs w:val="24"/>
        </w:rPr>
        <w:t>Первомайского</w:t>
      </w:r>
      <w:r w:rsidR="00635643" w:rsidRPr="00635643">
        <w:rPr>
          <w:sz w:val="24"/>
          <w:szCs w:val="24"/>
        </w:rPr>
        <w:t xml:space="preserve"> </w:t>
      </w:r>
      <w:r w:rsidRPr="00CC70C0">
        <w:rPr>
          <w:sz w:val="24"/>
          <w:szCs w:val="24"/>
        </w:rPr>
        <w:t>сельского поселения Богучарского муниципального района Воронежской области (далее – Администрация).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w:t>
      </w:r>
      <w:r>
        <w:rPr>
          <w:rFonts w:eastAsia="Times New Roman" w:cs="Times New Roman"/>
          <w:sz w:val="24"/>
          <w:szCs w:val="24"/>
        </w:rPr>
        <w:t xml:space="preserve"> и</w:t>
      </w:r>
      <w:r w:rsidRPr="00CC70C0">
        <w:rPr>
          <w:rFonts w:eastAsia="Times New Roman" w:cs="Times New Roman"/>
          <w:sz w:val="24"/>
          <w:szCs w:val="24"/>
        </w:rPr>
        <w:t xml:space="preserve"> администрацией </w:t>
      </w:r>
      <w:r w:rsidR="00635643" w:rsidRPr="00635643">
        <w:rPr>
          <w:rFonts w:cs="Times New Roman"/>
          <w:sz w:val="24"/>
          <w:szCs w:val="24"/>
        </w:rPr>
        <w:t>Первомайского</w:t>
      </w:r>
      <w:r w:rsidRPr="00CC70C0">
        <w:rPr>
          <w:rStyle w:val="FontStyle18"/>
          <w:b w:val="0"/>
          <w:sz w:val="24"/>
          <w:szCs w:val="24"/>
        </w:rPr>
        <w:t xml:space="preserve"> сельского поселения Богучарского муниципального района Воронежской области</w:t>
      </w:r>
      <w:r w:rsidRPr="00CC70C0">
        <w:rPr>
          <w:rFonts w:eastAsia="Times New Roman" w:cs="Times New Roman"/>
          <w:sz w:val="24"/>
          <w:szCs w:val="24"/>
        </w:rPr>
        <w:t xml:space="preserve"> в связи с предоставлением муниципальной услуги по с</w:t>
      </w:r>
      <w:r w:rsidRPr="00CC70C0">
        <w:rPr>
          <w:rStyle w:val="a9"/>
          <w:b w:val="0"/>
          <w:bCs w:val="0"/>
          <w:color w:val="auto"/>
          <w:sz w:val="24"/>
          <w:szCs w:val="24"/>
        </w:rPr>
        <w:t>огласованию схемы движения транспорта и пешеходов на период проведения работ на проезжей части</w:t>
      </w:r>
      <w:r w:rsidRPr="00CC70C0">
        <w:rPr>
          <w:rFonts w:eastAsia="Times New Roman" w:cs="Times New Roman"/>
          <w:sz w:val="24"/>
          <w:szCs w:val="24"/>
        </w:rPr>
        <w:t xml:space="preserve">. </w:t>
      </w:r>
    </w:p>
    <w:p w:rsidR="00C6494A" w:rsidRPr="00CC70C0" w:rsidRDefault="00C6494A" w:rsidP="00C6494A">
      <w:pPr>
        <w:ind w:firstLine="567"/>
        <w:jc w:val="both"/>
        <w:rPr>
          <w:sz w:val="24"/>
          <w:szCs w:val="24"/>
          <w:highlight w:val="yellow"/>
        </w:rPr>
      </w:pPr>
      <w:r w:rsidRPr="00CC70C0">
        <w:rPr>
          <w:sz w:val="24"/>
          <w:szCs w:val="24"/>
        </w:rPr>
        <w:t>1.2. Описание заявителей</w:t>
      </w:r>
    </w:p>
    <w:p w:rsidR="00C6494A" w:rsidRPr="00CC70C0" w:rsidRDefault="00C6494A" w:rsidP="00C6494A">
      <w:pPr>
        <w:ind w:firstLine="567"/>
        <w:jc w:val="both"/>
        <w:rPr>
          <w:sz w:val="24"/>
          <w:szCs w:val="24"/>
        </w:rPr>
      </w:pPr>
      <w:r w:rsidRPr="00CC70C0">
        <w:rPr>
          <w:sz w:val="24"/>
          <w:szCs w:val="24"/>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C6494A" w:rsidRPr="00CC70C0" w:rsidRDefault="00C6494A" w:rsidP="00C6494A">
      <w:pPr>
        <w:ind w:firstLine="567"/>
        <w:jc w:val="both"/>
        <w:rPr>
          <w:rFonts w:cs="Times New Roman"/>
          <w:sz w:val="24"/>
          <w:szCs w:val="24"/>
        </w:rPr>
      </w:pPr>
      <w:r w:rsidRPr="00CC70C0">
        <w:rPr>
          <w:sz w:val="24"/>
          <w:szCs w:val="24"/>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C6494A" w:rsidRPr="00CC70C0" w:rsidRDefault="00C6494A" w:rsidP="00C6494A">
      <w:pPr>
        <w:pStyle w:val="ConsPlusNormal"/>
        <w:ind w:firstLine="567"/>
        <w:rPr>
          <w:sz w:val="24"/>
          <w:szCs w:val="24"/>
        </w:rPr>
      </w:pPr>
      <w:r w:rsidRPr="00CC70C0">
        <w:rPr>
          <w:rFonts w:ascii="Times New Roman" w:hAnsi="Times New Roman" w:cs="Times New Roman"/>
          <w:sz w:val="24"/>
          <w:szCs w:val="24"/>
        </w:rPr>
        <w:t>1.3. Требования к порядку информирования о предоставлении муниципальной услуги</w:t>
      </w:r>
    </w:p>
    <w:p w:rsidR="00C6494A" w:rsidRPr="00CC70C0" w:rsidRDefault="00C6494A" w:rsidP="00C6494A">
      <w:pPr>
        <w:pStyle w:val="ConsPlusNormal"/>
        <w:widowControl w:val="0"/>
        <w:tabs>
          <w:tab w:val="num" w:pos="142"/>
        </w:tabs>
        <w:autoSpaceDE w:val="0"/>
        <w:ind w:firstLine="567"/>
        <w:jc w:val="both"/>
        <w:rPr>
          <w:rFonts w:ascii="Times New Roman" w:hAnsi="Times New Roman" w:cs="Times New Roman"/>
          <w:sz w:val="24"/>
          <w:szCs w:val="24"/>
        </w:rPr>
      </w:pPr>
      <w:r w:rsidRPr="00CC70C0">
        <w:rPr>
          <w:rFonts w:ascii="Times New Roman" w:hAnsi="Times New Roman" w:cs="Times New Roman"/>
          <w:sz w:val="24"/>
          <w:szCs w:val="24"/>
        </w:rPr>
        <w:t xml:space="preserve">1.3.1. Орган, предоставляющий муниципальную услугу: администрация </w:t>
      </w:r>
      <w:r w:rsidR="00635643" w:rsidRPr="00635643">
        <w:rPr>
          <w:rFonts w:ascii="Times New Roman" w:hAnsi="Times New Roman" w:cs="Times New Roman"/>
          <w:sz w:val="24"/>
          <w:szCs w:val="24"/>
        </w:rPr>
        <w:t>Первомайского</w:t>
      </w:r>
      <w:r w:rsidRPr="00635643">
        <w:rPr>
          <w:rFonts w:ascii="Times New Roman" w:hAnsi="Times New Roman" w:cs="Times New Roman"/>
          <w:sz w:val="24"/>
          <w:szCs w:val="24"/>
        </w:rPr>
        <w:t xml:space="preserve"> </w:t>
      </w:r>
      <w:r w:rsidRPr="00CC70C0">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C6494A" w:rsidRPr="00CC70C0" w:rsidRDefault="00C6494A" w:rsidP="00635643">
      <w:pPr>
        <w:pStyle w:val="aa"/>
        <w:ind w:firstLine="709"/>
        <w:jc w:val="both"/>
      </w:pPr>
      <w:r w:rsidRPr="00CC70C0">
        <w:t xml:space="preserve">Администрация расположена по адресу: </w:t>
      </w:r>
      <w:r w:rsidR="00635643">
        <w:t xml:space="preserve">Воронежская область, </w:t>
      </w:r>
      <w:r w:rsidR="00635643" w:rsidRPr="00F263A5">
        <w:t>Воронежская область, Бог</w:t>
      </w:r>
      <w:r w:rsidR="00635643" w:rsidRPr="00F263A5">
        <w:t>у</w:t>
      </w:r>
      <w:r w:rsidR="00635643" w:rsidRPr="00F263A5">
        <w:t>чарский район,  село Лебединка,  улица Первомайская, дом № 10.</w:t>
      </w:r>
    </w:p>
    <w:p w:rsidR="00C6494A" w:rsidRPr="00CC70C0" w:rsidRDefault="00C6494A" w:rsidP="00C6494A">
      <w:pPr>
        <w:tabs>
          <w:tab w:val="num" w:pos="142"/>
        </w:tabs>
        <w:suppressAutoHyphens w:val="0"/>
        <w:autoSpaceDE w:val="0"/>
        <w:autoSpaceDN w:val="0"/>
        <w:adjustRightInd w:val="0"/>
        <w:ind w:firstLine="567"/>
        <w:jc w:val="both"/>
        <w:rPr>
          <w:sz w:val="24"/>
          <w:szCs w:val="24"/>
        </w:rPr>
      </w:pPr>
      <w:r w:rsidRPr="00CC70C0">
        <w:rPr>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635643" w:rsidRPr="00635643">
        <w:rPr>
          <w:rFonts w:cs="Times New Roman"/>
          <w:sz w:val="24"/>
          <w:szCs w:val="24"/>
        </w:rPr>
        <w:t>Пе</w:t>
      </w:r>
      <w:r w:rsidR="00635643" w:rsidRPr="00635643">
        <w:rPr>
          <w:rFonts w:cs="Times New Roman"/>
          <w:sz w:val="24"/>
          <w:szCs w:val="24"/>
        </w:rPr>
        <w:t>р</w:t>
      </w:r>
      <w:r w:rsidR="00635643" w:rsidRPr="00635643">
        <w:rPr>
          <w:rFonts w:cs="Times New Roman"/>
          <w:sz w:val="24"/>
          <w:szCs w:val="24"/>
        </w:rPr>
        <w:t>вомайского</w:t>
      </w:r>
      <w:r w:rsidRPr="00CC70C0">
        <w:rPr>
          <w:sz w:val="24"/>
          <w:szCs w:val="24"/>
        </w:rPr>
        <w:t xml:space="preserve"> сельского поселения приводятся в приложении № 1 к настоящему административному регламенту и размещаются:</w:t>
      </w:r>
    </w:p>
    <w:p w:rsidR="00C6494A" w:rsidRPr="00AD068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t xml:space="preserve">на официальном сайте администрации в сети Интернет </w:t>
      </w:r>
      <w:r w:rsidR="00AD0680" w:rsidRPr="00AD0680">
        <w:rPr>
          <w:rFonts w:cs="Times New Roman"/>
          <w:sz w:val="24"/>
          <w:szCs w:val="24"/>
        </w:rPr>
        <w:t>(</w:t>
      </w:r>
      <w:r w:rsidR="00AD0680" w:rsidRPr="00AD0680">
        <w:rPr>
          <w:sz w:val="24"/>
          <w:szCs w:val="24"/>
        </w:rPr>
        <w:t>www. http\\</w:t>
      </w:r>
      <w:r w:rsidR="00AD0680" w:rsidRPr="00AD0680">
        <w:rPr>
          <w:sz w:val="24"/>
          <w:szCs w:val="24"/>
          <w:highlight w:val="white"/>
        </w:rPr>
        <w:t xml:space="preserve"> </w:t>
      </w:r>
      <w:r w:rsidR="00AD0680" w:rsidRPr="00AD0680">
        <w:rPr>
          <w:sz w:val="24"/>
          <w:szCs w:val="24"/>
        </w:rPr>
        <w:t>pervomay</w:t>
      </w:r>
      <w:r w:rsidR="00AD0680" w:rsidRPr="00AD0680">
        <w:rPr>
          <w:sz w:val="24"/>
          <w:szCs w:val="24"/>
          <w:highlight w:val="white"/>
        </w:rPr>
        <w:t>-bg.ru</w:t>
      </w:r>
      <w:r w:rsidR="00AD0680" w:rsidRPr="00AD0680">
        <w:rPr>
          <w:sz w:val="24"/>
          <w:szCs w:val="24"/>
        </w:rPr>
        <w:t>)</w:t>
      </w:r>
      <w:r w:rsidRPr="00AD0680">
        <w:rPr>
          <w:sz w:val="24"/>
          <w:szCs w:val="24"/>
        </w:rPr>
        <w:t>;</w:t>
      </w:r>
    </w:p>
    <w:p w:rsidR="00C6494A" w:rsidRPr="00CC70C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t>в информационной системе Воронежской области «Портал государственных и муниципал</w:t>
      </w:r>
      <w:r w:rsidRPr="00CC70C0">
        <w:rPr>
          <w:sz w:val="24"/>
          <w:szCs w:val="24"/>
        </w:rPr>
        <w:t>ь</w:t>
      </w:r>
      <w:r w:rsidRPr="00CC70C0">
        <w:rPr>
          <w:sz w:val="24"/>
          <w:szCs w:val="24"/>
        </w:rPr>
        <w:t>ных услуг Воронежской области» (pgu.govvrn.ru) (далее - Портал государственных и муниципал</w:t>
      </w:r>
      <w:r w:rsidRPr="00CC70C0">
        <w:rPr>
          <w:sz w:val="24"/>
          <w:szCs w:val="24"/>
        </w:rPr>
        <w:t>ь</w:t>
      </w:r>
      <w:r w:rsidRPr="00CC70C0">
        <w:rPr>
          <w:sz w:val="24"/>
          <w:szCs w:val="24"/>
        </w:rPr>
        <w:t>ных услуг Воронежской области);</w:t>
      </w:r>
    </w:p>
    <w:p w:rsidR="00C6494A" w:rsidRPr="00CC70C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lastRenderedPageBreak/>
        <w:t>на Едином портале государственных и муниципальных услуг (функций) в сети Интернет (www.gosuslugi.ru);</w:t>
      </w:r>
    </w:p>
    <w:p w:rsidR="00C6494A" w:rsidRPr="00CC70C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t>на информационном стенде в администрации.</w:t>
      </w:r>
    </w:p>
    <w:p w:rsidR="00C6494A" w:rsidRPr="00CC70C0" w:rsidRDefault="00C6494A" w:rsidP="00C6494A">
      <w:pPr>
        <w:widowControl w:val="0"/>
        <w:tabs>
          <w:tab w:val="num" w:pos="142"/>
        </w:tabs>
        <w:suppressAutoHyphens w:val="0"/>
        <w:autoSpaceDE w:val="0"/>
        <w:autoSpaceDN w:val="0"/>
        <w:adjustRightInd w:val="0"/>
        <w:ind w:firstLine="567"/>
        <w:jc w:val="both"/>
        <w:rPr>
          <w:sz w:val="24"/>
          <w:szCs w:val="24"/>
        </w:rPr>
      </w:pPr>
      <w:r w:rsidRPr="00CC70C0">
        <w:rPr>
          <w:sz w:val="24"/>
          <w:szCs w:val="24"/>
        </w:rPr>
        <w:t>1.3.3. Способы получения информации о месте нахождения и графиках работы администр</w:t>
      </w:r>
      <w:r w:rsidRPr="00CC70C0">
        <w:rPr>
          <w:sz w:val="24"/>
          <w:szCs w:val="24"/>
        </w:rPr>
        <w:t>а</w:t>
      </w:r>
      <w:r w:rsidRPr="00CC70C0">
        <w:rPr>
          <w:sz w:val="24"/>
          <w:szCs w:val="24"/>
        </w:rPr>
        <w:t>ции и организаций, обращение в которые необходимо для получения муниципальной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непосредственно в администрации;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с использованием средств телефонной связи, средств сети Интернет.</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1.3.4.  Информация по вопросам предоставления муниципальной услуги и услуг, которые я</w:t>
      </w:r>
      <w:r w:rsidRPr="00CC70C0">
        <w:rPr>
          <w:sz w:val="24"/>
          <w:szCs w:val="24"/>
        </w:rPr>
        <w:t>в</w:t>
      </w:r>
      <w:r w:rsidRPr="00CC70C0">
        <w:rPr>
          <w:sz w:val="24"/>
          <w:szCs w:val="24"/>
        </w:rPr>
        <w:t>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w:t>
      </w:r>
      <w:r w:rsidRPr="00CC70C0">
        <w:rPr>
          <w:sz w:val="24"/>
          <w:szCs w:val="24"/>
        </w:rPr>
        <w:t>т</w:t>
      </w:r>
      <w:r w:rsidRPr="00CC70C0">
        <w:rPr>
          <w:sz w:val="24"/>
          <w:szCs w:val="24"/>
        </w:rPr>
        <w:t>ными лицами администрации (далее - уполномоченные должностные лица).</w:t>
      </w:r>
    </w:p>
    <w:p w:rsidR="00C6494A" w:rsidRPr="00CC70C0" w:rsidRDefault="00C6494A" w:rsidP="00C6494A">
      <w:pPr>
        <w:autoSpaceDE w:val="0"/>
        <w:autoSpaceDN w:val="0"/>
        <w:adjustRightInd w:val="0"/>
        <w:ind w:firstLine="567"/>
        <w:jc w:val="both"/>
        <w:rPr>
          <w:sz w:val="24"/>
          <w:szCs w:val="24"/>
        </w:rPr>
      </w:pPr>
      <w:r w:rsidRPr="00CC70C0">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494A" w:rsidRPr="00CC70C0" w:rsidRDefault="00C6494A" w:rsidP="00C6494A">
      <w:pPr>
        <w:autoSpaceDE w:val="0"/>
        <w:autoSpaceDN w:val="0"/>
        <w:adjustRightInd w:val="0"/>
        <w:ind w:firstLine="567"/>
        <w:jc w:val="both"/>
        <w:rPr>
          <w:sz w:val="24"/>
          <w:szCs w:val="24"/>
        </w:rPr>
      </w:pPr>
      <w:r w:rsidRPr="00CC70C0">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текст настоящего административного регламента;</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тексты, выдержки из нормативных правовых актов, регулирующих предоставление мун</w:t>
      </w:r>
      <w:r w:rsidRPr="00CC70C0">
        <w:rPr>
          <w:sz w:val="24"/>
          <w:szCs w:val="24"/>
        </w:rPr>
        <w:t>и</w:t>
      </w:r>
      <w:r w:rsidRPr="00CC70C0">
        <w:rPr>
          <w:sz w:val="24"/>
          <w:szCs w:val="24"/>
        </w:rPr>
        <w:t>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формы, образцы заявлений, иных документов.</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1.3.5. Заявители, представившие заявление на получение муниципальной услуги, в обяз</w:t>
      </w:r>
      <w:r w:rsidRPr="00CC70C0">
        <w:rPr>
          <w:sz w:val="24"/>
          <w:szCs w:val="24"/>
        </w:rPr>
        <w:t>а</w:t>
      </w:r>
      <w:r w:rsidRPr="00CC70C0">
        <w:rPr>
          <w:sz w:val="24"/>
          <w:szCs w:val="24"/>
        </w:rPr>
        <w:t>тельном порядке информируются уполномоченными должностными лицами: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о порядке предоставления муниципальной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о ходе предоставления муниципальной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об отказе в предоставлении муниципальной услуги.</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1.3.7. В любое время с момента приема документов заявитель имеет право на получение св</w:t>
      </w:r>
      <w:r w:rsidRPr="00CC70C0">
        <w:rPr>
          <w:sz w:val="24"/>
          <w:szCs w:val="24"/>
        </w:rPr>
        <w:t>е</w:t>
      </w:r>
      <w:r w:rsidRPr="00CC70C0">
        <w:rPr>
          <w:sz w:val="24"/>
          <w:szCs w:val="24"/>
        </w:rPr>
        <w:t>дений о прохождении процедуры предоставления муниципальной услуги с использованием тел</w:t>
      </w:r>
      <w:r w:rsidRPr="00CC70C0">
        <w:rPr>
          <w:sz w:val="24"/>
          <w:szCs w:val="24"/>
        </w:rPr>
        <w:t>е</w:t>
      </w:r>
      <w:r w:rsidRPr="00CC70C0">
        <w:rPr>
          <w:sz w:val="24"/>
          <w:szCs w:val="24"/>
        </w:rPr>
        <w:t>фонной связи, средств Интернета, а также при личном контакте с уполномоченными должностн</w:t>
      </w:r>
      <w:r w:rsidRPr="00CC70C0">
        <w:rPr>
          <w:sz w:val="24"/>
          <w:szCs w:val="24"/>
        </w:rPr>
        <w:t>ы</w:t>
      </w:r>
      <w:r w:rsidRPr="00CC70C0">
        <w:rPr>
          <w:sz w:val="24"/>
          <w:szCs w:val="24"/>
        </w:rPr>
        <w:t>ми лицами.</w:t>
      </w:r>
    </w:p>
    <w:p w:rsidR="00C6494A" w:rsidRPr="00CC70C0" w:rsidRDefault="00C6494A" w:rsidP="00C6494A">
      <w:pPr>
        <w:autoSpaceDE w:val="0"/>
        <w:autoSpaceDN w:val="0"/>
        <w:adjustRightInd w:val="0"/>
        <w:ind w:firstLine="567"/>
        <w:jc w:val="both"/>
        <w:rPr>
          <w:sz w:val="24"/>
          <w:szCs w:val="24"/>
        </w:rPr>
      </w:pPr>
      <w:r w:rsidRPr="00CC70C0">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494A" w:rsidRPr="00CC70C0" w:rsidRDefault="00C6494A" w:rsidP="00C6494A">
      <w:pPr>
        <w:autoSpaceDE w:val="0"/>
        <w:autoSpaceDN w:val="0"/>
        <w:adjustRightInd w:val="0"/>
        <w:ind w:firstLine="567"/>
        <w:jc w:val="both"/>
        <w:rPr>
          <w:sz w:val="24"/>
          <w:szCs w:val="24"/>
        </w:rPr>
      </w:pPr>
      <w:r w:rsidRPr="00CC70C0">
        <w:rPr>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494A" w:rsidRPr="00CC70C0" w:rsidRDefault="00C6494A" w:rsidP="00C6494A">
      <w:pPr>
        <w:ind w:firstLine="567"/>
        <w:jc w:val="center"/>
        <w:rPr>
          <w:sz w:val="24"/>
          <w:szCs w:val="24"/>
          <w:shd w:val="clear" w:color="auto" w:fill="FFFF00"/>
        </w:rPr>
      </w:pPr>
      <w:r w:rsidRPr="00CC70C0">
        <w:rPr>
          <w:b/>
          <w:sz w:val="24"/>
          <w:szCs w:val="24"/>
        </w:rPr>
        <w:t>2. Стандарт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2.1. Наименование муниципальной услуги</w:t>
      </w:r>
    </w:p>
    <w:p w:rsidR="00C6494A" w:rsidRPr="00CC70C0" w:rsidRDefault="00C6494A" w:rsidP="00C6494A">
      <w:pPr>
        <w:ind w:firstLine="567"/>
        <w:jc w:val="both"/>
        <w:rPr>
          <w:sz w:val="24"/>
          <w:szCs w:val="24"/>
          <w:highlight w:val="yellow"/>
        </w:rPr>
      </w:pPr>
      <w:r w:rsidRPr="00CC70C0">
        <w:rPr>
          <w:sz w:val="24"/>
          <w:szCs w:val="24"/>
        </w:rPr>
        <w:t>Наименование муниципальной услуги: «Согласование схемы движения транспорта и пешеходов на период проведения работ на проезжей части».</w:t>
      </w:r>
    </w:p>
    <w:p w:rsidR="00C6494A" w:rsidRPr="00CC70C0" w:rsidRDefault="00C6494A" w:rsidP="00C6494A">
      <w:pPr>
        <w:ind w:firstLine="567"/>
        <w:jc w:val="both"/>
        <w:rPr>
          <w:sz w:val="24"/>
          <w:szCs w:val="24"/>
        </w:rPr>
      </w:pPr>
      <w:r w:rsidRPr="00CC70C0">
        <w:rPr>
          <w:sz w:val="24"/>
          <w:szCs w:val="24"/>
        </w:rPr>
        <w:t>2.2. Наименование органа местного самоуправления, предоставляющего муниципальную услугу</w:t>
      </w:r>
    </w:p>
    <w:p w:rsidR="00C6494A" w:rsidRPr="00CC70C0" w:rsidRDefault="00C6494A" w:rsidP="00C6494A">
      <w:pPr>
        <w:tabs>
          <w:tab w:val="num" w:pos="142"/>
          <w:tab w:val="left" w:pos="1440"/>
          <w:tab w:val="left" w:pos="1560"/>
        </w:tabs>
        <w:suppressAutoHyphens w:val="0"/>
        <w:ind w:firstLine="567"/>
        <w:jc w:val="both"/>
        <w:rPr>
          <w:sz w:val="24"/>
          <w:szCs w:val="24"/>
        </w:rPr>
      </w:pPr>
      <w:r w:rsidRPr="00CC70C0">
        <w:rPr>
          <w:sz w:val="24"/>
          <w:szCs w:val="24"/>
        </w:rPr>
        <w:t xml:space="preserve">2.2.1. Орган, предоставляющий муниципальную услугу: администрация </w:t>
      </w:r>
      <w:r w:rsidR="00BB6EFC">
        <w:rPr>
          <w:sz w:val="24"/>
          <w:szCs w:val="24"/>
        </w:rPr>
        <w:t>Первомайского</w:t>
      </w:r>
      <w:r w:rsidRPr="00CC70C0">
        <w:rPr>
          <w:sz w:val="24"/>
          <w:szCs w:val="24"/>
        </w:rPr>
        <w:t xml:space="preserve"> сел</w:t>
      </w:r>
      <w:r w:rsidRPr="00CC70C0">
        <w:rPr>
          <w:sz w:val="24"/>
          <w:szCs w:val="24"/>
        </w:rPr>
        <w:t>ь</w:t>
      </w:r>
      <w:r w:rsidRPr="00CC70C0">
        <w:rPr>
          <w:sz w:val="24"/>
          <w:szCs w:val="24"/>
        </w:rPr>
        <w:t>ского поселения Богучарского муниципального района Воронежской области.</w:t>
      </w:r>
    </w:p>
    <w:p w:rsidR="00C6494A" w:rsidRPr="00CC70C0" w:rsidRDefault="00C6494A" w:rsidP="00C6494A">
      <w:pPr>
        <w:tabs>
          <w:tab w:val="num" w:pos="142"/>
        </w:tabs>
        <w:suppressAutoHyphens w:val="0"/>
        <w:autoSpaceDE w:val="0"/>
        <w:autoSpaceDN w:val="0"/>
        <w:adjustRightInd w:val="0"/>
        <w:ind w:firstLine="567"/>
        <w:jc w:val="both"/>
        <w:rPr>
          <w:sz w:val="24"/>
          <w:szCs w:val="24"/>
        </w:rPr>
      </w:pPr>
      <w:r w:rsidRPr="00CC70C0">
        <w:rPr>
          <w:sz w:val="24"/>
          <w:szCs w:val="24"/>
        </w:rPr>
        <w:t>2.2.2. Запрещается требовать от заявителя осуществления действий, в том числе согласов</w:t>
      </w:r>
      <w:r w:rsidRPr="00CC70C0">
        <w:rPr>
          <w:sz w:val="24"/>
          <w:szCs w:val="24"/>
        </w:rPr>
        <w:t>а</w:t>
      </w:r>
      <w:r w:rsidRPr="00CC70C0">
        <w:rPr>
          <w:sz w:val="24"/>
          <w:szCs w:val="24"/>
        </w:rPr>
        <w:t>ний, необходимых для получения муниципальной услуги и связанных с обращением в иные гос</w:t>
      </w:r>
      <w:r w:rsidRPr="00CC70C0">
        <w:rPr>
          <w:sz w:val="24"/>
          <w:szCs w:val="24"/>
        </w:rPr>
        <w:t>у</w:t>
      </w:r>
      <w:r w:rsidRPr="00CC70C0">
        <w:rPr>
          <w:sz w:val="24"/>
          <w:szCs w:val="24"/>
        </w:rPr>
        <w:lastRenderedPageBreak/>
        <w:t>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w:t>
      </w:r>
      <w:r w:rsidRPr="00CC70C0">
        <w:rPr>
          <w:sz w:val="24"/>
          <w:szCs w:val="24"/>
        </w:rPr>
        <w:t>е</w:t>
      </w:r>
      <w:r w:rsidRPr="00CC70C0">
        <w:rPr>
          <w:sz w:val="24"/>
          <w:szCs w:val="24"/>
        </w:rPr>
        <w:t xml:space="preserve">доставления муниципальных услуг, перечень которых утвержден постановлением администрации </w:t>
      </w:r>
      <w:r w:rsidR="00BB6EFC">
        <w:rPr>
          <w:sz w:val="24"/>
          <w:szCs w:val="24"/>
        </w:rPr>
        <w:t>Первомайского</w:t>
      </w:r>
      <w:r w:rsidRPr="00CC70C0">
        <w:rPr>
          <w:sz w:val="24"/>
          <w:szCs w:val="24"/>
        </w:rPr>
        <w:t xml:space="preserve">   сельского поселения Богучарского муниципального района Воронежской области. </w:t>
      </w:r>
    </w:p>
    <w:p w:rsidR="00C6494A" w:rsidRPr="00CC70C0" w:rsidRDefault="00C6494A" w:rsidP="00C6494A">
      <w:pPr>
        <w:ind w:firstLine="567"/>
        <w:jc w:val="both"/>
        <w:rPr>
          <w:sz w:val="24"/>
          <w:szCs w:val="24"/>
        </w:rPr>
      </w:pPr>
      <w:r w:rsidRPr="00CC70C0">
        <w:rPr>
          <w:sz w:val="24"/>
          <w:szCs w:val="24"/>
        </w:rPr>
        <w:t>2.3. Результатом предоставления муниципальной услуги является:</w:t>
      </w:r>
    </w:p>
    <w:p w:rsidR="00C6494A" w:rsidRPr="00CC70C0" w:rsidRDefault="00C6494A" w:rsidP="00C6494A">
      <w:pPr>
        <w:ind w:firstLine="567"/>
        <w:jc w:val="both"/>
        <w:rPr>
          <w:sz w:val="24"/>
          <w:szCs w:val="24"/>
        </w:rPr>
      </w:pPr>
      <w:r w:rsidRPr="00CC70C0">
        <w:rPr>
          <w:sz w:val="24"/>
          <w:szCs w:val="24"/>
        </w:rPr>
        <w:t>2.3.1. Согласованная схема движения транспорта и пешеходов на период проведения работ на проезжей части;</w:t>
      </w:r>
    </w:p>
    <w:p w:rsidR="00C6494A" w:rsidRPr="00CC70C0" w:rsidRDefault="00C6494A" w:rsidP="00C6494A">
      <w:pPr>
        <w:ind w:firstLine="567"/>
        <w:jc w:val="both"/>
        <w:rPr>
          <w:sz w:val="24"/>
          <w:szCs w:val="24"/>
        </w:rPr>
      </w:pPr>
      <w:r w:rsidRPr="00CC70C0">
        <w:rPr>
          <w:sz w:val="24"/>
          <w:szCs w:val="24"/>
        </w:rPr>
        <w:t>2.3.2. Принятие решения об отказе в согласовании схемы движения транспорта и пешеходов на период проведения работ на проезжей части.</w:t>
      </w:r>
    </w:p>
    <w:p w:rsidR="00C6494A" w:rsidRPr="00CC70C0" w:rsidRDefault="00C6494A" w:rsidP="00C6494A">
      <w:pPr>
        <w:ind w:firstLine="567"/>
        <w:jc w:val="both"/>
        <w:rPr>
          <w:sz w:val="24"/>
          <w:szCs w:val="24"/>
        </w:rPr>
      </w:pPr>
      <w:r w:rsidRPr="00CC70C0">
        <w:rPr>
          <w:sz w:val="24"/>
          <w:szCs w:val="24"/>
        </w:rPr>
        <w:t>2.4. Схема движения составляется для участка временного изменения движения на которой отображаются:</w:t>
      </w:r>
    </w:p>
    <w:p w:rsidR="00C6494A" w:rsidRPr="00CC70C0" w:rsidRDefault="00C6494A" w:rsidP="00C6494A">
      <w:pPr>
        <w:ind w:firstLine="567"/>
        <w:jc w:val="both"/>
        <w:rPr>
          <w:sz w:val="24"/>
          <w:szCs w:val="24"/>
        </w:rPr>
      </w:pPr>
      <w:r w:rsidRPr="00CC70C0">
        <w:rPr>
          <w:sz w:val="24"/>
          <w:szCs w:val="24"/>
        </w:rPr>
        <w:t>2.4.1. Проезжая часть, обочины, разделительная полоса;</w:t>
      </w:r>
    </w:p>
    <w:p w:rsidR="00C6494A" w:rsidRPr="00CC70C0" w:rsidRDefault="00C6494A" w:rsidP="00C6494A">
      <w:pPr>
        <w:ind w:firstLine="567"/>
        <w:jc w:val="both"/>
        <w:rPr>
          <w:sz w:val="24"/>
          <w:szCs w:val="24"/>
        </w:rPr>
      </w:pPr>
      <w:r w:rsidRPr="00CC70C0">
        <w:rPr>
          <w:sz w:val="24"/>
          <w:szCs w:val="24"/>
        </w:rPr>
        <w:t>2.4.2. Пересечения и примыкания в одном уровне, включая железнодорожные переезды;</w:t>
      </w:r>
    </w:p>
    <w:p w:rsidR="00C6494A" w:rsidRPr="00CC70C0" w:rsidRDefault="00C6494A" w:rsidP="00C6494A">
      <w:pPr>
        <w:ind w:firstLine="567"/>
        <w:jc w:val="both"/>
        <w:rPr>
          <w:sz w:val="24"/>
          <w:szCs w:val="24"/>
        </w:rPr>
      </w:pPr>
      <w:r w:rsidRPr="00CC70C0">
        <w:rPr>
          <w:sz w:val="24"/>
          <w:szCs w:val="24"/>
        </w:rPr>
        <w:t>2.4.3. Пересечения и примыкания в разных уровнях (или отдельно съезды и выезды);</w:t>
      </w:r>
    </w:p>
    <w:p w:rsidR="00C6494A" w:rsidRPr="00CC70C0" w:rsidRDefault="00C6494A" w:rsidP="00C6494A">
      <w:pPr>
        <w:ind w:firstLine="567"/>
        <w:jc w:val="both"/>
        <w:rPr>
          <w:sz w:val="24"/>
          <w:szCs w:val="24"/>
        </w:rPr>
      </w:pPr>
      <w:r w:rsidRPr="00CC70C0">
        <w:rPr>
          <w:sz w:val="24"/>
          <w:szCs w:val="24"/>
        </w:rPr>
        <w:t>2.4.4. Искусственные сооружения, автобусные остановки;</w:t>
      </w:r>
    </w:p>
    <w:p w:rsidR="00C6494A" w:rsidRPr="00CC70C0" w:rsidRDefault="00C6494A" w:rsidP="00C6494A">
      <w:pPr>
        <w:ind w:firstLine="567"/>
        <w:jc w:val="both"/>
        <w:rPr>
          <w:sz w:val="24"/>
          <w:szCs w:val="24"/>
        </w:rPr>
      </w:pPr>
      <w:r w:rsidRPr="00CC70C0">
        <w:rPr>
          <w:sz w:val="24"/>
          <w:szCs w:val="24"/>
        </w:rPr>
        <w:t>2.4.5. Специально устраиваемые объезды;</w:t>
      </w:r>
    </w:p>
    <w:p w:rsidR="00C6494A" w:rsidRPr="00CC70C0" w:rsidRDefault="00C6494A" w:rsidP="00C6494A">
      <w:pPr>
        <w:ind w:firstLine="567"/>
        <w:jc w:val="both"/>
        <w:rPr>
          <w:sz w:val="24"/>
          <w:szCs w:val="24"/>
        </w:rPr>
      </w:pPr>
      <w:r w:rsidRPr="00CC70C0">
        <w:rPr>
          <w:sz w:val="24"/>
          <w:szCs w:val="24"/>
        </w:rPr>
        <w:t>2.4.6. Пешеходные и велосипедные дорожки.</w:t>
      </w:r>
    </w:p>
    <w:p w:rsidR="00C6494A" w:rsidRPr="00CC70C0" w:rsidRDefault="00C6494A" w:rsidP="00C6494A">
      <w:pPr>
        <w:ind w:firstLine="567"/>
        <w:jc w:val="both"/>
        <w:rPr>
          <w:sz w:val="24"/>
          <w:szCs w:val="24"/>
        </w:rPr>
      </w:pPr>
      <w:r w:rsidRPr="00CC70C0">
        <w:rPr>
          <w:sz w:val="24"/>
          <w:szCs w:val="24"/>
        </w:rPr>
        <w:t>2.5. На схеме движения указываются:</w:t>
      </w:r>
    </w:p>
    <w:p w:rsidR="00C6494A" w:rsidRPr="00CC70C0" w:rsidRDefault="00C6494A" w:rsidP="00C6494A">
      <w:pPr>
        <w:ind w:firstLine="567"/>
        <w:jc w:val="both"/>
        <w:rPr>
          <w:sz w:val="24"/>
          <w:szCs w:val="24"/>
        </w:rPr>
      </w:pPr>
      <w:r w:rsidRPr="00CC70C0">
        <w:rPr>
          <w:sz w:val="24"/>
          <w:szCs w:val="24"/>
        </w:rPr>
        <w:t>2.5.1. Ширина проезжей части и обочин, разделительных полос, велосипедных и пешеходных дорожек, специально устроенных объездов;</w:t>
      </w:r>
    </w:p>
    <w:p w:rsidR="00C6494A" w:rsidRPr="00CC70C0" w:rsidRDefault="00C6494A" w:rsidP="00C6494A">
      <w:pPr>
        <w:ind w:firstLine="567"/>
        <w:jc w:val="both"/>
        <w:rPr>
          <w:sz w:val="24"/>
          <w:szCs w:val="24"/>
        </w:rPr>
      </w:pPr>
      <w:r w:rsidRPr="00CC70C0">
        <w:rPr>
          <w:sz w:val="24"/>
          <w:szCs w:val="24"/>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C6494A" w:rsidRPr="00CC70C0" w:rsidRDefault="00C6494A" w:rsidP="00C6494A">
      <w:pPr>
        <w:ind w:firstLine="567"/>
        <w:jc w:val="both"/>
        <w:rPr>
          <w:sz w:val="24"/>
          <w:szCs w:val="24"/>
        </w:rPr>
      </w:pPr>
      <w:r w:rsidRPr="00CC70C0">
        <w:rPr>
          <w:sz w:val="24"/>
          <w:szCs w:val="24"/>
        </w:rPr>
        <w:t>2.5.3. Закрытые чехлами или демонтированные дорожные знаки, демаркированная дорожная разметка.</w:t>
      </w:r>
    </w:p>
    <w:p w:rsidR="00C6494A" w:rsidRPr="00CC70C0" w:rsidRDefault="00C6494A" w:rsidP="00C6494A">
      <w:pPr>
        <w:ind w:firstLine="567"/>
        <w:jc w:val="both"/>
        <w:rPr>
          <w:sz w:val="24"/>
          <w:szCs w:val="24"/>
        </w:rPr>
      </w:pPr>
      <w:r w:rsidRPr="00CC70C0">
        <w:rPr>
          <w:sz w:val="24"/>
          <w:szCs w:val="24"/>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C6494A" w:rsidRPr="00CC70C0" w:rsidRDefault="00C6494A" w:rsidP="00C6494A">
      <w:pPr>
        <w:ind w:firstLine="567"/>
        <w:jc w:val="both"/>
        <w:rPr>
          <w:sz w:val="24"/>
          <w:szCs w:val="24"/>
        </w:rPr>
      </w:pPr>
      <w:r w:rsidRPr="00CC70C0">
        <w:rPr>
          <w:sz w:val="24"/>
          <w:szCs w:val="24"/>
        </w:rPr>
        <w:t>2.6. Решение об отказе в</w:t>
      </w:r>
      <w:r w:rsidRPr="00CC70C0">
        <w:rPr>
          <w:rFonts w:cs="Times New Roman"/>
          <w:sz w:val="24"/>
          <w:szCs w:val="24"/>
        </w:rPr>
        <w:t xml:space="preserve"> </w:t>
      </w:r>
      <w:r w:rsidRPr="00CC70C0">
        <w:rPr>
          <w:sz w:val="24"/>
          <w:szCs w:val="24"/>
        </w:rPr>
        <w:t>согласовании схемы движения транспорта и пешеходов на период проведения работ на проезжей части м</w:t>
      </w:r>
      <w:r w:rsidRPr="00CC70C0">
        <w:rPr>
          <w:rFonts w:cs="Times New Roman"/>
          <w:sz w:val="24"/>
          <w:szCs w:val="24"/>
        </w:rPr>
        <w:t>ожет быть обжаловано  в судебном порядке.</w:t>
      </w:r>
    </w:p>
    <w:p w:rsidR="00C6494A" w:rsidRPr="00CC70C0" w:rsidRDefault="00C6494A" w:rsidP="00C6494A">
      <w:pPr>
        <w:ind w:firstLine="567"/>
        <w:jc w:val="both"/>
        <w:rPr>
          <w:sz w:val="24"/>
          <w:szCs w:val="24"/>
        </w:rPr>
      </w:pPr>
      <w:r w:rsidRPr="00CC70C0">
        <w:rPr>
          <w:rFonts w:cs="Times New Roman"/>
          <w:sz w:val="24"/>
          <w:szCs w:val="24"/>
        </w:rPr>
        <w:t xml:space="preserve">2.7. Решение об отказе в </w:t>
      </w:r>
      <w:r w:rsidRPr="00CC70C0">
        <w:rPr>
          <w:sz w:val="24"/>
          <w:szCs w:val="24"/>
        </w:rPr>
        <w:t xml:space="preserve">согласовании схемы движения </w:t>
      </w:r>
      <w:r w:rsidRPr="00CC70C0">
        <w:rPr>
          <w:rFonts w:cs="Times New Roman"/>
          <w:sz w:val="24"/>
          <w:szCs w:val="24"/>
        </w:rPr>
        <w:t>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C6494A" w:rsidRPr="00CC70C0" w:rsidRDefault="00C6494A" w:rsidP="00C6494A">
      <w:pPr>
        <w:ind w:firstLine="567"/>
        <w:jc w:val="both"/>
        <w:rPr>
          <w:sz w:val="24"/>
          <w:szCs w:val="24"/>
        </w:rPr>
      </w:pPr>
      <w:r w:rsidRPr="00CC70C0">
        <w:rPr>
          <w:rFonts w:cs="Times New Roman"/>
          <w:sz w:val="24"/>
          <w:szCs w:val="24"/>
        </w:rPr>
        <w:t xml:space="preserve">2.8. Форма решения об отказе в </w:t>
      </w:r>
      <w:r w:rsidRPr="00CC70C0">
        <w:rPr>
          <w:sz w:val="24"/>
          <w:szCs w:val="24"/>
        </w:rPr>
        <w:t xml:space="preserve">согласовании схемы движения </w:t>
      </w:r>
      <w:r w:rsidRPr="00CC70C0">
        <w:rPr>
          <w:rFonts w:cs="Times New Roman"/>
          <w:sz w:val="24"/>
          <w:szCs w:val="24"/>
        </w:rPr>
        <w:t xml:space="preserve"> устанавливается настоящим административным регламентом.</w:t>
      </w:r>
    </w:p>
    <w:p w:rsidR="00C6494A" w:rsidRPr="00CC70C0" w:rsidRDefault="00C6494A" w:rsidP="00C6494A">
      <w:pPr>
        <w:pStyle w:val="ConsPlusNormal"/>
        <w:ind w:firstLine="567"/>
        <w:rPr>
          <w:sz w:val="24"/>
          <w:szCs w:val="24"/>
          <w:highlight w:val="yellow"/>
          <w:shd w:val="clear" w:color="auto" w:fill="FFFF00"/>
        </w:rPr>
      </w:pPr>
      <w:r w:rsidRPr="00CC70C0">
        <w:rPr>
          <w:rFonts w:ascii="Times New Roman" w:hAnsi="Times New Roman" w:cs="Times New Roman"/>
          <w:sz w:val="24"/>
          <w:szCs w:val="24"/>
        </w:rPr>
        <w:t>2.9. Срок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2.9.1. Муниципальная услуга предоставляется в срок, не превышающий 10 рабочих дней от даты поступления заявления.</w:t>
      </w:r>
    </w:p>
    <w:p w:rsidR="00C6494A" w:rsidRPr="00CC70C0" w:rsidRDefault="00C6494A" w:rsidP="00C6494A">
      <w:pPr>
        <w:ind w:firstLine="567"/>
        <w:rPr>
          <w:sz w:val="24"/>
          <w:szCs w:val="24"/>
          <w:highlight w:val="yellow"/>
        </w:rPr>
      </w:pPr>
      <w:r w:rsidRPr="00CC70C0">
        <w:rPr>
          <w:sz w:val="24"/>
          <w:szCs w:val="24"/>
        </w:rPr>
        <w:t>2.10. Правовые основания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C6494A" w:rsidRPr="00CC70C0" w:rsidRDefault="00C6494A" w:rsidP="00C6494A">
      <w:pPr>
        <w:ind w:firstLine="567"/>
        <w:jc w:val="both"/>
        <w:rPr>
          <w:sz w:val="24"/>
          <w:szCs w:val="24"/>
        </w:rPr>
      </w:pPr>
      <w:r w:rsidRPr="00CC70C0">
        <w:rPr>
          <w:rFonts w:cs="Times New Roman"/>
          <w:sz w:val="24"/>
          <w:szCs w:val="24"/>
        </w:rPr>
        <w:t xml:space="preserve">- </w:t>
      </w:r>
      <w:hyperlink r:id="rId9" w:history="1">
        <w:r w:rsidRPr="00CC70C0">
          <w:rPr>
            <w:rFonts w:cs="Times New Roman"/>
            <w:sz w:val="24"/>
            <w:szCs w:val="24"/>
          </w:rPr>
          <w:t>Конституцией</w:t>
        </w:r>
      </w:hyperlink>
      <w:r w:rsidRPr="00CC70C0">
        <w:rPr>
          <w:rFonts w:cs="Times New Roman"/>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C6494A" w:rsidRPr="00CC70C0" w:rsidRDefault="00C6494A" w:rsidP="00C6494A">
      <w:pPr>
        <w:ind w:firstLine="567"/>
        <w:jc w:val="both"/>
        <w:rPr>
          <w:sz w:val="24"/>
          <w:szCs w:val="24"/>
        </w:rPr>
      </w:pPr>
      <w:r w:rsidRPr="00CC70C0">
        <w:rPr>
          <w:sz w:val="24"/>
          <w:szCs w:val="24"/>
        </w:rPr>
        <w:t>- Градостроительным кодексом Российской Федерации;</w:t>
      </w:r>
    </w:p>
    <w:p w:rsidR="00C6494A" w:rsidRPr="00CC70C0" w:rsidRDefault="00C6494A" w:rsidP="00C6494A">
      <w:pPr>
        <w:ind w:firstLine="567"/>
        <w:jc w:val="both"/>
        <w:rPr>
          <w:sz w:val="24"/>
          <w:szCs w:val="24"/>
        </w:rPr>
      </w:pPr>
      <w:r w:rsidRPr="00CC70C0">
        <w:rPr>
          <w:sz w:val="24"/>
          <w:szCs w:val="24"/>
        </w:rPr>
        <w:t>- Федеральным законом от 10.12.1995 № 196-ФЗ «О безопасности дорожного движения»;</w:t>
      </w:r>
    </w:p>
    <w:p w:rsidR="00C6494A" w:rsidRPr="00CC70C0" w:rsidRDefault="00C6494A" w:rsidP="00C6494A">
      <w:pPr>
        <w:ind w:firstLine="567"/>
        <w:jc w:val="both"/>
        <w:rPr>
          <w:sz w:val="24"/>
          <w:szCs w:val="24"/>
        </w:rPr>
      </w:pPr>
      <w:r w:rsidRPr="00CC70C0">
        <w:rPr>
          <w:rFonts w:cs="Times New Roman"/>
          <w:sz w:val="24"/>
          <w:szCs w:val="24"/>
        </w:rPr>
        <w:t xml:space="preserve">- Федеральным </w:t>
      </w:r>
      <w:hyperlink r:id="rId10" w:history="1">
        <w:r w:rsidRPr="00CC70C0">
          <w:rPr>
            <w:rFonts w:cs="Times New Roman"/>
            <w:sz w:val="24"/>
            <w:szCs w:val="24"/>
          </w:rPr>
          <w:t>законом</w:t>
        </w:r>
      </w:hyperlink>
      <w:r w:rsidRPr="00CC70C0">
        <w:rPr>
          <w:rFonts w:cs="Times New Roman"/>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6494A" w:rsidRPr="00CC70C0" w:rsidRDefault="00C6494A" w:rsidP="00C6494A">
      <w:pPr>
        <w:ind w:firstLine="567"/>
        <w:jc w:val="both"/>
        <w:rPr>
          <w:sz w:val="24"/>
          <w:szCs w:val="24"/>
        </w:rPr>
      </w:pPr>
      <w:r w:rsidRPr="00CC70C0">
        <w:rPr>
          <w:rFonts w:cs="Times New Roman"/>
          <w:sz w:val="24"/>
          <w:szCs w:val="24"/>
        </w:rPr>
        <w:t xml:space="preserve">- Федеральным </w:t>
      </w:r>
      <w:hyperlink r:id="rId11" w:history="1">
        <w:r w:rsidRPr="00CC70C0">
          <w:rPr>
            <w:rFonts w:cs="Times New Roman"/>
            <w:sz w:val="24"/>
            <w:szCs w:val="24"/>
          </w:rPr>
          <w:t>законом</w:t>
        </w:r>
      </w:hyperlink>
      <w:r w:rsidRPr="00CC70C0">
        <w:rPr>
          <w:rFonts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r w:rsidRPr="00CC70C0">
        <w:rPr>
          <w:sz w:val="24"/>
          <w:szCs w:val="24"/>
        </w:rPr>
        <w:t>;</w:t>
      </w:r>
    </w:p>
    <w:p w:rsidR="00C6494A" w:rsidRPr="00CC70C0" w:rsidRDefault="00C6494A" w:rsidP="00C6494A">
      <w:pPr>
        <w:ind w:firstLine="567"/>
        <w:jc w:val="both"/>
        <w:rPr>
          <w:sz w:val="24"/>
          <w:szCs w:val="24"/>
        </w:rPr>
      </w:pPr>
      <w:r w:rsidRPr="00CC70C0">
        <w:rPr>
          <w:sz w:val="24"/>
          <w:szCs w:val="24"/>
        </w:rPr>
        <w:lastRenderedPageBreak/>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494A" w:rsidRPr="00CC70C0" w:rsidRDefault="00C6494A" w:rsidP="00C6494A">
      <w:pPr>
        <w:ind w:firstLine="567"/>
        <w:jc w:val="both"/>
        <w:rPr>
          <w:sz w:val="24"/>
          <w:szCs w:val="24"/>
        </w:rPr>
      </w:pPr>
      <w:r w:rsidRPr="00CC70C0">
        <w:rPr>
          <w:sz w:val="24"/>
          <w:szCs w:val="24"/>
        </w:rPr>
        <w:t>- Постановлением Правительства Российской Федерации                 от 30.04.2014 № 403 «Об исчерпывающем перечне процедур в сфере жилищного строительства»;</w:t>
      </w:r>
    </w:p>
    <w:p w:rsidR="00C6494A" w:rsidRPr="00CC70C0" w:rsidRDefault="00C6494A" w:rsidP="00C6494A">
      <w:pPr>
        <w:ind w:firstLine="567"/>
        <w:jc w:val="both"/>
        <w:rPr>
          <w:sz w:val="24"/>
          <w:szCs w:val="24"/>
        </w:rPr>
      </w:pPr>
      <w:r w:rsidRPr="00CC70C0">
        <w:rPr>
          <w:sz w:val="24"/>
          <w:szCs w:val="24"/>
        </w:rPr>
        <w:t>- Приказом Минтранса России от 17.03.2015 № 43 «Об утверждении Правил подготовки проектов и схем организации дорожного движения»;</w:t>
      </w:r>
    </w:p>
    <w:p w:rsidR="00C6494A" w:rsidRPr="00CC70C0" w:rsidRDefault="00C6494A" w:rsidP="00C6494A">
      <w:pPr>
        <w:ind w:firstLine="567"/>
        <w:jc w:val="both"/>
        <w:rPr>
          <w:sz w:val="24"/>
          <w:szCs w:val="24"/>
        </w:rPr>
      </w:pPr>
      <w:r w:rsidRPr="00CC70C0">
        <w:rPr>
          <w:sz w:val="24"/>
          <w:szCs w:val="24"/>
        </w:rPr>
        <w:t>- 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C6494A" w:rsidRPr="00CC70C0" w:rsidRDefault="00C6494A" w:rsidP="00C6494A">
      <w:pPr>
        <w:autoSpaceDE w:val="0"/>
        <w:autoSpaceDN w:val="0"/>
        <w:adjustRightInd w:val="0"/>
        <w:ind w:firstLine="709"/>
        <w:jc w:val="both"/>
        <w:rPr>
          <w:sz w:val="24"/>
          <w:szCs w:val="24"/>
        </w:rPr>
      </w:pPr>
      <w:r w:rsidRPr="00CC70C0">
        <w:rPr>
          <w:sz w:val="24"/>
          <w:szCs w:val="24"/>
        </w:rPr>
        <w:t xml:space="preserve">- Уставом </w:t>
      </w:r>
      <w:r w:rsidR="00BB6EFC">
        <w:rPr>
          <w:sz w:val="24"/>
          <w:szCs w:val="24"/>
        </w:rPr>
        <w:t>Первомайского</w:t>
      </w:r>
      <w:r w:rsidRPr="00CC70C0">
        <w:rPr>
          <w:sz w:val="24"/>
          <w:szCs w:val="24"/>
        </w:rPr>
        <w:t xml:space="preserve">  сельского поселения Богучарского муниципального района Воронежской области (публикация);</w:t>
      </w:r>
    </w:p>
    <w:p w:rsidR="00C6494A" w:rsidRPr="00CC70C0" w:rsidRDefault="00C6494A" w:rsidP="00C6494A">
      <w:pPr>
        <w:shd w:val="clear" w:color="auto" w:fill="FFFFFF"/>
        <w:tabs>
          <w:tab w:val="num" w:pos="1080"/>
        </w:tabs>
        <w:adjustRightInd w:val="0"/>
        <w:ind w:firstLine="709"/>
        <w:jc w:val="both"/>
        <w:rPr>
          <w:sz w:val="24"/>
          <w:szCs w:val="24"/>
        </w:rPr>
      </w:pPr>
      <w:r w:rsidRPr="00CC70C0">
        <w:rPr>
          <w:sz w:val="24"/>
          <w:szCs w:val="24"/>
        </w:rPr>
        <w:t xml:space="preserve">- </w:t>
      </w:r>
      <w:r>
        <w:rPr>
          <w:sz w:val="24"/>
          <w:szCs w:val="24"/>
        </w:rPr>
        <w:t>и</w:t>
      </w:r>
      <w:r w:rsidRPr="00CC70C0">
        <w:rPr>
          <w:bCs/>
          <w:iCs/>
          <w:sz w:val="24"/>
          <w:szCs w:val="24"/>
        </w:rPr>
        <w:t xml:space="preserve">ными нормативными правовыми актами Российской Федерации, Воронежской области и </w:t>
      </w:r>
      <w:r w:rsidR="00BB6EFC">
        <w:rPr>
          <w:sz w:val="24"/>
          <w:szCs w:val="24"/>
        </w:rPr>
        <w:t>Первомайского</w:t>
      </w:r>
      <w:r w:rsidRPr="00CC70C0">
        <w:rPr>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C6494A" w:rsidRPr="00CC70C0" w:rsidRDefault="00C6494A" w:rsidP="00C6494A">
      <w:pPr>
        <w:pStyle w:val="ConsPlusNormal"/>
        <w:ind w:firstLine="567"/>
        <w:jc w:val="both"/>
        <w:rPr>
          <w:sz w:val="24"/>
          <w:szCs w:val="24"/>
          <w:highlight w:val="yellow"/>
        </w:rPr>
      </w:pPr>
      <w:r w:rsidRPr="00CC70C0">
        <w:rPr>
          <w:rFonts w:ascii="Times New Roman" w:hAnsi="Times New Roman" w:cs="Times New Roman"/>
          <w:sz w:val="24"/>
          <w:szCs w:val="24"/>
        </w:rPr>
        <w:t>2.11. Исчерпывающий перечень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6494A" w:rsidRPr="00CC70C0" w:rsidRDefault="00C6494A" w:rsidP="00C6494A">
      <w:pPr>
        <w:ind w:firstLine="567"/>
        <w:jc w:val="both"/>
        <w:rPr>
          <w:sz w:val="24"/>
          <w:szCs w:val="24"/>
        </w:rPr>
      </w:pPr>
      <w:r w:rsidRPr="00CC70C0">
        <w:rPr>
          <w:sz w:val="24"/>
          <w:szCs w:val="24"/>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C6494A" w:rsidRPr="00CC70C0" w:rsidRDefault="00C6494A" w:rsidP="00C6494A">
      <w:pPr>
        <w:ind w:firstLine="567"/>
        <w:jc w:val="both"/>
        <w:rPr>
          <w:sz w:val="24"/>
          <w:szCs w:val="24"/>
        </w:rPr>
      </w:pPr>
      <w:r w:rsidRPr="00CC70C0">
        <w:rPr>
          <w:sz w:val="24"/>
          <w:szCs w:val="24"/>
        </w:rPr>
        <w:t>- проект схемы движения транспорта и пешеходов на период проведения работ на проезжей части в 2-х экземплярах.</w:t>
      </w:r>
    </w:p>
    <w:p w:rsidR="00C6494A" w:rsidRPr="00CC70C0" w:rsidRDefault="00C6494A" w:rsidP="00C6494A">
      <w:pPr>
        <w:pStyle w:val="ConsPlusNormal"/>
        <w:ind w:firstLine="567"/>
        <w:jc w:val="both"/>
        <w:rPr>
          <w:rFonts w:ascii="Times New Roman" w:hAnsi="Times New Roman" w:cs="Times New Roman"/>
          <w:sz w:val="24"/>
          <w:szCs w:val="24"/>
        </w:rPr>
      </w:pPr>
      <w:r w:rsidRPr="00CC70C0">
        <w:rPr>
          <w:rFonts w:ascii="Times New Roman" w:hAnsi="Times New Roman" w:cs="Times New Roman"/>
          <w:sz w:val="24"/>
          <w:szCs w:val="24"/>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Согласование осуществляется заявителем самостоятельно;</w:t>
      </w:r>
    </w:p>
    <w:p w:rsidR="00C6494A" w:rsidRPr="00CC70C0" w:rsidRDefault="00C6494A" w:rsidP="00C6494A">
      <w:pPr>
        <w:ind w:firstLine="567"/>
        <w:jc w:val="both"/>
        <w:rPr>
          <w:sz w:val="24"/>
          <w:szCs w:val="24"/>
        </w:rPr>
      </w:pPr>
      <w:r w:rsidRPr="00CC70C0">
        <w:rPr>
          <w:sz w:val="24"/>
          <w:szCs w:val="24"/>
        </w:rPr>
        <w:t>- документ, удостоверяющий личность заявителя;</w:t>
      </w:r>
    </w:p>
    <w:p w:rsidR="00C6494A" w:rsidRPr="00CC70C0" w:rsidRDefault="00C6494A" w:rsidP="00C6494A">
      <w:pPr>
        <w:ind w:firstLine="567"/>
        <w:jc w:val="both"/>
        <w:rPr>
          <w:sz w:val="24"/>
          <w:szCs w:val="24"/>
        </w:rPr>
      </w:pPr>
      <w:r w:rsidRPr="00CC70C0">
        <w:rPr>
          <w:sz w:val="24"/>
          <w:szCs w:val="24"/>
        </w:rPr>
        <w:t>- документ, подтверждающий полномочия представителя физического или юридического лица, действовать от его имени.</w:t>
      </w:r>
    </w:p>
    <w:p w:rsidR="00C6494A" w:rsidRPr="00CC70C0" w:rsidRDefault="00C6494A" w:rsidP="00C6494A">
      <w:pPr>
        <w:pStyle w:val="ConsPlusNormal"/>
        <w:ind w:firstLine="567"/>
        <w:rPr>
          <w:rFonts w:ascii="Times New Roman" w:hAnsi="Times New Roman" w:cs="Times New Roman"/>
          <w:sz w:val="24"/>
          <w:szCs w:val="24"/>
          <w:highlight w:val="yellow"/>
          <w:shd w:val="clear" w:color="auto" w:fill="FFFF00"/>
        </w:rPr>
      </w:pPr>
      <w:r w:rsidRPr="00CC70C0">
        <w:rPr>
          <w:rFonts w:ascii="Times New Roman" w:hAnsi="Times New Roman" w:cs="Times New Roman"/>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494A" w:rsidRPr="00CC70C0" w:rsidRDefault="00C6494A" w:rsidP="00C6494A">
      <w:pPr>
        <w:ind w:firstLine="567"/>
        <w:jc w:val="both"/>
        <w:rPr>
          <w:sz w:val="24"/>
          <w:szCs w:val="24"/>
        </w:rPr>
      </w:pPr>
      <w:r w:rsidRPr="00CC70C0">
        <w:rPr>
          <w:sz w:val="24"/>
          <w:szCs w:val="24"/>
        </w:rPr>
        <w:t>- выписка из Единого государственного реестра юридических лиц (в случае обращения юридического лица);</w:t>
      </w:r>
    </w:p>
    <w:p w:rsidR="00C6494A" w:rsidRPr="00CC70C0" w:rsidRDefault="00C6494A" w:rsidP="00C6494A">
      <w:pPr>
        <w:tabs>
          <w:tab w:val="left" w:pos="851"/>
        </w:tabs>
        <w:ind w:firstLine="567"/>
        <w:jc w:val="both"/>
        <w:rPr>
          <w:sz w:val="24"/>
          <w:szCs w:val="24"/>
        </w:rPr>
      </w:pPr>
      <w:r w:rsidRPr="00CC70C0">
        <w:rPr>
          <w:sz w:val="24"/>
          <w:szCs w:val="24"/>
        </w:rPr>
        <w:t>- выписка из Единого государственного реестра индивидуальных предпринимателей (в случае обращения индивидуального предпринимателя).</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w:t>
      </w:r>
      <w:r w:rsidRPr="00CC70C0">
        <w:rPr>
          <w:rFonts w:ascii="Times New Roman" w:hAnsi="Times New Roman" w:cs="Times New Roman"/>
          <w:sz w:val="24"/>
          <w:szCs w:val="24"/>
        </w:rPr>
        <w:lastRenderedPageBreak/>
        <w:t>самоуправления организациях, в распоряжении которых находятся указанные документы (их копии, сведения, содержащиеся в них).</w:t>
      </w:r>
    </w:p>
    <w:p w:rsidR="00C6494A" w:rsidRPr="00CC70C0" w:rsidRDefault="00C6494A" w:rsidP="00C6494A">
      <w:pPr>
        <w:ind w:firstLine="567"/>
        <w:jc w:val="both"/>
        <w:rPr>
          <w:sz w:val="24"/>
          <w:szCs w:val="24"/>
        </w:rPr>
      </w:pPr>
      <w:r w:rsidRPr="00CC70C0">
        <w:rPr>
          <w:sz w:val="24"/>
          <w:szCs w:val="24"/>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6494A" w:rsidRPr="00CC70C0" w:rsidRDefault="00C6494A" w:rsidP="00C6494A">
      <w:pPr>
        <w:ind w:firstLine="567"/>
        <w:jc w:val="both"/>
        <w:rPr>
          <w:sz w:val="24"/>
          <w:szCs w:val="24"/>
        </w:rPr>
      </w:pPr>
      <w:r w:rsidRPr="00CC70C0">
        <w:rPr>
          <w:sz w:val="24"/>
          <w:szCs w:val="24"/>
        </w:rPr>
        <w:t>2.14. Непредставление заявителем указанных документов не является основанием для отказа заявителю в предоставлении муниципальной услуги.</w:t>
      </w:r>
    </w:p>
    <w:p w:rsidR="00C6494A" w:rsidRPr="00CC70C0" w:rsidRDefault="00C6494A" w:rsidP="00C6494A">
      <w:pPr>
        <w:ind w:firstLine="567"/>
        <w:jc w:val="both"/>
        <w:rPr>
          <w:sz w:val="24"/>
          <w:szCs w:val="24"/>
        </w:rPr>
      </w:pPr>
      <w:r w:rsidRPr="00CC70C0">
        <w:rPr>
          <w:sz w:val="24"/>
          <w:szCs w:val="24"/>
        </w:rPr>
        <w:t>2.15. Запрещается требовать от заявителя:</w:t>
      </w:r>
    </w:p>
    <w:p w:rsidR="00C6494A" w:rsidRPr="00CC70C0" w:rsidRDefault="00C6494A" w:rsidP="00C6494A">
      <w:pPr>
        <w:ind w:firstLine="567"/>
        <w:jc w:val="both"/>
        <w:rPr>
          <w:sz w:val="24"/>
          <w:szCs w:val="24"/>
        </w:rPr>
      </w:pPr>
      <w:r w:rsidRPr="00CC70C0">
        <w:rPr>
          <w:sz w:val="24"/>
          <w:szCs w:val="24"/>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94A" w:rsidRPr="00CC70C0" w:rsidRDefault="00C6494A" w:rsidP="00C6494A">
      <w:pPr>
        <w:ind w:firstLine="567"/>
        <w:jc w:val="both"/>
        <w:rPr>
          <w:sz w:val="24"/>
          <w:szCs w:val="24"/>
        </w:rPr>
      </w:pPr>
      <w:r w:rsidRPr="00CC70C0">
        <w:rPr>
          <w:sz w:val="24"/>
          <w:szCs w:val="24"/>
        </w:rPr>
        <w:t>2.15.2.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494A" w:rsidRPr="00CC70C0" w:rsidRDefault="00C6494A" w:rsidP="00C6494A">
      <w:pPr>
        <w:ind w:firstLine="567"/>
        <w:jc w:val="both"/>
        <w:rPr>
          <w:sz w:val="24"/>
          <w:szCs w:val="24"/>
        </w:rPr>
      </w:pPr>
      <w:r w:rsidRPr="00CC70C0">
        <w:rPr>
          <w:sz w:val="24"/>
          <w:szCs w:val="24"/>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6494A" w:rsidRPr="00CC70C0" w:rsidRDefault="00C6494A" w:rsidP="00C6494A">
      <w:pPr>
        <w:pStyle w:val="ConsPlusNormal"/>
        <w:ind w:firstLine="567"/>
        <w:jc w:val="both"/>
        <w:rPr>
          <w:sz w:val="24"/>
          <w:szCs w:val="24"/>
          <w:highlight w:val="yellow"/>
          <w:shd w:val="clear" w:color="auto" w:fill="FFFF00"/>
        </w:rPr>
      </w:pPr>
      <w:r w:rsidRPr="00CC70C0">
        <w:rPr>
          <w:rFonts w:ascii="Times New Roman" w:hAnsi="Times New Roman" w:cs="Times New Roman"/>
          <w:sz w:val="24"/>
          <w:szCs w:val="24"/>
        </w:rPr>
        <w:t>2.16. Исчерпывающий перечень оснований для отказа в приеме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Основания для отказа в приеме документов, необходимых для предоставления муниципальной услуги, не предусмотрены.</w:t>
      </w:r>
    </w:p>
    <w:p w:rsidR="00C6494A" w:rsidRPr="00CC70C0" w:rsidRDefault="00C6494A" w:rsidP="00C6494A">
      <w:pPr>
        <w:pStyle w:val="a3"/>
        <w:spacing w:after="0"/>
        <w:ind w:firstLine="567"/>
        <w:jc w:val="both"/>
        <w:rPr>
          <w:sz w:val="24"/>
          <w:szCs w:val="24"/>
        </w:rPr>
      </w:pPr>
      <w:r w:rsidRPr="00CC70C0">
        <w:rPr>
          <w:sz w:val="24"/>
          <w:szCs w:val="24"/>
        </w:rPr>
        <w:t>2.17. Исчерпывающий перечень оснований для приостановления или отказа в предоставлении муниципальной услуги</w:t>
      </w:r>
    </w:p>
    <w:p w:rsidR="00C6494A" w:rsidRPr="00CC70C0" w:rsidRDefault="00C6494A" w:rsidP="00C6494A">
      <w:pPr>
        <w:pStyle w:val="a3"/>
        <w:spacing w:after="0"/>
        <w:ind w:firstLine="567"/>
        <w:jc w:val="both"/>
        <w:rPr>
          <w:sz w:val="24"/>
          <w:szCs w:val="24"/>
        </w:rPr>
      </w:pPr>
      <w:r w:rsidRPr="00CC70C0">
        <w:rPr>
          <w:sz w:val="24"/>
          <w:szCs w:val="24"/>
        </w:rPr>
        <w:t>Основания для приостановления муниципальной услуги не предусмотрены.</w:t>
      </w:r>
    </w:p>
    <w:p w:rsidR="00C6494A" w:rsidRPr="00CC70C0" w:rsidRDefault="00C6494A" w:rsidP="00C6494A">
      <w:pPr>
        <w:pStyle w:val="a3"/>
        <w:spacing w:after="0"/>
        <w:ind w:firstLine="567"/>
        <w:jc w:val="both"/>
        <w:rPr>
          <w:sz w:val="24"/>
          <w:szCs w:val="24"/>
        </w:rPr>
      </w:pPr>
      <w:r w:rsidRPr="00CC70C0">
        <w:rPr>
          <w:sz w:val="24"/>
          <w:szCs w:val="24"/>
        </w:rPr>
        <w:t>2.18. Основания для отказа в предоставлении муниципальной услуги:</w:t>
      </w:r>
    </w:p>
    <w:p w:rsidR="00C6494A" w:rsidRPr="00CC70C0" w:rsidRDefault="00C6494A" w:rsidP="00C6494A">
      <w:pPr>
        <w:pStyle w:val="a3"/>
        <w:spacing w:after="0"/>
        <w:ind w:firstLine="567"/>
        <w:jc w:val="both"/>
        <w:rPr>
          <w:sz w:val="24"/>
          <w:szCs w:val="24"/>
        </w:rPr>
      </w:pPr>
      <w:r w:rsidRPr="00CC70C0">
        <w:rPr>
          <w:sz w:val="24"/>
          <w:szCs w:val="24"/>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C6494A" w:rsidRPr="00CC70C0" w:rsidRDefault="00C6494A" w:rsidP="00C6494A">
      <w:pPr>
        <w:pStyle w:val="a3"/>
        <w:spacing w:after="0"/>
        <w:ind w:firstLine="567"/>
        <w:jc w:val="both"/>
        <w:rPr>
          <w:sz w:val="24"/>
          <w:szCs w:val="24"/>
        </w:rPr>
      </w:pPr>
      <w:r w:rsidRPr="00CC70C0">
        <w:rPr>
          <w:sz w:val="24"/>
          <w:szCs w:val="24"/>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C6494A" w:rsidRPr="00CC70C0" w:rsidRDefault="00C6494A" w:rsidP="00C6494A">
      <w:pPr>
        <w:ind w:firstLine="567"/>
        <w:jc w:val="both"/>
        <w:rPr>
          <w:sz w:val="24"/>
          <w:szCs w:val="24"/>
        </w:rPr>
      </w:pPr>
      <w:r w:rsidRPr="00CC70C0">
        <w:rPr>
          <w:sz w:val="24"/>
          <w:szCs w:val="24"/>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C6494A" w:rsidRPr="00CC70C0" w:rsidRDefault="00C6494A" w:rsidP="00C6494A">
      <w:pPr>
        <w:ind w:firstLine="567"/>
        <w:jc w:val="both"/>
        <w:rPr>
          <w:sz w:val="24"/>
          <w:szCs w:val="24"/>
        </w:rPr>
      </w:pPr>
      <w:r w:rsidRPr="00CC70C0">
        <w:rPr>
          <w:sz w:val="24"/>
          <w:szCs w:val="24"/>
        </w:rPr>
        <w:t>2.18.4. Представление неполного пакета документов, определенного пунктом 2.11 настоящего административного регламента.</w:t>
      </w:r>
    </w:p>
    <w:p w:rsidR="00C6494A" w:rsidRPr="00CC70C0" w:rsidRDefault="00C6494A" w:rsidP="00C6494A">
      <w:pPr>
        <w:pStyle w:val="1"/>
        <w:spacing w:before="0" w:after="0" w:line="240" w:lineRule="auto"/>
        <w:ind w:firstLine="567"/>
        <w:rPr>
          <w:szCs w:val="24"/>
          <w:highlight w:val="yellow"/>
        </w:rPr>
      </w:pPr>
      <w:r w:rsidRPr="00CC70C0">
        <w:rPr>
          <w:szCs w:val="24"/>
        </w:rPr>
        <w:t>2.19. Перечень оснований отказа заявителю в предоставлении муниципальной услуги является исчерпывающим.</w:t>
      </w:r>
    </w:p>
    <w:p w:rsidR="00C6494A" w:rsidRPr="00CC70C0" w:rsidRDefault="00C6494A" w:rsidP="00C6494A">
      <w:pPr>
        <w:pStyle w:val="1"/>
        <w:spacing w:before="0" w:after="0" w:line="240" w:lineRule="auto"/>
        <w:ind w:firstLine="567"/>
        <w:rPr>
          <w:szCs w:val="24"/>
          <w:highlight w:val="yellow"/>
        </w:rPr>
      </w:pPr>
      <w:r w:rsidRPr="00CC70C0">
        <w:rPr>
          <w:szCs w:val="24"/>
        </w:rPr>
        <w:t>2.20. Перечень услуг, которые являются необходимыми и обязательными для предоставления муниципальной услуги</w:t>
      </w:r>
    </w:p>
    <w:p w:rsidR="00C6494A" w:rsidRPr="00CC70C0" w:rsidRDefault="00C6494A" w:rsidP="00C6494A">
      <w:pPr>
        <w:pStyle w:val="1"/>
        <w:spacing w:before="0" w:after="0" w:line="240" w:lineRule="auto"/>
        <w:ind w:firstLine="567"/>
        <w:rPr>
          <w:szCs w:val="24"/>
        </w:rPr>
      </w:pPr>
      <w:r w:rsidRPr="00CC70C0">
        <w:rPr>
          <w:szCs w:val="24"/>
        </w:rPr>
        <w:t>2.20.1. Не предусмотрен.</w:t>
      </w:r>
    </w:p>
    <w:p w:rsidR="00C6494A" w:rsidRPr="00CC70C0" w:rsidRDefault="00C6494A" w:rsidP="00C6494A">
      <w:pPr>
        <w:pStyle w:val="ConsPlusNormal"/>
        <w:ind w:firstLine="567"/>
        <w:jc w:val="both"/>
        <w:outlineLvl w:val="2"/>
        <w:rPr>
          <w:sz w:val="24"/>
          <w:szCs w:val="24"/>
        </w:rPr>
      </w:pPr>
      <w:r w:rsidRPr="00CC70C0">
        <w:rPr>
          <w:rFonts w:ascii="Times New Roman" w:hAnsi="Times New Roman" w:cs="Times New Roman"/>
          <w:sz w:val="24"/>
          <w:szCs w:val="24"/>
        </w:rPr>
        <w:t>2.21.</w:t>
      </w:r>
      <w:r w:rsidRPr="00CC70C0">
        <w:rPr>
          <w:sz w:val="24"/>
          <w:szCs w:val="24"/>
        </w:rPr>
        <w:t xml:space="preserve"> </w:t>
      </w:r>
      <w:r w:rsidRPr="00CC70C0">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6494A" w:rsidRPr="00CC70C0" w:rsidRDefault="00C6494A" w:rsidP="00C6494A">
      <w:pPr>
        <w:pStyle w:val="1"/>
        <w:spacing w:before="0" w:after="0" w:line="240" w:lineRule="auto"/>
        <w:ind w:firstLine="567"/>
        <w:rPr>
          <w:szCs w:val="24"/>
          <w:highlight w:val="yellow"/>
        </w:rPr>
      </w:pPr>
      <w:r w:rsidRPr="00CC70C0">
        <w:rPr>
          <w:szCs w:val="24"/>
        </w:rPr>
        <w:t>Предоставление муниципальной услуги осуществляется бесплатно.</w:t>
      </w:r>
    </w:p>
    <w:p w:rsidR="00C6494A" w:rsidRPr="00CC70C0" w:rsidRDefault="00C6494A" w:rsidP="00C6494A">
      <w:pPr>
        <w:pStyle w:val="ConsPlusNormal"/>
        <w:ind w:firstLine="709"/>
        <w:jc w:val="both"/>
        <w:outlineLvl w:val="2"/>
        <w:rPr>
          <w:rFonts w:ascii="Times New Roman" w:hAnsi="Times New Roman" w:cs="Times New Roman"/>
          <w:sz w:val="24"/>
          <w:szCs w:val="24"/>
        </w:rPr>
      </w:pPr>
      <w:r w:rsidRPr="00CC70C0">
        <w:rPr>
          <w:rFonts w:ascii="Times New Roman" w:hAnsi="Times New Roman" w:cs="Times New Roman"/>
          <w:sz w:val="24"/>
          <w:szCs w:val="24"/>
        </w:rPr>
        <w:t>2.22.</w:t>
      </w:r>
      <w:r w:rsidRPr="00CC70C0">
        <w:rPr>
          <w:sz w:val="24"/>
          <w:szCs w:val="24"/>
        </w:rPr>
        <w:t xml:space="preserve"> </w:t>
      </w:r>
      <w:r w:rsidRPr="00CC70C0">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lastRenderedPageBreak/>
        <w:t>Максимальный срок ожидания в очереди при подаче документов на получение муниципальной услуги не должен превышать 15 минут.</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6494A" w:rsidRPr="00CC70C0" w:rsidRDefault="00C6494A" w:rsidP="00C6494A">
      <w:pPr>
        <w:pStyle w:val="ConsPlusNormal"/>
        <w:ind w:firstLine="709"/>
        <w:jc w:val="both"/>
        <w:outlineLvl w:val="2"/>
        <w:rPr>
          <w:rFonts w:ascii="Times New Roman" w:hAnsi="Times New Roman" w:cs="Times New Roman"/>
          <w:b/>
          <w:sz w:val="24"/>
          <w:szCs w:val="24"/>
        </w:rPr>
      </w:pPr>
      <w:r w:rsidRPr="00CC70C0">
        <w:rPr>
          <w:rFonts w:ascii="Times New Roman" w:hAnsi="Times New Roman" w:cs="Times New Roman"/>
          <w:sz w:val="24"/>
          <w:szCs w:val="24"/>
        </w:rPr>
        <w:t>Требования к помещениям, в которых предоставляется муниципальная услуга</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2.23. Прием граждан осуществляется в специально выделенных для предоставления муниципальных услуг помещениях.</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2.24. Около здания организуются парковочные места для автотранспорта, в том числе для лиц с ограниченными возможностями здоровья, инвалидов.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Доступ заявителей к парковочным местам является бесплатным.</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2.25. Центральный вход в здание, где предоставляется муниципальная услуга, должен быть оборудован информационной табличкой (вывеской).</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2.27. Места информирования, предназначенные для ознакомления заявителей с информационными материалами, оборудуются: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стульями и столами для оформления документов.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режим работы органов, предоставляющих муниципальную услугу;</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графики личного приема граждан уполномоченными должностными лицами;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образцы оформления документов.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2.29. Требования к обеспечению условий доступности муниципальных услуг для инвалидов.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w:t>
      </w:r>
      <w:r w:rsidRPr="00CC70C0">
        <w:rPr>
          <w:rFonts w:ascii="Times New Roman" w:hAnsi="Times New Roman" w:cs="Times New Roman"/>
          <w:sz w:val="24"/>
          <w:szCs w:val="24"/>
        </w:rPr>
        <w:lastRenderedPageBreak/>
        <w:t>муниципальную услугу обеспечивает предоставление муниципальной услуги по месту жительства инвалида.</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2.30. Показатели доступности и качества муниципальной услуги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2.31. Показателями доступности муниципальной услуги являются: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соблюдение графика работы управления;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2.32. Показателями качества муниципальной услуги являются: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соблюдение сроков предоставления муниципальной услуги;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6494A" w:rsidRPr="00CC70C0" w:rsidRDefault="00C6494A" w:rsidP="00C6494A">
      <w:pPr>
        <w:pStyle w:val="ConsPlusNormal"/>
        <w:ind w:firstLine="709"/>
        <w:jc w:val="both"/>
        <w:outlineLvl w:val="2"/>
        <w:rPr>
          <w:rFonts w:ascii="Times New Roman" w:hAnsi="Times New Roman" w:cs="Times New Roman"/>
          <w:b/>
          <w:sz w:val="24"/>
          <w:szCs w:val="24"/>
        </w:rPr>
      </w:pPr>
      <w:r w:rsidRPr="00CC70C0">
        <w:rPr>
          <w:rFonts w:ascii="Times New Roman" w:hAnsi="Times New Roman" w:cs="Times New Roman"/>
          <w:sz w:val="24"/>
          <w:szCs w:val="24"/>
        </w:rPr>
        <w:t>2.33. Особенности предоставления муниципальной услуги в электронной форме</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xml:space="preserve">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BB6EFC" w:rsidRPr="00BB6EFC">
        <w:rPr>
          <w:rFonts w:ascii="Times New Roman" w:hAnsi="Times New Roman" w:cs="Times New Roman"/>
          <w:sz w:val="24"/>
          <w:szCs w:val="24"/>
        </w:rPr>
        <w:t>(</w:t>
      </w:r>
      <w:r w:rsidR="00BB6EFC" w:rsidRPr="00BB6EFC">
        <w:rPr>
          <w:rFonts w:ascii="Times New Roman" w:hAnsi="Times New Roman"/>
          <w:sz w:val="24"/>
          <w:szCs w:val="24"/>
        </w:rPr>
        <w:t>www. http\\</w:t>
      </w:r>
      <w:r w:rsidR="00BB6EFC" w:rsidRPr="00BB6EFC">
        <w:rPr>
          <w:rFonts w:ascii="Times New Roman" w:hAnsi="Times New Roman"/>
          <w:sz w:val="24"/>
          <w:szCs w:val="24"/>
          <w:highlight w:val="white"/>
        </w:rPr>
        <w:t xml:space="preserve"> </w:t>
      </w:r>
      <w:r w:rsidR="00BB6EFC" w:rsidRPr="00BB6EFC">
        <w:rPr>
          <w:rFonts w:ascii="Times New Roman" w:hAnsi="Times New Roman"/>
          <w:sz w:val="24"/>
          <w:szCs w:val="24"/>
        </w:rPr>
        <w:t>pervomay</w:t>
      </w:r>
      <w:r w:rsidR="00BB6EFC" w:rsidRPr="00BB6EFC">
        <w:rPr>
          <w:rFonts w:ascii="Times New Roman" w:hAnsi="Times New Roman"/>
          <w:sz w:val="24"/>
          <w:szCs w:val="24"/>
          <w:highlight w:val="white"/>
        </w:rPr>
        <w:t>-bg.ru</w:t>
      </w:r>
      <w:r w:rsidR="00BB6EFC" w:rsidRPr="00BB6EFC">
        <w:rPr>
          <w:rFonts w:ascii="Times New Roman" w:hAnsi="Times New Roman"/>
          <w:sz w:val="24"/>
          <w:szCs w:val="24"/>
        </w:rPr>
        <w:t>)</w:t>
      </w:r>
      <w:r w:rsidRPr="00BB6EFC">
        <w:rPr>
          <w:rFonts w:ascii="Times New Roman" w:hAnsi="Times New Roman" w:cs="Times New Roman"/>
          <w:sz w:val="24"/>
          <w:szCs w:val="24"/>
        </w:rPr>
        <w:t>,</w:t>
      </w:r>
      <w:r w:rsidRPr="00CC70C0">
        <w:rPr>
          <w:rFonts w:ascii="Times New Roman" w:hAnsi="Times New Roman" w:cs="Times New Roman"/>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C6494A" w:rsidRPr="00CC70C0" w:rsidRDefault="00C6494A" w:rsidP="00C6494A">
      <w:pPr>
        <w:pStyle w:val="ConsPlusNormal"/>
        <w:ind w:firstLine="709"/>
        <w:jc w:val="both"/>
        <w:rPr>
          <w:sz w:val="24"/>
          <w:szCs w:val="24"/>
        </w:rPr>
      </w:pPr>
      <w:r w:rsidRPr="00CC70C0">
        <w:rPr>
          <w:rFonts w:ascii="Times New Roman" w:hAnsi="Times New Roman" w:cs="Times New Roman"/>
          <w:sz w:val="24"/>
          <w:szCs w:val="24"/>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494A" w:rsidRPr="00CC70C0" w:rsidRDefault="00C6494A" w:rsidP="00C6494A">
      <w:pPr>
        <w:pStyle w:val="ConsPlusNormal"/>
        <w:ind w:firstLine="0"/>
        <w:jc w:val="center"/>
        <w:outlineLvl w:val="1"/>
        <w:rPr>
          <w:rFonts w:ascii="Times New Roman" w:hAnsi="Times New Roman" w:cs="Times New Roman"/>
          <w:b/>
          <w:sz w:val="24"/>
          <w:szCs w:val="24"/>
        </w:rPr>
      </w:pPr>
      <w:r w:rsidRPr="00CC70C0">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p>
    <w:p w:rsidR="00C6494A" w:rsidRPr="00CC70C0" w:rsidRDefault="00C6494A" w:rsidP="00C6494A">
      <w:pPr>
        <w:pStyle w:val="ConsPlusNormal"/>
        <w:ind w:firstLine="0"/>
        <w:jc w:val="center"/>
        <w:rPr>
          <w:rFonts w:ascii="Times New Roman" w:hAnsi="Times New Roman" w:cs="Times New Roman"/>
          <w:b/>
          <w:sz w:val="24"/>
          <w:szCs w:val="24"/>
        </w:rPr>
      </w:pPr>
      <w:r w:rsidRPr="00CC70C0">
        <w:rPr>
          <w:rFonts w:ascii="Times New Roman" w:hAnsi="Times New Roman" w:cs="Times New Roman"/>
          <w:b/>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C6494A" w:rsidRPr="00CC70C0" w:rsidRDefault="00C6494A" w:rsidP="00C6494A">
      <w:pPr>
        <w:pStyle w:val="ConsPlusNormal"/>
        <w:ind w:firstLine="567"/>
        <w:rPr>
          <w:rFonts w:ascii="Times New Roman" w:hAnsi="Times New Roman" w:cs="Times New Roman"/>
          <w:sz w:val="24"/>
          <w:szCs w:val="24"/>
        </w:rPr>
      </w:pPr>
      <w:r w:rsidRPr="00CC70C0">
        <w:rPr>
          <w:rFonts w:ascii="Times New Roman" w:hAnsi="Times New Roman" w:cs="Times New Roman"/>
          <w:sz w:val="24"/>
          <w:szCs w:val="24"/>
        </w:rPr>
        <w:t>3.1. Исчерпывающий перечень административных процедур</w:t>
      </w:r>
    </w:p>
    <w:p w:rsidR="00C6494A" w:rsidRPr="00CC70C0" w:rsidRDefault="00C6494A" w:rsidP="00C6494A">
      <w:pPr>
        <w:ind w:firstLine="567"/>
        <w:jc w:val="both"/>
        <w:rPr>
          <w:sz w:val="24"/>
          <w:szCs w:val="24"/>
        </w:rPr>
      </w:pPr>
      <w:r w:rsidRPr="00CC70C0">
        <w:rPr>
          <w:sz w:val="24"/>
          <w:szCs w:val="24"/>
        </w:rPr>
        <w:t>3.1.1. Предоставление муниципальной услуги включает в себя следующие административные процедуры:</w:t>
      </w:r>
    </w:p>
    <w:p w:rsidR="00C6494A" w:rsidRPr="00CC70C0" w:rsidRDefault="00C6494A" w:rsidP="00C6494A">
      <w:pPr>
        <w:ind w:firstLine="567"/>
        <w:jc w:val="both"/>
        <w:rPr>
          <w:sz w:val="24"/>
          <w:szCs w:val="24"/>
        </w:rPr>
      </w:pPr>
      <w:r w:rsidRPr="00CC70C0">
        <w:rPr>
          <w:sz w:val="24"/>
          <w:szCs w:val="24"/>
        </w:rPr>
        <w:t>- прием и регистрация заявления и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 формирование и направление межведомственного запроса;</w:t>
      </w:r>
    </w:p>
    <w:p w:rsidR="00C6494A" w:rsidRPr="00CC70C0" w:rsidRDefault="00C6494A" w:rsidP="00C6494A">
      <w:pPr>
        <w:ind w:firstLine="567"/>
        <w:jc w:val="both"/>
        <w:rPr>
          <w:sz w:val="24"/>
          <w:szCs w:val="24"/>
        </w:rPr>
      </w:pPr>
      <w:r w:rsidRPr="00CC70C0">
        <w:rPr>
          <w:sz w:val="24"/>
          <w:szCs w:val="24"/>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C6494A" w:rsidRPr="00CC70C0" w:rsidRDefault="00C6494A" w:rsidP="00C6494A">
      <w:pPr>
        <w:ind w:firstLine="567"/>
        <w:jc w:val="both"/>
        <w:rPr>
          <w:sz w:val="24"/>
          <w:szCs w:val="24"/>
        </w:rPr>
      </w:pPr>
      <w:r w:rsidRPr="00CC70C0">
        <w:rPr>
          <w:sz w:val="24"/>
          <w:szCs w:val="24"/>
        </w:rPr>
        <w:t xml:space="preserve">- выдача заявителю результата предоставления муниципальной услуги. </w:t>
      </w:r>
    </w:p>
    <w:p w:rsidR="00C6494A" w:rsidRPr="00CC70C0" w:rsidRDefault="00C6494A" w:rsidP="00C6494A">
      <w:pPr>
        <w:ind w:firstLine="567"/>
        <w:jc w:val="both"/>
        <w:rPr>
          <w:sz w:val="24"/>
          <w:szCs w:val="24"/>
        </w:rPr>
      </w:pPr>
      <w:r w:rsidRPr="00CC70C0">
        <w:rPr>
          <w:sz w:val="24"/>
          <w:szCs w:val="24"/>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C6494A" w:rsidRPr="00CC70C0" w:rsidRDefault="00C6494A" w:rsidP="00C6494A">
      <w:pPr>
        <w:ind w:firstLine="567"/>
        <w:jc w:val="both"/>
        <w:rPr>
          <w:sz w:val="24"/>
          <w:szCs w:val="24"/>
          <w:highlight w:val="yellow"/>
        </w:rPr>
      </w:pPr>
      <w:r w:rsidRPr="00CC70C0">
        <w:rPr>
          <w:sz w:val="24"/>
          <w:szCs w:val="24"/>
        </w:rPr>
        <w:t>3.2. Прием и регистрация заявления и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lastRenderedPageBreak/>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Заявление представляется заявителем (представителем заявителя) в Администрацию.</w:t>
      </w:r>
    </w:p>
    <w:p w:rsidR="00C6494A" w:rsidRPr="00CC70C0" w:rsidRDefault="00C6494A" w:rsidP="00C6494A">
      <w:pPr>
        <w:ind w:firstLine="567"/>
        <w:jc w:val="both"/>
        <w:rPr>
          <w:sz w:val="24"/>
          <w:szCs w:val="24"/>
        </w:rPr>
      </w:pPr>
      <w:r w:rsidRPr="00CC70C0">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C6494A" w:rsidRPr="00CC70C0" w:rsidRDefault="00C6494A" w:rsidP="00C6494A">
      <w:pPr>
        <w:ind w:firstLine="567"/>
        <w:jc w:val="both"/>
        <w:rPr>
          <w:sz w:val="24"/>
          <w:szCs w:val="24"/>
        </w:rPr>
      </w:pPr>
      <w:r w:rsidRPr="00CC70C0">
        <w:rPr>
          <w:sz w:val="24"/>
          <w:szCs w:val="24"/>
        </w:rPr>
        <w:t>Заявление подписывается заявителем либо представителем заявителя.</w:t>
      </w:r>
    </w:p>
    <w:p w:rsidR="00C6494A" w:rsidRPr="00CC70C0" w:rsidRDefault="00C6494A" w:rsidP="00C6494A">
      <w:pPr>
        <w:ind w:firstLine="567"/>
        <w:jc w:val="both"/>
        <w:rPr>
          <w:sz w:val="24"/>
          <w:szCs w:val="24"/>
        </w:rPr>
      </w:pPr>
      <w:r w:rsidRPr="00CC70C0">
        <w:rPr>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6494A" w:rsidRPr="00CC70C0" w:rsidRDefault="00C6494A" w:rsidP="00C6494A">
      <w:pPr>
        <w:ind w:firstLine="567"/>
        <w:jc w:val="both"/>
        <w:rPr>
          <w:sz w:val="24"/>
          <w:szCs w:val="24"/>
        </w:rPr>
      </w:pPr>
      <w:r w:rsidRPr="00CC70C0">
        <w:rPr>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C6494A" w:rsidRPr="00CC70C0" w:rsidRDefault="00C6494A" w:rsidP="00C6494A">
      <w:pPr>
        <w:ind w:firstLine="567"/>
        <w:jc w:val="both"/>
        <w:rPr>
          <w:sz w:val="24"/>
          <w:szCs w:val="24"/>
        </w:rPr>
      </w:pPr>
      <w:r w:rsidRPr="00CC70C0">
        <w:rPr>
          <w:sz w:val="24"/>
          <w:szCs w:val="24"/>
        </w:rPr>
        <w:t>При наличии замечаний к представленному комплекту документов заявителю предлагается устранить выявленные недостатки.</w:t>
      </w:r>
    </w:p>
    <w:p w:rsidR="00C6494A" w:rsidRPr="00CC70C0" w:rsidRDefault="00C6494A" w:rsidP="00C6494A">
      <w:pPr>
        <w:pStyle w:val="1"/>
        <w:spacing w:before="0" w:after="0" w:line="240" w:lineRule="auto"/>
        <w:ind w:firstLine="567"/>
        <w:rPr>
          <w:szCs w:val="24"/>
        </w:rPr>
      </w:pPr>
      <w:r w:rsidRPr="00CC70C0">
        <w:rPr>
          <w:szCs w:val="24"/>
        </w:rPr>
        <w:t>3.3.1. Полученное заявление регистрируется с присвоением ему входящего номера и указанием даты его получения.</w:t>
      </w:r>
    </w:p>
    <w:p w:rsidR="00C6494A" w:rsidRPr="00CC70C0" w:rsidRDefault="00C6494A" w:rsidP="00C6494A">
      <w:pPr>
        <w:ind w:firstLine="567"/>
        <w:jc w:val="both"/>
        <w:rPr>
          <w:sz w:val="24"/>
          <w:szCs w:val="24"/>
        </w:rPr>
      </w:pPr>
      <w:r w:rsidRPr="00CC70C0">
        <w:rPr>
          <w:sz w:val="24"/>
          <w:szCs w:val="24"/>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C6494A" w:rsidRPr="00CC70C0" w:rsidRDefault="00C6494A" w:rsidP="00C6494A">
      <w:pPr>
        <w:ind w:firstLine="567"/>
        <w:jc w:val="both"/>
        <w:rPr>
          <w:sz w:val="24"/>
          <w:szCs w:val="24"/>
        </w:rPr>
      </w:pPr>
      <w:r w:rsidRPr="00CC70C0">
        <w:rPr>
          <w:sz w:val="24"/>
          <w:szCs w:val="24"/>
        </w:rPr>
        <w:t>Расписка выдается заявителю (представителю заявителя) в день получения Администрацией таких документов.</w:t>
      </w:r>
    </w:p>
    <w:p w:rsidR="00C6494A" w:rsidRPr="00CC70C0" w:rsidRDefault="00C6494A" w:rsidP="00C6494A">
      <w:pPr>
        <w:ind w:firstLine="567"/>
        <w:jc w:val="both"/>
        <w:rPr>
          <w:sz w:val="24"/>
          <w:szCs w:val="24"/>
        </w:rPr>
      </w:pPr>
      <w:r w:rsidRPr="00CC70C0">
        <w:rPr>
          <w:sz w:val="24"/>
          <w:szCs w:val="24"/>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6494A" w:rsidRPr="00CC70C0" w:rsidRDefault="00C6494A" w:rsidP="00C6494A">
      <w:pPr>
        <w:ind w:firstLine="567"/>
        <w:jc w:val="both"/>
        <w:rPr>
          <w:sz w:val="24"/>
          <w:szCs w:val="24"/>
        </w:rPr>
      </w:pPr>
      <w:r w:rsidRPr="00CC70C0">
        <w:rPr>
          <w:sz w:val="24"/>
          <w:szCs w:val="24"/>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C6494A" w:rsidRPr="00CC70C0" w:rsidRDefault="00C6494A" w:rsidP="00C6494A">
      <w:pPr>
        <w:ind w:firstLine="567"/>
        <w:jc w:val="both"/>
        <w:rPr>
          <w:sz w:val="24"/>
          <w:szCs w:val="24"/>
        </w:rPr>
      </w:pPr>
      <w:r w:rsidRPr="00CC70C0">
        <w:rPr>
          <w:sz w:val="24"/>
          <w:szCs w:val="24"/>
        </w:rPr>
        <w:t xml:space="preserve">3.4.1. Продолжительность административной процедуры (максимальный срок ее выполнения) составляет 1 рабочий день. </w:t>
      </w:r>
    </w:p>
    <w:p w:rsidR="00C6494A" w:rsidRPr="00CC70C0" w:rsidRDefault="00C6494A" w:rsidP="00C6494A">
      <w:pPr>
        <w:ind w:firstLine="567"/>
        <w:jc w:val="both"/>
        <w:rPr>
          <w:sz w:val="24"/>
          <w:szCs w:val="24"/>
        </w:rPr>
      </w:pPr>
      <w:r w:rsidRPr="00CC70C0">
        <w:rPr>
          <w:sz w:val="24"/>
          <w:szCs w:val="24"/>
        </w:rPr>
        <w:t>3.4.2. Результатом административной процедуры является прием и регистрация заявления и документов.</w:t>
      </w:r>
    </w:p>
    <w:p w:rsidR="00C6494A" w:rsidRPr="00CC70C0" w:rsidRDefault="00C6494A" w:rsidP="00C6494A">
      <w:pPr>
        <w:ind w:firstLine="567"/>
        <w:rPr>
          <w:sz w:val="24"/>
          <w:szCs w:val="24"/>
        </w:rPr>
      </w:pPr>
      <w:r w:rsidRPr="00CC70C0">
        <w:rPr>
          <w:sz w:val="24"/>
          <w:szCs w:val="24"/>
        </w:rPr>
        <w:t>3.5. Формирование и направление межведомственного запроса</w:t>
      </w:r>
    </w:p>
    <w:p w:rsidR="00C6494A" w:rsidRPr="00CC70C0" w:rsidRDefault="00C6494A" w:rsidP="00C6494A">
      <w:pPr>
        <w:ind w:firstLine="567"/>
        <w:jc w:val="both"/>
        <w:rPr>
          <w:sz w:val="24"/>
          <w:szCs w:val="24"/>
        </w:rPr>
      </w:pPr>
      <w:r w:rsidRPr="00CC70C0">
        <w:rPr>
          <w:sz w:val="24"/>
          <w:szCs w:val="24"/>
        </w:rPr>
        <w:t>3.5.1.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C6494A" w:rsidRPr="00CC70C0" w:rsidRDefault="00C6494A" w:rsidP="00C6494A">
      <w:pPr>
        <w:ind w:firstLine="567"/>
        <w:jc w:val="both"/>
        <w:rPr>
          <w:sz w:val="24"/>
          <w:szCs w:val="24"/>
        </w:rPr>
      </w:pPr>
      <w:r w:rsidRPr="00CC70C0">
        <w:rPr>
          <w:sz w:val="24"/>
          <w:szCs w:val="24"/>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w:t>
      </w:r>
      <w:r w:rsidR="00882FCD">
        <w:rPr>
          <w:sz w:val="24"/>
          <w:szCs w:val="24"/>
        </w:rPr>
        <w:t>й налоговой службы по Воронежской</w:t>
      </w:r>
      <w:r w:rsidRPr="00CC70C0">
        <w:rPr>
          <w:sz w:val="24"/>
          <w:szCs w:val="24"/>
        </w:rPr>
        <w:t xml:space="preserve"> области о предоставлении:</w:t>
      </w:r>
    </w:p>
    <w:p w:rsidR="00C6494A" w:rsidRPr="00CC70C0" w:rsidRDefault="00C6494A" w:rsidP="00C6494A">
      <w:pPr>
        <w:ind w:firstLine="567"/>
        <w:jc w:val="both"/>
        <w:rPr>
          <w:sz w:val="24"/>
          <w:szCs w:val="24"/>
        </w:rPr>
      </w:pPr>
      <w:r w:rsidRPr="00CC70C0">
        <w:rPr>
          <w:sz w:val="24"/>
          <w:szCs w:val="24"/>
        </w:rPr>
        <w:t>3.5.2.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C6494A" w:rsidRPr="00CC70C0" w:rsidRDefault="00C6494A" w:rsidP="00C6494A">
      <w:pPr>
        <w:ind w:firstLine="567"/>
        <w:jc w:val="both"/>
        <w:rPr>
          <w:sz w:val="24"/>
          <w:szCs w:val="24"/>
        </w:rPr>
      </w:pPr>
      <w:r w:rsidRPr="00CC70C0">
        <w:rPr>
          <w:sz w:val="24"/>
          <w:szCs w:val="24"/>
        </w:rPr>
        <w:lastRenderedPageBreak/>
        <w:t>3.5.3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C6494A" w:rsidRPr="00CC70C0" w:rsidRDefault="00C6494A" w:rsidP="00C6494A">
      <w:pPr>
        <w:ind w:firstLine="567"/>
        <w:jc w:val="both"/>
        <w:rPr>
          <w:sz w:val="24"/>
          <w:szCs w:val="24"/>
        </w:rPr>
      </w:pPr>
      <w:r w:rsidRPr="00CC70C0">
        <w:rPr>
          <w:sz w:val="24"/>
          <w:szCs w:val="24"/>
        </w:rPr>
        <w:t>3.5.4.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C6494A" w:rsidRPr="00CC70C0" w:rsidRDefault="00C6494A" w:rsidP="00C6494A">
      <w:pPr>
        <w:ind w:firstLine="567"/>
        <w:jc w:val="both"/>
        <w:rPr>
          <w:sz w:val="24"/>
          <w:szCs w:val="24"/>
        </w:rPr>
      </w:pPr>
      <w:r w:rsidRPr="00CC70C0">
        <w:rPr>
          <w:sz w:val="24"/>
          <w:szCs w:val="24"/>
        </w:rPr>
        <w:t>3.5.5.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C6494A" w:rsidRPr="00CC70C0" w:rsidRDefault="00C6494A" w:rsidP="00C6494A">
      <w:pPr>
        <w:ind w:firstLine="567"/>
        <w:jc w:val="both"/>
        <w:rPr>
          <w:sz w:val="24"/>
          <w:szCs w:val="24"/>
        </w:rPr>
      </w:pPr>
      <w:r w:rsidRPr="00CC70C0">
        <w:rPr>
          <w:sz w:val="24"/>
          <w:szCs w:val="24"/>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6494A" w:rsidRPr="00CC70C0" w:rsidRDefault="00C6494A" w:rsidP="00C6494A">
      <w:pPr>
        <w:ind w:firstLine="567"/>
        <w:jc w:val="both"/>
        <w:rPr>
          <w:sz w:val="24"/>
          <w:szCs w:val="24"/>
        </w:rPr>
      </w:pPr>
      <w:r w:rsidRPr="00CC70C0">
        <w:rPr>
          <w:sz w:val="24"/>
          <w:szCs w:val="24"/>
        </w:rPr>
        <w:t xml:space="preserve">3.5.6.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C6494A" w:rsidRPr="00CC70C0" w:rsidRDefault="00C6494A" w:rsidP="00C6494A">
      <w:pPr>
        <w:ind w:firstLine="567"/>
        <w:jc w:val="both"/>
        <w:rPr>
          <w:sz w:val="24"/>
          <w:szCs w:val="24"/>
        </w:rPr>
      </w:pPr>
      <w:r w:rsidRPr="00CC70C0">
        <w:rPr>
          <w:sz w:val="24"/>
          <w:szCs w:val="24"/>
        </w:rPr>
        <w:t>3.5.7.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C6494A" w:rsidRPr="00CC70C0" w:rsidRDefault="00C6494A" w:rsidP="00C6494A">
      <w:pPr>
        <w:ind w:firstLine="567"/>
        <w:jc w:val="both"/>
        <w:rPr>
          <w:sz w:val="24"/>
          <w:szCs w:val="24"/>
        </w:rPr>
      </w:pPr>
      <w:r w:rsidRPr="00CC70C0">
        <w:rPr>
          <w:sz w:val="24"/>
          <w:szCs w:val="24"/>
        </w:rPr>
        <w:t>3.5.8. Продолжительность административной процедуры (максимальный срок ее выполнения) составляет 6 рабочих дней.</w:t>
      </w:r>
    </w:p>
    <w:p w:rsidR="00C6494A" w:rsidRPr="00CC70C0" w:rsidRDefault="00C6494A" w:rsidP="00C6494A">
      <w:pPr>
        <w:ind w:firstLine="567"/>
        <w:jc w:val="both"/>
        <w:rPr>
          <w:sz w:val="24"/>
          <w:szCs w:val="24"/>
          <w:highlight w:val="yellow"/>
        </w:rPr>
      </w:pPr>
      <w:r w:rsidRPr="00CC70C0">
        <w:rPr>
          <w:sz w:val="24"/>
          <w:szCs w:val="24"/>
        </w:rPr>
        <w:t>3.5.9.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3.6.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C6494A" w:rsidRPr="00CC70C0" w:rsidRDefault="00C6494A" w:rsidP="00C6494A">
      <w:pPr>
        <w:ind w:firstLine="567"/>
        <w:jc w:val="both"/>
        <w:rPr>
          <w:sz w:val="24"/>
          <w:szCs w:val="24"/>
        </w:rPr>
      </w:pPr>
      <w:r w:rsidRPr="00CC70C0">
        <w:rPr>
          <w:sz w:val="24"/>
          <w:szCs w:val="24"/>
        </w:rPr>
        <w:t>3.6.1.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C6494A" w:rsidRPr="00CC70C0" w:rsidRDefault="00C6494A" w:rsidP="00C6494A">
      <w:pPr>
        <w:ind w:firstLine="567"/>
        <w:jc w:val="both"/>
        <w:rPr>
          <w:sz w:val="24"/>
          <w:szCs w:val="24"/>
        </w:rPr>
      </w:pPr>
      <w:r w:rsidRPr="00CC70C0">
        <w:rPr>
          <w:sz w:val="24"/>
          <w:szCs w:val="24"/>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C6494A" w:rsidRPr="00CC70C0" w:rsidRDefault="00C6494A" w:rsidP="00C6494A">
      <w:pPr>
        <w:ind w:firstLine="567"/>
        <w:jc w:val="both"/>
        <w:rPr>
          <w:sz w:val="24"/>
          <w:szCs w:val="24"/>
        </w:rPr>
      </w:pPr>
      <w:r w:rsidRPr="00CC70C0">
        <w:rPr>
          <w:sz w:val="24"/>
          <w:szCs w:val="24"/>
        </w:rPr>
        <w:t>3.6.2.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C6494A" w:rsidRPr="00CC70C0" w:rsidRDefault="00C6494A" w:rsidP="00C6494A">
      <w:pPr>
        <w:ind w:firstLine="567"/>
        <w:jc w:val="both"/>
        <w:rPr>
          <w:sz w:val="24"/>
          <w:szCs w:val="24"/>
        </w:rPr>
      </w:pPr>
      <w:r w:rsidRPr="00CC70C0">
        <w:rPr>
          <w:sz w:val="24"/>
          <w:szCs w:val="24"/>
        </w:rPr>
        <w:t>3.6.3.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полноты и достоверности сведений, содержащихся в представленных документах;</w:t>
      </w:r>
    </w:p>
    <w:p w:rsidR="00C6494A" w:rsidRPr="00CC70C0" w:rsidRDefault="00C6494A" w:rsidP="00C6494A">
      <w:pPr>
        <w:pStyle w:val="ConsPlusNormal"/>
        <w:ind w:firstLine="567"/>
        <w:jc w:val="both"/>
        <w:rPr>
          <w:rFonts w:ascii="Times New Roman" w:hAnsi="Times New Roman" w:cs="Times New Roman"/>
          <w:sz w:val="24"/>
          <w:szCs w:val="24"/>
        </w:rPr>
      </w:pPr>
      <w:r w:rsidRPr="00CC70C0">
        <w:rPr>
          <w:rFonts w:ascii="Times New Roman" w:hAnsi="Times New Roman" w:cs="Times New Roman"/>
          <w:sz w:val="24"/>
          <w:szCs w:val="24"/>
        </w:rPr>
        <w:t>- согласованности предоставленной информации между отдельными документами комплекта;</w:t>
      </w:r>
    </w:p>
    <w:p w:rsidR="00C6494A" w:rsidRPr="00CC70C0" w:rsidRDefault="00C6494A" w:rsidP="00C6494A">
      <w:pPr>
        <w:pStyle w:val="ConsPlusNormal"/>
        <w:ind w:firstLine="567"/>
        <w:jc w:val="both"/>
        <w:rPr>
          <w:rFonts w:ascii="Times New Roman" w:hAnsi="Times New Roman" w:cs="Times New Roman"/>
          <w:sz w:val="24"/>
          <w:szCs w:val="24"/>
        </w:rPr>
      </w:pPr>
      <w:r w:rsidRPr="00CC70C0">
        <w:rPr>
          <w:rFonts w:ascii="Times New Roman" w:hAnsi="Times New Roman" w:cs="Times New Roman"/>
          <w:color w:val="auto"/>
          <w:sz w:val="24"/>
          <w:szCs w:val="24"/>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w:t>
      </w:r>
      <w:r w:rsidRPr="00CC70C0">
        <w:rPr>
          <w:color w:val="auto"/>
          <w:sz w:val="24"/>
          <w:szCs w:val="24"/>
        </w:rPr>
        <w:t>я</w:t>
      </w:r>
      <w:r w:rsidRPr="00CC70C0">
        <w:rPr>
          <w:rFonts w:ascii="Times New Roman" w:hAnsi="Times New Roman" w:cs="Times New Roman"/>
          <w:color w:val="auto"/>
          <w:sz w:val="24"/>
          <w:szCs w:val="24"/>
        </w:rPr>
        <w:t xml:space="preserve"> работ, связанных с переносом или переустройством инженерных</w:t>
      </w:r>
      <w:r w:rsidRPr="00CC70C0">
        <w:rPr>
          <w:rFonts w:ascii="Times New Roman" w:hAnsi="Times New Roman" w:cs="Times New Roman"/>
          <w:sz w:val="24"/>
          <w:szCs w:val="24"/>
        </w:rPr>
        <w:t xml:space="preserve"> сетей и коммуникаций или проводимых в местах прокладки таких коммуникаций;</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 наличия оснований для отказа в согласовании </w:t>
      </w:r>
      <w:r w:rsidRPr="00CC70C0">
        <w:rPr>
          <w:rFonts w:ascii="Times New Roman" w:hAnsi="Times New Roman" w:cs="Times New Roman"/>
          <w:color w:val="auto"/>
          <w:sz w:val="24"/>
          <w:szCs w:val="24"/>
        </w:rPr>
        <w:t>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r w:rsidRPr="00CC70C0">
        <w:rPr>
          <w:rFonts w:ascii="Times New Roman" w:hAnsi="Times New Roman" w:cs="Times New Roman"/>
          <w:sz w:val="24"/>
          <w:szCs w:val="24"/>
        </w:rPr>
        <w:t>.</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3.7. По результатам экспертизы представленных документов ответственный исполнитель принимает решение о возможности согласования схемы движения </w:t>
      </w:r>
      <w:r w:rsidRPr="00CC70C0">
        <w:rPr>
          <w:rFonts w:ascii="Times New Roman" w:hAnsi="Times New Roman" w:cs="Times New Roman"/>
          <w:color w:val="auto"/>
          <w:sz w:val="24"/>
          <w:szCs w:val="24"/>
        </w:rPr>
        <w:t xml:space="preserve">транспорта и пешеходов на </w:t>
      </w:r>
      <w:r w:rsidRPr="00CC70C0">
        <w:rPr>
          <w:rFonts w:ascii="Times New Roman" w:hAnsi="Times New Roman" w:cs="Times New Roman"/>
          <w:color w:val="auto"/>
          <w:sz w:val="24"/>
          <w:szCs w:val="24"/>
        </w:rPr>
        <w:lastRenderedPageBreak/>
        <w:t>период проведения работ на проезжей части</w:t>
      </w:r>
      <w:r w:rsidRPr="00CC70C0">
        <w:rPr>
          <w:rFonts w:ascii="Times New Roman" w:hAnsi="Times New Roman" w:cs="Times New Roman"/>
          <w:sz w:val="24"/>
          <w:szCs w:val="24"/>
        </w:rPr>
        <w:t>, либо об отказе заявителю в предоставлении муниципальной услуги.</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3.7.1. В случае положительного решения ответственный исполнитель производит оформление согласования </w:t>
      </w:r>
      <w:r w:rsidRPr="00CC70C0">
        <w:rPr>
          <w:rFonts w:ascii="Times New Roman" w:hAnsi="Times New Roman" w:cs="Times New Roman"/>
          <w:color w:val="auto"/>
          <w:sz w:val="24"/>
          <w:szCs w:val="24"/>
        </w:rPr>
        <w:t xml:space="preserve">схемы движения транспорта и пешеходов на период проведения работ на проезжей части посредством занесения на оба бланка </w:t>
      </w:r>
      <w:r w:rsidRPr="00CC70C0">
        <w:rPr>
          <w:rFonts w:ascii="Times New Roman" w:hAnsi="Times New Roman" w:cs="Times New Roman"/>
          <w:sz w:val="24"/>
          <w:szCs w:val="24"/>
        </w:rPr>
        <w:t>проекта схемы отметки о согласовании и направляет их на подпись руководителю Администрации.</w:t>
      </w:r>
    </w:p>
    <w:p w:rsidR="00C6494A" w:rsidRPr="00CC70C0" w:rsidRDefault="00C6494A" w:rsidP="00C6494A">
      <w:pPr>
        <w:ind w:firstLine="567"/>
        <w:jc w:val="both"/>
        <w:rPr>
          <w:sz w:val="24"/>
          <w:szCs w:val="24"/>
        </w:rPr>
      </w:pPr>
      <w:r w:rsidRPr="00CC70C0">
        <w:rPr>
          <w:sz w:val="24"/>
          <w:szCs w:val="24"/>
        </w:rPr>
        <w:t xml:space="preserve">3.7.2.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C6494A" w:rsidRPr="00CC70C0" w:rsidRDefault="00C6494A" w:rsidP="00C6494A">
      <w:pPr>
        <w:ind w:firstLine="567"/>
        <w:jc w:val="both"/>
        <w:rPr>
          <w:sz w:val="24"/>
          <w:szCs w:val="24"/>
        </w:rPr>
      </w:pPr>
      <w:r w:rsidRPr="00CC70C0">
        <w:rPr>
          <w:sz w:val="24"/>
          <w:szCs w:val="24"/>
        </w:rPr>
        <w:t>3.7.3. В случае отрицательного решения ответственный исполнитель готовит решение об отказе в согласовании схемы движения транспорта и пешехо</w:t>
      </w:r>
      <w:r w:rsidRPr="00CC70C0">
        <w:rPr>
          <w:rFonts w:cs="Times New Roman"/>
          <w:color w:val="auto"/>
          <w:sz w:val="24"/>
          <w:szCs w:val="24"/>
        </w:rPr>
        <w:t>дов на период проведения работ на проезжей части</w:t>
      </w:r>
      <w:r w:rsidRPr="00CC70C0">
        <w:rPr>
          <w:sz w:val="24"/>
          <w:szCs w:val="24"/>
        </w:rPr>
        <w:t xml:space="preserve"> с указанием причин отказа.</w:t>
      </w:r>
    </w:p>
    <w:p w:rsidR="00C6494A" w:rsidRPr="00CC70C0" w:rsidRDefault="00C6494A" w:rsidP="00C6494A">
      <w:pPr>
        <w:ind w:firstLine="567"/>
        <w:jc w:val="both"/>
        <w:rPr>
          <w:sz w:val="24"/>
          <w:szCs w:val="24"/>
        </w:rPr>
      </w:pPr>
      <w:r w:rsidRPr="00CC70C0">
        <w:rPr>
          <w:sz w:val="24"/>
          <w:szCs w:val="24"/>
        </w:rPr>
        <w:t>Форма решения об отказе в согласовании схемы движения приведена в приложении № 4 к настоящему административному регламенту.</w:t>
      </w:r>
    </w:p>
    <w:p w:rsidR="00C6494A" w:rsidRPr="00CC70C0" w:rsidRDefault="00C6494A" w:rsidP="00C6494A">
      <w:pPr>
        <w:ind w:firstLine="567"/>
        <w:jc w:val="both"/>
        <w:rPr>
          <w:sz w:val="24"/>
          <w:szCs w:val="24"/>
        </w:rPr>
      </w:pPr>
      <w:r w:rsidRPr="00CC70C0">
        <w:rPr>
          <w:sz w:val="24"/>
          <w:szCs w:val="24"/>
        </w:rPr>
        <w:t>3.7.4. Продолжительность административной процедуры (максимальный срок ее выполнения) составляет 2 рабочих дня.</w:t>
      </w:r>
    </w:p>
    <w:p w:rsidR="00C6494A" w:rsidRPr="00CC70C0" w:rsidRDefault="00C6494A" w:rsidP="00C6494A">
      <w:pPr>
        <w:ind w:firstLine="567"/>
        <w:jc w:val="both"/>
        <w:rPr>
          <w:sz w:val="24"/>
          <w:szCs w:val="24"/>
        </w:rPr>
      </w:pPr>
      <w:r w:rsidRPr="00CC70C0">
        <w:rPr>
          <w:sz w:val="24"/>
          <w:szCs w:val="24"/>
        </w:rPr>
        <w:t>3.7.5. Результатом административной процедуры является согласованная схема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 xml:space="preserve"> или принятие решения об отказе в согласовании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w:t>
      </w:r>
    </w:p>
    <w:p w:rsidR="00C6494A" w:rsidRPr="00CC70C0" w:rsidRDefault="00C6494A" w:rsidP="00C6494A">
      <w:pPr>
        <w:ind w:firstLine="567"/>
        <w:rPr>
          <w:sz w:val="24"/>
          <w:szCs w:val="24"/>
        </w:rPr>
      </w:pPr>
      <w:r w:rsidRPr="00CC70C0">
        <w:rPr>
          <w:sz w:val="24"/>
          <w:szCs w:val="24"/>
        </w:rPr>
        <w:t>3.8. Выдача заявителю результата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3.8.1. Основанием для начала административной процедуры является согласованная схема</w:t>
      </w:r>
      <w:r w:rsidRPr="00CC70C0">
        <w:rPr>
          <w:rFonts w:cs="Times New Roman"/>
          <w:color w:val="auto"/>
          <w:sz w:val="24"/>
          <w:szCs w:val="24"/>
        </w:rPr>
        <w:t xml:space="preserve"> движения транспорта и пешеходов на период проведения работ на проезжей части</w:t>
      </w:r>
      <w:r w:rsidRPr="00CC70C0">
        <w:rPr>
          <w:sz w:val="24"/>
          <w:szCs w:val="24"/>
        </w:rPr>
        <w:t xml:space="preserve"> или принятие решения об отказе в согласовании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w:t>
      </w:r>
    </w:p>
    <w:p w:rsidR="00C6494A" w:rsidRPr="00CC70C0" w:rsidRDefault="00C6494A" w:rsidP="00C6494A">
      <w:pPr>
        <w:ind w:firstLine="567"/>
        <w:jc w:val="both"/>
        <w:rPr>
          <w:sz w:val="24"/>
          <w:szCs w:val="24"/>
        </w:rPr>
      </w:pPr>
      <w:r w:rsidRPr="00CC70C0">
        <w:rPr>
          <w:sz w:val="24"/>
          <w:szCs w:val="24"/>
        </w:rPr>
        <w:t xml:space="preserve">3.8.2. Согласованная схема движения </w:t>
      </w:r>
      <w:r w:rsidRPr="00CC70C0">
        <w:rPr>
          <w:rFonts w:cs="Times New Roman"/>
          <w:color w:val="auto"/>
          <w:sz w:val="24"/>
          <w:szCs w:val="24"/>
        </w:rPr>
        <w:t>транспорта и пешеходов на период проведения работ на проезжей части</w:t>
      </w:r>
      <w:r w:rsidRPr="00CC70C0">
        <w:rPr>
          <w:sz w:val="24"/>
          <w:szCs w:val="24"/>
        </w:rPr>
        <w:t xml:space="preserve">, а также решение об отказе в таком согласовании выдаются (направляются) Администрацией </w:t>
      </w:r>
      <w:r w:rsidRPr="00CC70C0">
        <w:rPr>
          <w:rFonts w:cs="Times New Roman"/>
          <w:sz w:val="24"/>
          <w:szCs w:val="24"/>
        </w:rPr>
        <w:t>заявителю (представителю заявителя) в течение 1 рабочего дня, следующего за днем принятия решения одним из способов, указанным в заявлении:</w:t>
      </w:r>
    </w:p>
    <w:p w:rsidR="00C6494A" w:rsidRPr="00CC70C0" w:rsidRDefault="00C6494A" w:rsidP="00C6494A">
      <w:pPr>
        <w:ind w:firstLine="567"/>
        <w:jc w:val="both"/>
        <w:rPr>
          <w:sz w:val="24"/>
          <w:szCs w:val="24"/>
        </w:rPr>
      </w:pPr>
      <w:r w:rsidRPr="00CC70C0">
        <w:rPr>
          <w:rFonts w:cs="Times New Roman"/>
          <w:sz w:val="24"/>
          <w:szCs w:val="24"/>
        </w:rPr>
        <w:t>- в форме документа на бумажном носителе посредством выдачи заявителю (представителю заявителя) лично под расписку;</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в форме документа на бумажном носителе посредством почтового отправления по указанному в заявлении почтовому адресу.</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3.8.3. Продолжительность административной процедуры (максимальный срок ее выполнения) составляет 1 рабочий день.</w:t>
      </w:r>
    </w:p>
    <w:p w:rsidR="00C6494A" w:rsidRPr="00CC70C0" w:rsidRDefault="00C6494A" w:rsidP="00C6494A">
      <w:pPr>
        <w:ind w:firstLine="567"/>
        <w:jc w:val="both"/>
        <w:rPr>
          <w:sz w:val="24"/>
          <w:szCs w:val="24"/>
        </w:rPr>
      </w:pPr>
      <w:r w:rsidRPr="00CC70C0">
        <w:rPr>
          <w:rFonts w:cs="Times New Roman"/>
          <w:sz w:val="24"/>
          <w:szCs w:val="24"/>
        </w:rPr>
        <w:t xml:space="preserve">3.8.4. Результатом административной процедуры является выдача (направление) </w:t>
      </w:r>
      <w:r w:rsidRPr="00CC70C0">
        <w:rPr>
          <w:sz w:val="24"/>
          <w:szCs w:val="24"/>
        </w:rPr>
        <w:t>согласованной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 xml:space="preserve"> или решения об отказе в согласовании схемы движения </w:t>
      </w:r>
      <w:r w:rsidRPr="00CC70C0">
        <w:rPr>
          <w:rFonts w:cs="Times New Roman"/>
          <w:color w:val="auto"/>
          <w:sz w:val="24"/>
          <w:szCs w:val="24"/>
        </w:rPr>
        <w:t>транспорта и пешеходов на период проведения работ на проезжей части</w:t>
      </w:r>
      <w:r w:rsidRPr="00CC70C0">
        <w:rPr>
          <w:sz w:val="24"/>
          <w:szCs w:val="24"/>
        </w:rPr>
        <w:t>.</w:t>
      </w:r>
    </w:p>
    <w:p w:rsidR="00C6494A" w:rsidRPr="00CC70C0" w:rsidRDefault="00C6494A" w:rsidP="00C6494A">
      <w:pPr>
        <w:jc w:val="center"/>
        <w:rPr>
          <w:rFonts w:eastAsia="Times New Roman" w:cs="Times New Roman"/>
          <w:sz w:val="24"/>
          <w:szCs w:val="24"/>
        </w:rPr>
      </w:pPr>
      <w:r w:rsidRPr="00CC70C0">
        <w:rPr>
          <w:rFonts w:eastAsia="Times New Roman" w:cs="Times New Roman"/>
          <w:b/>
          <w:bCs/>
          <w:sz w:val="24"/>
          <w:szCs w:val="24"/>
        </w:rPr>
        <w:t>4. Формы контроля за исполнением административного регламента</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494A" w:rsidRPr="00CC70C0" w:rsidRDefault="00C6494A" w:rsidP="00C6494A">
      <w:pPr>
        <w:tabs>
          <w:tab w:val="num" w:pos="0"/>
        </w:tabs>
        <w:adjustRightInd w:val="0"/>
        <w:ind w:firstLine="709"/>
        <w:contextualSpacing/>
        <w:jc w:val="both"/>
        <w:outlineLvl w:val="2"/>
        <w:rPr>
          <w:rFonts w:cs="Times New Roman"/>
          <w:sz w:val="24"/>
          <w:szCs w:val="24"/>
        </w:rPr>
      </w:pPr>
      <w:r w:rsidRPr="00CC70C0">
        <w:rPr>
          <w:rFonts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494A" w:rsidRPr="00CC70C0" w:rsidRDefault="00C6494A" w:rsidP="00C6494A">
      <w:pPr>
        <w:tabs>
          <w:tab w:val="num" w:pos="0"/>
        </w:tabs>
        <w:autoSpaceDE w:val="0"/>
        <w:autoSpaceDN w:val="0"/>
        <w:adjustRightInd w:val="0"/>
        <w:ind w:firstLine="709"/>
        <w:contextualSpacing/>
        <w:jc w:val="both"/>
        <w:rPr>
          <w:rFonts w:cs="Times New Roman"/>
          <w:bCs/>
          <w:sz w:val="24"/>
          <w:szCs w:val="24"/>
        </w:rPr>
      </w:pPr>
      <w:r w:rsidRPr="00CC70C0">
        <w:rPr>
          <w:rFonts w:cs="Times New Roman"/>
          <w:bCs/>
          <w:sz w:val="24"/>
          <w:szCs w:val="24"/>
        </w:rPr>
        <w:t>4.4. Проведение текущего контроля должно осуществляться не реже двух раз в год.</w:t>
      </w:r>
    </w:p>
    <w:p w:rsidR="00C6494A" w:rsidRPr="00CC70C0" w:rsidRDefault="00C6494A" w:rsidP="00C6494A">
      <w:pPr>
        <w:tabs>
          <w:tab w:val="num" w:pos="0"/>
        </w:tabs>
        <w:adjustRightInd w:val="0"/>
        <w:ind w:firstLine="709"/>
        <w:contextualSpacing/>
        <w:jc w:val="both"/>
        <w:outlineLvl w:val="2"/>
        <w:rPr>
          <w:rFonts w:cs="Times New Roman"/>
          <w:sz w:val="24"/>
          <w:szCs w:val="24"/>
        </w:rPr>
      </w:pPr>
      <w:r w:rsidRPr="00CC70C0">
        <w:rPr>
          <w:rFonts w:cs="Times New Roman"/>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494A" w:rsidRPr="00CC70C0" w:rsidRDefault="00C6494A" w:rsidP="00C6494A">
      <w:pPr>
        <w:tabs>
          <w:tab w:val="num" w:pos="0"/>
          <w:tab w:val="left" w:pos="1134"/>
        </w:tabs>
        <w:autoSpaceDE w:val="0"/>
        <w:autoSpaceDN w:val="0"/>
        <w:adjustRightInd w:val="0"/>
        <w:ind w:firstLine="709"/>
        <w:contextualSpacing/>
        <w:jc w:val="both"/>
        <w:rPr>
          <w:rFonts w:cs="Times New Roman"/>
          <w:sz w:val="24"/>
          <w:szCs w:val="24"/>
        </w:rPr>
      </w:pPr>
      <w:r w:rsidRPr="00CC70C0">
        <w:rPr>
          <w:rFonts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494A" w:rsidRPr="00CC70C0" w:rsidRDefault="00C6494A" w:rsidP="00C6494A">
      <w:pPr>
        <w:jc w:val="center"/>
        <w:rPr>
          <w:rFonts w:eastAsia="Times New Roman" w:cs="Times New Roman"/>
          <w:sz w:val="24"/>
          <w:szCs w:val="24"/>
        </w:rPr>
      </w:pPr>
      <w:r w:rsidRPr="00CC70C0">
        <w:rPr>
          <w:rFonts w:eastAsia="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5.2. Заявитель может обратиться с жалобой, в том числе в следующих случаях:</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нарушение срока регистрации запроса заявителя о предоставлении муниципальной услуги;</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нарушение срока предоставления муниципальной услуги;</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w:t>
      </w:r>
      <w:r w:rsidR="00D447AE">
        <w:rPr>
          <w:rFonts w:eastAsia="Times New Roman" w:cs="Times New Roman"/>
          <w:sz w:val="24"/>
          <w:szCs w:val="24"/>
        </w:rPr>
        <w:t>естного самоуправления 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области для предоставления муниципальной услуги;</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 </w:t>
      </w:r>
      <w:r>
        <w:rPr>
          <w:rFonts w:eastAsia="Times New Roman" w:cs="Times New Roman"/>
          <w:sz w:val="24"/>
          <w:szCs w:val="24"/>
        </w:rPr>
        <w:t>В</w:t>
      </w:r>
      <w:r w:rsidRPr="00CC70C0">
        <w:rPr>
          <w:rFonts w:eastAsia="Times New Roman" w:cs="Times New Roman"/>
          <w:sz w:val="24"/>
          <w:szCs w:val="24"/>
        </w:rPr>
        <w:t xml:space="preserve">оронежской области для предоставления муниципальной услуги, у заявителя;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отказ должностного лица администрации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5.3. Оснований для отказа в рассмотрении либо приостановления рассмотрения жалобы не имеется.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5.4. Основанием для начала процедуры досудебного (внесудебного) обжалования является поступившая жалоба.</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CC70C0">
        <w:rPr>
          <w:rFonts w:eastAsia="Times New Roman" w:cs="Times New Roman"/>
          <w:sz w:val="24"/>
          <w:szCs w:val="24"/>
        </w:rPr>
        <w:lastRenderedPageBreak/>
        <w:t>государственных и муниципальных услуг Воронежской области, а также может быть принята при личном приеме заявителя.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5.5. Жалоба должна содержать:</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фамилию, имя, отчество (последнее - при наличии), сведения о месте жительства заявителя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eastAsia="Times New Roman" w:hAnsi="Times New Roman" w:cs="Times New Roman"/>
          <w:sz w:val="24"/>
          <w:szCs w:val="24"/>
        </w:rPr>
        <w:t xml:space="preserve">5.6. </w:t>
      </w:r>
      <w:r w:rsidRPr="00CC70C0">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CC70C0">
        <w:rPr>
          <w:rFonts w:ascii="Times New Roman" w:hAnsi="Times New Roman" w:cs="Times New Roman"/>
          <w:sz w:val="24"/>
          <w:szCs w:val="24"/>
        </w:rPr>
        <w:t xml:space="preserve">лаве </w:t>
      </w:r>
      <w:r w:rsidR="00D447AE" w:rsidRPr="00D447AE">
        <w:rPr>
          <w:rFonts w:ascii="Times New Roman" w:eastAsia="Times New Roman" w:hAnsi="Times New Roman" w:cs="Times New Roman"/>
          <w:sz w:val="24"/>
          <w:szCs w:val="24"/>
        </w:rPr>
        <w:t>Первомайского</w:t>
      </w:r>
      <w:r w:rsidRPr="00CC70C0">
        <w:rPr>
          <w:rFonts w:ascii="Times New Roman" w:hAnsi="Times New Roman" w:cs="Times New Roman"/>
          <w:sz w:val="24"/>
          <w:szCs w:val="24"/>
        </w:rPr>
        <w:t xml:space="preserve"> сельского поселения Богучарского муниципального района.</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94A" w:rsidRPr="00CC70C0" w:rsidRDefault="00C6494A" w:rsidP="00C6494A">
      <w:pPr>
        <w:autoSpaceDE w:val="0"/>
        <w:autoSpaceDN w:val="0"/>
        <w:adjustRightInd w:val="0"/>
        <w:ind w:firstLine="709"/>
        <w:jc w:val="both"/>
        <w:rPr>
          <w:rFonts w:cs="Times New Roman"/>
          <w:sz w:val="24"/>
          <w:szCs w:val="24"/>
        </w:rPr>
      </w:pPr>
      <w:r w:rsidRPr="00CC70C0">
        <w:rPr>
          <w:rFonts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494A" w:rsidRPr="001B0367" w:rsidRDefault="00C6494A" w:rsidP="00C6494A">
      <w:pPr>
        <w:autoSpaceDE w:val="0"/>
        <w:autoSpaceDN w:val="0"/>
        <w:adjustRightInd w:val="0"/>
        <w:ind w:firstLine="709"/>
        <w:jc w:val="both"/>
        <w:rPr>
          <w:rFonts w:cs="Times New Roman"/>
          <w:szCs w:val="28"/>
        </w:rPr>
      </w:pPr>
    </w:p>
    <w:p w:rsidR="00C6494A" w:rsidRPr="001B0367" w:rsidRDefault="00C6494A" w:rsidP="00C6494A">
      <w:pPr>
        <w:autoSpaceDE w:val="0"/>
        <w:autoSpaceDN w:val="0"/>
        <w:adjustRightInd w:val="0"/>
        <w:ind w:firstLine="709"/>
        <w:jc w:val="right"/>
        <w:outlineLvl w:val="1"/>
        <w:rPr>
          <w:rFonts w:eastAsia="Calibri" w:cs="Times New Roman"/>
          <w:szCs w:val="28"/>
          <w:lang w:eastAsia="en-US"/>
        </w:rPr>
      </w:pPr>
      <w:r w:rsidRPr="001B0367">
        <w:rPr>
          <w:rFonts w:eastAsia="Calibri" w:cs="Times New Roman"/>
          <w:szCs w:val="28"/>
          <w:lang w:eastAsia="en-US"/>
        </w:rPr>
        <w:t>Приложение №1</w:t>
      </w:r>
    </w:p>
    <w:p w:rsidR="00C6494A" w:rsidRPr="001B0367" w:rsidRDefault="00C6494A" w:rsidP="00C6494A">
      <w:pPr>
        <w:autoSpaceDE w:val="0"/>
        <w:autoSpaceDN w:val="0"/>
        <w:adjustRightInd w:val="0"/>
        <w:ind w:firstLine="709"/>
        <w:jc w:val="right"/>
        <w:rPr>
          <w:rFonts w:eastAsia="Calibri" w:cs="Times New Roman"/>
          <w:szCs w:val="28"/>
          <w:lang w:eastAsia="en-US"/>
        </w:rPr>
      </w:pPr>
      <w:r w:rsidRPr="001B0367">
        <w:rPr>
          <w:rFonts w:eastAsia="Calibri" w:cs="Times New Roman"/>
          <w:szCs w:val="28"/>
          <w:lang w:eastAsia="en-US"/>
        </w:rPr>
        <w:t>к административному регламенту</w:t>
      </w:r>
    </w:p>
    <w:p w:rsidR="00C6494A" w:rsidRPr="001B0367" w:rsidRDefault="00C6494A" w:rsidP="00C6494A">
      <w:pPr>
        <w:autoSpaceDE w:val="0"/>
        <w:autoSpaceDN w:val="0"/>
        <w:adjustRightInd w:val="0"/>
        <w:ind w:firstLine="709"/>
        <w:jc w:val="both"/>
        <w:rPr>
          <w:rFonts w:eastAsia="Calibri" w:cs="Times New Roman"/>
          <w:szCs w:val="28"/>
          <w:lang w:eastAsia="en-US"/>
        </w:rPr>
      </w:pPr>
    </w:p>
    <w:p w:rsidR="00D447AE" w:rsidRDefault="00D447AE" w:rsidP="00D447AE">
      <w:pPr>
        <w:ind w:firstLine="709"/>
        <w:rPr>
          <w:szCs w:val="28"/>
        </w:rPr>
      </w:pPr>
      <w:r>
        <w:rPr>
          <w:rFonts w:eastAsia="Calibri"/>
          <w:szCs w:val="28"/>
        </w:rPr>
        <w:t xml:space="preserve">1. </w:t>
      </w:r>
      <w:r>
        <w:rPr>
          <w:szCs w:val="28"/>
        </w:rPr>
        <w:t xml:space="preserve">Место нахождения администрации </w:t>
      </w:r>
      <w:r w:rsidRPr="00843C0F">
        <w:rPr>
          <w:szCs w:val="28"/>
        </w:rPr>
        <w:t xml:space="preserve">Первомайского </w:t>
      </w:r>
      <w:r>
        <w:rPr>
          <w:szCs w:val="28"/>
        </w:rPr>
        <w:t>сельского поселения Богучарского муниципального района Воронежской области: Воронежская область, Богучарский район, село Лебединка, улица Первомайская, дом 10;</w:t>
      </w:r>
    </w:p>
    <w:p w:rsidR="00D447AE" w:rsidRDefault="00D447AE" w:rsidP="00D447AE">
      <w:pPr>
        <w:ind w:firstLine="709"/>
        <w:rPr>
          <w:szCs w:val="28"/>
        </w:rPr>
      </w:pPr>
      <w:r>
        <w:rPr>
          <w:szCs w:val="28"/>
        </w:rPr>
        <w:t xml:space="preserve">График работы администрации </w:t>
      </w:r>
      <w:r w:rsidRPr="00843C0F">
        <w:rPr>
          <w:szCs w:val="28"/>
        </w:rPr>
        <w:t>Первомайского</w:t>
      </w:r>
      <w:r>
        <w:rPr>
          <w:szCs w:val="28"/>
        </w:rPr>
        <w:t xml:space="preserve"> сельского поселения Богучарского муниципального района Воронежской области:</w:t>
      </w:r>
    </w:p>
    <w:p w:rsidR="00D447AE" w:rsidRDefault="00D447AE" w:rsidP="00D447AE">
      <w:pPr>
        <w:ind w:firstLine="709"/>
        <w:rPr>
          <w:szCs w:val="28"/>
        </w:rPr>
      </w:pPr>
      <w:r>
        <w:rPr>
          <w:szCs w:val="28"/>
        </w:rPr>
        <w:t>понедельник - пятница: с 08.00 час. до 16.00 час.;</w:t>
      </w:r>
    </w:p>
    <w:p w:rsidR="00D447AE" w:rsidRDefault="00D447AE" w:rsidP="00D447AE">
      <w:pPr>
        <w:ind w:firstLine="709"/>
        <w:rPr>
          <w:szCs w:val="28"/>
        </w:rPr>
      </w:pPr>
      <w:r>
        <w:rPr>
          <w:szCs w:val="28"/>
        </w:rPr>
        <w:t>перерыв: с 12.00 час. до 13.00 час.;</w:t>
      </w:r>
    </w:p>
    <w:p w:rsidR="00D447AE" w:rsidRDefault="00D447AE" w:rsidP="00D447AE">
      <w:pPr>
        <w:ind w:firstLine="709"/>
        <w:rPr>
          <w:szCs w:val="28"/>
        </w:rPr>
      </w:pPr>
      <w:r>
        <w:rPr>
          <w:szCs w:val="28"/>
        </w:rPr>
        <w:t>выходной: суббота, воскресенье.</w:t>
      </w:r>
    </w:p>
    <w:p w:rsidR="00D447AE" w:rsidRPr="00843C0F" w:rsidRDefault="00D447AE" w:rsidP="00D447AE">
      <w:pPr>
        <w:ind w:firstLine="709"/>
        <w:rPr>
          <w:szCs w:val="28"/>
        </w:rPr>
      </w:pPr>
      <w:r>
        <w:rPr>
          <w:szCs w:val="28"/>
        </w:rPr>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r w:rsidRPr="00843C0F">
        <w:rPr>
          <w:szCs w:val="28"/>
        </w:rPr>
        <w:t>(www. http\\</w:t>
      </w:r>
      <w:r w:rsidRPr="00843C0F">
        <w:rPr>
          <w:szCs w:val="28"/>
          <w:highlight w:val="white"/>
        </w:rPr>
        <w:t xml:space="preserve"> </w:t>
      </w:r>
      <w:r w:rsidRPr="00843C0F">
        <w:rPr>
          <w:szCs w:val="28"/>
        </w:rPr>
        <w:t>pervomay</w:t>
      </w:r>
      <w:r w:rsidRPr="00843C0F">
        <w:rPr>
          <w:szCs w:val="28"/>
          <w:highlight w:val="white"/>
        </w:rPr>
        <w:t>-bg.ru</w:t>
      </w:r>
      <w:r w:rsidRPr="00843C0F">
        <w:rPr>
          <w:szCs w:val="28"/>
        </w:rPr>
        <w:t xml:space="preserve">). </w:t>
      </w:r>
    </w:p>
    <w:p w:rsidR="00D447AE" w:rsidRPr="00843C0F" w:rsidRDefault="00D447AE" w:rsidP="00D447AE">
      <w:pPr>
        <w:ind w:firstLine="709"/>
        <w:rPr>
          <w:szCs w:val="28"/>
        </w:rPr>
      </w:pPr>
      <w:r>
        <w:rPr>
          <w:szCs w:val="28"/>
        </w:rPr>
        <w:t>Адрес электронной почты администрации Первомайского сельского поселения Богучарского муниципального района Воронежской области pervom</w:t>
      </w:r>
      <w:r w:rsidRPr="00843C0F">
        <w:rPr>
          <w:szCs w:val="28"/>
        </w:rPr>
        <w:t>.</w:t>
      </w:r>
      <w:r>
        <w:rPr>
          <w:szCs w:val="28"/>
        </w:rPr>
        <w:t>boguch</w:t>
      </w:r>
      <w:r w:rsidRPr="00843C0F">
        <w:rPr>
          <w:szCs w:val="28"/>
        </w:rPr>
        <w:t>@</w:t>
      </w:r>
      <w:r>
        <w:rPr>
          <w:szCs w:val="28"/>
        </w:rPr>
        <w:t>govvrn.ru</w:t>
      </w:r>
    </w:p>
    <w:p w:rsidR="00D447AE" w:rsidRDefault="00D447AE" w:rsidP="00D447AE">
      <w:pPr>
        <w:ind w:firstLine="709"/>
        <w:rPr>
          <w:szCs w:val="28"/>
        </w:rPr>
      </w:pPr>
      <w:r>
        <w:rPr>
          <w:szCs w:val="28"/>
        </w:rPr>
        <w:t>2. Телефоны для справок: 8(47366)4-15-23; 8(47366)4-15-77.</w:t>
      </w:r>
    </w:p>
    <w:p w:rsidR="00C6494A" w:rsidRPr="00A21BCE" w:rsidRDefault="00C6494A" w:rsidP="00C6494A">
      <w:pPr>
        <w:ind w:firstLine="567"/>
        <w:jc w:val="both"/>
        <w:rPr>
          <w:sz w:val="24"/>
          <w:szCs w:val="28"/>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Pr="00595D85" w:rsidRDefault="00C6494A" w:rsidP="00D447AE">
      <w:pPr>
        <w:ind w:firstLine="567"/>
        <w:jc w:val="both"/>
        <w:rPr>
          <w:rFonts w:eastAsia="Calibri" w:cs="Times New Roman"/>
          <w:szCs w:val="28"/>
          <w:lang w:eastAsia="en-US"/>
        </w:rPr>
      </w:pPr>
      <w:r>
        <w:rPr>
          <w:highlight w:val="yellow"/>
        </w:rPr>
        <w:br w:type="page"/>
      </w:r>
      <w:r w:rsidR="00D447AE">
        <w:lastRenderedPageBreak/>
        <w:t xml:space="preserve">                                                                                                    </w:t>
      </w:r>
      <w:r w:rsidRPr="00595D85">
        <w:rPr>
          <w:rFonts w:eastAsia="Calibri" w:cs="Times New Roman"/>
          <w:szCs w:val="28"/>
          <w:lang w:eastAsia="en-US"/>
        </w:rPr>
        <w:t>Приложение № 2</w:t>
      </w:r>
    </w:p>
    <w:p w:rsidR="00C6494A" w:rsidRPr="00595D85" w:rsidRDefault="00C6494A" w:rsidP="00C6494A">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C6494A" w:rsidRDefault="00C6494A" w:rsidP="00C6494A">
      <w:pPr>
        <w:pStyle w:val="a3"/>
        <w:spacing w:after="0"/>
        <w:ind w:firstLine="567"/>
        <w:jc w:val="right"/>
        <w:rPr>
          <w:bCs/>
          <w:szCs w:val="28"/>
        </w:rPr>
      </w:pPr>
    </w:p>
    <w:p w:rsidR="00C6494A" w:rsidRPr="00A21BCE" w:rsidRDefault="00C6494A" w:rsidP="00C6494A">
      <w:pPr>
        <w:pStyle w:val="a3"/>
        <w:spacing w:after="0"/>
        <w:ind w:firstLine="567"/>
        <w:rPr>
          <w:b/>
          <w:bCs/>
          <w:sz w:val="24"/>
          <w:szCs w:val="28"/>
        </w:rPr>
      </w:pPr>
      <w:r w:rsidRPr="00A21BCE">
        <w:rPr>
          <w:b/>
          <w:bCs/>
          <w:sz w:val="24"/>
          <w:szCs w:val="28"/>
        </w:rPr>
        <w:t>Форма заявления о предоставлении муниципальной услуги</w:t>
      </w:r>
    </w:p>
    <w:p w:rsidR="00C6494A" w:rsidRPr="00A21BCE" w:rsidRDefault="00C6494A" w:rsidP="00C6494A">
      <w:pPr>
        <w:pStyle w:val="a3"/>
        <w:spacing w:after="0"/>
        <w:ind w:firstLine="567"/>
        <w:rPr>
          <w:b/>
          <w:sz w:val="24"/>
        </w:rPr>
      </w:pPr>
    </w:p>
    <w:p w:rsidR="00C6494A" w:rsidRPr="00A21BCE" w:rsidRDefault="00D447AE" w:rsidP="00C6494A">
      <w:pPr>
        <w:pStyle w:val="ConsPlusNonformat"/>
        <w:ind w:left="4536" w:firstLine="709"/>
        <w:jc w:val="center"/>
        <w:rPr>
          <w:rFonts w:cs="Times New Roman"/>
          <w:sz w:val="24"/>
          <w:szCs w:val="28"/>
        </w:rPr>
      </w:pPr>
      <w:r>
        <w:rPr>
          <w:rFonts w:cs="Times New Roman"/>
          <w:sz w:val="24"/>
          <w:szCs w:val="28"/>
        </w:rPr>
        <w:t>Главе Первомайского</w:t>
      </w:r>
      <w:r w:rsidR="00C6494A" w:rsidRPr="00A21BCE">
        <w:rPr>
          <w:rFonts w:cs="Times New Roman"/>
          <w:sz w:val="24"/>
          <w:szCs w:val="28"/>
        </w:rPr>
        <w:t xml:space="preserve"> сельского поселения </w:t>
      </w:r>
    </w:p>
    <w:p w:rsidR="00C6494A" w:rsidRPr="00A21BCE" w:rsidRDefault="00C6494A" w:rsidP="00C6494A">
      <w:pPr>
        <w:pStyle w:val="ConsPlusNonformat"/>
        <w:ind w:left="4536" w:firstLine="709"/>
        <w:rPr>
          <w:rFonts w:cs="Times New Roman"/>
          <w:sz w:val="24"/>
          <w:szCs w:val="28"/>
        </w:rPr>
      </w:pPr>
      <w:r w:rsidRPr="00A21BCE">
        <w:rPr>
          <w:rFonts w:cs="Times New Roman"/>
          <w:sz w:val="24"/>
          <w:szCs w:val="28"/>
        </w:rPr>
        <w:t>_________________________________________</w:t>
      </w:r>
      <w:r w:rsidR="00D447AE">
        <w:rPr>
          <w:rFonts w:cs="Times New Roman"/>
          <w:sz w:val="24"/>
          <w:szCs w:val="28"/>
        </w:rPr>
        <w:t xml:space="preserve">                   </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(наименование заявителя - юридического лица,</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место нахождения, ИНН, ОГРН</w:t>
      </w:r>
    </w:p>
    <w:p w:rsidR="00C6494A" w:rsidRPr="00A21BCE" w:rsidRDefault="00C6494A" w:rsidP="00D447AE">
      <w:pPr>
        <w:pStyle w:val="ConsPlusNonformat"/>
        <w:ind w:left="4536" w:firstLine="709"/>
        <w:rPr>
          <w:rFonts w:cs="Times New Roman"/>
          <w:sz w:val="24"/>
          <w:szCs w:val="28"/>
        </w:rPr>
      </w:pPr>
      <w:r w:rsidRPr="00A21BCE">
        <w:rPr>
          <w:rFonts w:cs="Times New Roman"/>
          <w:sz w:val="24"/>
          <w:szCs w:val="28"/>
        </w:rPr>
        <w:t>_________________________________</w:t>
      </w:r>
      <w:r w:rsidR="00D447AE">
        <w:rPr>
          <w:rFonts w:cs="Times New Roman"/>
          <w:sz w:val="24"/>
          <w:szCs w:val="28"/>
        </w:rPr>
        <w:t>________</w:t>
      </w:r>
    </w:p>
    <w:p w:rsidR="00C6494A" w:rsidRPr="00A21BCE" w:rsidRDefault="00C6494A" w:rsidP="00D447AE">
      <w:pPr>
        <w:pStyle w:val="ConsPlusNonformat"/>
        <w:ind w:left="4536" w:firstLine="709"/>
        <w:rPr>
          <w:rFonts w:cs="Times New Roman"/>
          <w:sz w:val="24"/>
          <w:szCs w:val="28"/>
        </w:rPr>
      </w:pPr>
      <w:r w:rsidRPr="00A21BCE">
        <w:rPr>
          <w:rFonts w:cs="Times New Roman"/>
          <w:sz w:val="24"/>
          <w:szCs w:val="28"/>
        </w:rPr>
        <w:t>__________________________________</w:t>
      </w:r>
      <w:r w:rsidR="00D447AE">
        <w:rPr>
          <w:rFonts w:cs="Times New Roman"/>
          <w:sz w:val="24"/>
          <w:szCs w:val="28"/>
        </w:rPr>
        <w:t>_______</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(Ф.И.О. заявителя - физического лица,</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паспортные данные, место жительства)</w:t>
      </w:r>
    </w:p>
    <w:p w:rsidR="00C6494A" w:rsidRPr="00A21BCE" w:rsidRDefault="00C6494A" w:rsidP="00C6494A">
      <w:pPr>
        <w:pStyle w:val="ConsPlusNonformat"/>
        <w:ind w:left="4536" w:firstLine="709"/>
        <w:rPr>
          <w:rFonts w:cs="Times New Roman"/>
          <w:sz w:val="24"/>
          <w:szCs w:val="28"/>
        </w:rPr>
      </w:pPr>
      <w:r w:rsidRPr="00A21BCE">
        <w:rPr>
          <w:rFonts w:cs="Times New Roman"/>
          <w:sz w:val="24"/>
          <w:szCs w:val="28"/>
        </w:rPr>
        <w:t>_________________________________________</w:t>
      </w:r>
      <w:r w:rsidR="00D447AE">
        <w:rPr>
          <w:rFonts w:cs="Times New Roman"/>
          <w:sz w:val="24"/>
          <w:szCs w:val="28"/>
        </w:rPr>
        <w:t xml:space="preserve">                   </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(почтовый адрес и (или) адрес</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электронной почты, телефон)</w:t>
      </w:r>
    </w:p>
    <w:p w:rsidR="00C6494A" w:rsidRPr="00A21BCE" w:rsidRDefault="00C6494A" w:rsidP="00C6494A">
      <w:pPr>
        <w:ind w:left="4248" w:firstLine="567"/>
        <w:jc w:val="both"/>
        <w:rPr>
          <w:sz w:val="24"/>
        </w:rPr>
      </w:pPr>
      <w:r w:rsidRPr="00A21BCE">
        <w:rPr>
          <w:rFonts w:eastAsia="Times New Roman" w:cs="Times New Roman"/>
          <w:sz w:val="24"/>
          <w:szCs w:val="28"/>
        </w:rPr>
        <w:t xml:space="preserve">                                                                                               </w:t>
      </w:r>
    </w:p>
    <w:p w:rsidR="00C6494A" w:rsidRPr="00A21BCE" w:rsidRDefault="00C6494A" w:rsidP="00C6494A">
      <w:pPr>
        <w:ind w:firstLine="567"/>
        <w:jc w:val="center"/>
        <w:rPr>
          <w:b/>
          <w:sz w:val="24"/>
          <w:szCs w:val="28"/>
        </w:rPr>
      </w:pPr>
      <w:r w:rsidRPr="00A21BCE">
        <w:rPr>
          <w:b/>
          <w:bCs/>
          <w:sz w:val="24"/>
          <w:szCs w:val="28"/>
        </w:rPr>
        <w:t xml:space="preserve">Заявление </w:t>
      </w:r>
    </w:p>
    <w:p w:rsidR="00C6494A" w:rsidRPr="00A21BCE" w:rsidRDefault="00C6494A" w:rsidP="00C6494A">
      <w:pPr>
        <w:ind w:firstLine="567"/>
        <w:jc w:val="center"/>
        <w:rPr>
          <w:b/>
          <w:sz w:val="24"/>
          <w:szCs w:val="28"/>
        </w:rPr>
      </w:pPr>
      <w:r w:rsidRPr="00A21BCE">
        <w:rPr>
          <w:b/>
          <w:bCs/>
          <w:sz w:val="24"/>
          <w:szCs w:val="28"/>
        </w:rPr>
        <w:t xml:space="preserve">о согласовании схемы движения транспорта и пешеходов на период проведения работ на проезжей части </w:t>
      </w:r>
    </w:p>
    <w:p w:rsidR="00C6494A" w:rsidRPr="00A21BCE" w:rsidRDefault="00C6494A" w:rsidP="00C6494A">
      <w:pPr>
        <w:ind w:firstLine="567"/>
        <w:rPr>
          <w:sz w:val="24"/>
          <w:szCs w:val="28"/>
        </w:rPr>
      </w:pPr>
    </w:p>
    <w:p w:rsidR="00C6494A" w:rsidRPr="00A21BCE" w:rsidRDefault="00C6494A" w:rsidP="00C6494A">
      <w:pPr>
        <w:ind w:firstLine="567"/>
        <w:jc w:val="both"/>
        <w:rPr>
          <w:sz w:val="24"/>
          <w:szCs w:val="28"/>
        </w:rPr>
      </w:pPr>
      <w:r w:rsidRPr="00A21BCE">
        <w:rPr>
          <w:sz w:val="24"/>
          <w:szCs w:val="28"/>
        </w:rPr>
        <w:tab/>
        <w:t>Прошу согласовать схему движения транспорта и пешеходов на период проведения работ на проезжей части _______________________________________</w:t>
      </w:r>
      <w:r w:rsidR="00D447AE">
        <w:rPr>
          <w:sz w:val="24"/>
          <w:szCs w:val="28"/>
        </w:rPr>
        <w:t>________________________________</w:t>
      </w:r>
    </w:p>
    <w:p w:rsidR="00C6494A" w:rsidRPr="00A21BCE" w:rsidRDefault="00C6494A" w:rsidP="00C6494A">
      <w:pPr>
        <w:jc w:val="both"/>
        <w:rPr>
          <w:sz w:val="24"/>
          <w:szCs w:val="28"/>
        </w:rPr>
      </w:pPr>
      <w:r w:rsidRPr="00A21BCE">
        <w:rPr>
          <w:sz w:val="24"/>
          <w:szCs w:val="28"/>
        </w:rPr>
        <w:t>_____________________________________________________________________</w:t>
      </w:r>
      <w:r w:rsidR="00D447AE">
        <w:rPr>
          <w:sz w:val="24"/>
          <w:szCs w:val="28"/>
        </w:rPr>
        <w:t>________________</w:t>
      </w:r>
    </w:p>
    <w:p w:rsidR="00C6494A" w:rsidRPr="00A21BCE" w:rsidRDefault="00C6494A" w:rsidP="00C6494A">
      <w:pPr>
        <w:jc w:val="both"/>
        <w:rPr>
          <w:sz w:val="22"/>
          <w:szCs w:val="28"/>
        </w:rPr>
      </w:pPr>
      <w:r w:rsidRPr="00A21BCE">
        <w:rPr>
          <w:sz w:val="22"/>
          <w:szCs w:val="28"/>
        </w:rPr>
        <w:t xml:space="preserve">       (адрес (описание местоположения) участка, на котором намечено проведение работ)</w:t>
      </w:r>
    </w:p>
    <w:p w:rsidR="00C6494A" w:rsidRPr="00A21BCE" w:rsidRDefault="00C6494A" w:rsidP="00C6494A">
      <w:pPr>
        <w:ind w:firstLine="567"/>
        <w:jc w:val="both"/>
        <w:rPr>
          <w:sz w:val="24"/>
          <w:szCs w:val="28"/>
        </w:rPr>
      </w:pPr>
      <w:r w:rsidRPr="00A21BCE">
        <w:rPr>
          <w:sz w:val="24"/>
          <w:szCs w:val="28"/>
        </w:rPr>
        <w:tab/>
        <w:t>Срок проведения работ :</w:t>
      </w:r>
    </w:p>
    <w:p w:rsidR="00C6494A" w:rsidRPr="00A21BCE" w:rsidRDefault="00C6494A" w:rsidP="00C6494A">
      <w:pPr>
        <w:ind w:firstLine="567"/>
        <w:jc w:val="both"/>
        <w:rPr>
          <w:sz w:val="24"/>
          <w:szCs w:val="28"/>
        </w:rPr>
      </w:pPr>
      <w:r w:rsidRPr="00A21BCE">
        <w:rPr>
          <w:sz w:val="24"/>
          <w:szCs w:val="28"/>
        </w:rPr>
        <w:t>____________________________________________________________________</w:t>
      </w:r>
      <w:r w:rsidR="00D447AE">
        <w:rPr>
          <w:sz w:val="24"/>
          <w:szCs w:val="28"/>
        </w:rPr>
        <w:t>____________</w:t>
      </w:r>
    </w:p>
    <w:p w:rsidR="00C6494A" w:rsidRPr="00A21BCE" w:rsidRDefault="00C6494A" w:rsidP="00C6494A">
      <w:pPr>
        <w:pStyle w:val="ConsPlusNonformat"/>
        <w:ind w:firstLine="567"/>
        <w:jc w:val="both"/>
        <w:rPr>
          <w:sz w:val="24"/>
          <w:szCs w:val="28"/>
        </w:rPr>
      </w:pPr>
      <w:r w:rsidRPr="00A21BCE">
        <w:rPr>
          <w:rFonts w:cs="Times New Roman"/>
          <w:sz w:val="24"/>
          <w:szCs w:val="28"/>
        </w:rPr>
        <w:t>Проект схемы движения транспорта и пешеходов на период проведения работ на проезжей части прилагается на ___ листе(ах).</w:t>
      </w:r>
    </w:p>
    <w:p w:rsidR="00C6494A" w:rsidRPr="00A21BCE" w:rsidRDefault="00C6494A" w:rsidP="00C6494A">
      <w:pPr>
        <w:pStyle w:val="ConsPlusNonformat"/>
        <w:ind w:firstLine="567"/>
        <w:jc w:val="both"/>
        <w:rPr>
          <w:rFonts w:cs="Times New Roman"/>
          <w:sz w:val="24"/>
          <w:szCs w:val="28"/>
        </w:rPr>
      </w:pPr>
    </w:p>
    <w:p w:rsidR="00C6494A" w:rsidRPr="00A21BCE" w:rsidRDefault="00C6494A" w:rsidP="00C6494A">
      <w:pPr>
        <w:pStyle w:val="ConsPlusNonformat"/>
        <w:ind w:firstLine="567"/>
        <w:jc w:val="both"/>
        <w:rPr>
          <w:sz w:val="24"/>
          <w:szCs w:val="28"/>
        </w:rPr>
      </w:pPr>
      <w:r w:rsidRPr="00A21BCE">
        <w:rPr>
          <w:rFonts w:cs="Times New Roman"/>
          <w:sz w:val="24"/>
          <w:szCs w:val="28"/>
        </w:rPr>
        <w:t xml:space="preserve">Результаты предоставления муниципальной услуги прошу </w:t>
      </w:r>
    </w:p>
    <w:p w:rsidR="00C6494A" w:rsidRPr="00A21BCE" w:rsidRDefault="00C6494A" w:rsidP="00C6494A">
      <w:pPr>
        <w:pStyle w:val="ConsPlusNonformat"/>
        <w:ind w:firstLine="567"/>
        <w:jc w:val="both"/>
        <w:rPr>
          <w:sz w:val="24"/>
          <w:szCs w:val="28"/>
        </w:rPr>
      </w:pPr>
      <w:r w:rsidRPr="00A21BCE">
        <w:rPr>
          <w:rFonts w:cs="Times New Roman"/>
          <w:i/>
          <w:sz w:val="24"/>
          <w:szCs w:val="28"/>
        </w:rPr>
        <w:t xml:space="preserve">       (нужное отметить в квадрате)</w:t>
      </w:r>
    </w:p>
    <w:p w:rsidR="00C6494A" w:rsidRPr="00A21BCE" w:rsidRDefault="00C6494A" w:rsidP="00C6494A">
      <w:pPr>
        <w:pStyle w:val="ConsPlusNonformat"/>
        <w:ind w:firstLine="567"/>
        <w:jc w:val="both"/>
        <w:rPr>
          <w:rFonts w:cs="Times New Roman"/>
          <w:i/>
          <w:sz w:val="24"/>
          <w:szCs w:val="28"/>
        </w:rPr>
      </w:pPr>
    </w:p>
    <w:tbl>
      <w:tblPr>
        <w:tblW w:w="10436" w:type="dxa"/>
        <w:tblInd w:w="-8" w:type="dxa"/>
        <w:tblLayout w:type="fixed"/>
        <w:tblCellMar>
          <w:left w:w="0" w:type="dxa"/>
          <w:right w:w="0" w:type="dxa"/>
        </w:tblCellMar>
        <w:tblLook w:val="0000"/>
      </w:tblPr>
      <w:tblGrid>
        <w:gridCol w:w="389"/>
        <w:gridCol w:w="20"/>
        <w:gridCol w:w="260"/>
        <w:gridCol w:w="20"/>
        <w:gridCol w:w="1577"/>
        <w:gridCol w:w="284"/>
        <w:gridCol w:w="7664"/>
        <w:gridCol w:w="202"/>
        <w:gridCol w:w="20"/>
      </w:tblGrid>
      <w:tr w:rsidR="00C6494A" w:rsidRPr="00A21BCE" w:rsidTr="002469D4">
        <w:tc>
          <w:tcPr>
            <w:tcW w:w="389" w:type="dxa"/>
            <w:shd w:val="clear" w:color="auto" w:fill="auto"/>
          </w:tcPr>
          <w:p w:rsidR="00C6494A" w:rsidRPr="00A21BCE" w:rsidRDefault="00C6494A" w:rsidP="00616920">
            <w:pPr>
              <w:pStyle w:val="a6"/>
              <w:ind w:firstLine="567"/>
              <w:jc w:val="both"/>
              <w:rPr>
                <w:sz w:val="24"/>
                <w:szCs w:val="28"/>
              </w:rPr>
            </w:pPr>
          </w:p>
        </w:tc>
        <w:tc>
          <w:tcPr>
            <w:tcW w:w="280" w:type="dxa"/>
            <w:gridSpan w:val="2"/>
            <w:tcBorders>
              <w:top w:val="single" w:sz="4" w:space="0" w:color="000000"/>
              <w:left w:val="single" w:sz="4" w:space="0" w:color="000000"/>
              <w:bottom w:val="single" w:sz="4" w:space="0" w:color="000000"/>
            </w:tcBorders>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9545" w:type="dxa"/>
            <w:gridSpan w:val="4"/>
            <w:tcBorders>
              <w:left w:val="single" w:sz="4" w:space="0" w:color="000000"/>
            </w:tcBorders>
            <w:shd w:val="clear" w:color="auto" w:fill="auto"/>
          </w:tcPr>
          <w:p w:rsidR="00C6494A" w:rsidRPr="00A21BCE" w:rsidRDefault="00C6494A" w:rsidP="00616920">
            <w:pPr>
              <w:pStyle w:val="ConsPlusNonformat"/>
              <w:ind w:firstLine="567"/>
              <w:jc w:val="both"/>
              <w:rPr>
                <w:sz w:val="24"/>
                <w:szCs w:val="28"/>
              </w:rPr>
            </w:pPr>
            <w:r w:rsidRPr="00A21BCE">
              <w:rPr>
                <w:rFonts w:cs="Times New Roman"/>
                <w:sz w:val="24"/>
                <w:szCs w:val="28"/>
              </w:rPr>
              <w:t>Выдать при личном обращении в Администрацию</w:t>
            </w:r>
          </w:p>
        </w:tc>
        <w:tc>
          <w:tcPr>
            <w:tcW w:w="222" w:type="dxa"/>
            <w:gridSpan w:val="2"/>
            <w:shd w:val="clear" w:color="auto" w:fill="auto"/>
          </w:tcPr>
          <w:p w:rsidR="00C6494A" w:rsidRPr="00A21BCE" w:rsidRDefault="00C6494A" w:rsidP="00616920">
            <w:pPr>
              <w:snapToGrid w:val="0"/>
              <w:ind w:firstLine="567"/>
              <w:jc w:val="both"/>
              <w:rPr>
                <w:rFonts w:cs="Times New Roman"/>
                <w:sz w:val="24"/>
                <w:szCs w:val="28"/>
              </w:rPr>
            </w:pPr>
          </w:p>
        </w:tc>
      </w:tr>
      <w:tr w:rsidR="00C6494A" w:rsidRPr="00A21BCE" w:rsidTr="002469D4">
        <w:trPr>
          <w:trHeight w:val="405"/>
        </w:trPr>
        <w:tc>
          <w:tcPr>
            <w:tcW w:w="389" w:type="dxa"/>
            <w:shd w:val="clear" w:color="auto" w:fill="auto"/>
          </w:tcPr>
          <w:p w:rsidR="00C6494A" w:rsidRPr="00A21BCE" w:rsidRDefault="00C6494A" w:rsidP="00616920">
            <w:pPr>
              <w:pStyle w:val="a5"/>
              <w:ind w:firstLine="567"/>
              <w:jc w:val="both"/>
              <w:rPr>
                <w:sz w:val="24"/>
                <w:szCs w:val="28"/>
              </w:rPr>
            </w:pPr>
          </w:p>
        </w:tc>
        <w:tc>
          <w:tcPr>
            <w:tcW w:w="280" w:type="dxa"/>
            <w:gridSpan w:val="2"/>
            <w:tcBorders>
              <w:top w:val="single" w:sz="4" w:space="0" w:color="000000"/>
              <w:bottom w:val="single" w:sz="4" w:space="0" w:color="000000"/>
            </w:tcBorders>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9545" w:type="dxa"/>
            <w:gridSpan w:val="4"/>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222" w:type="dxa"/>
            <w:gridSpan w:val="2"/>
            <w:shd w:val="clear" w:color="auto" w:fill="auto"/>
          </w:tcPr>
          <w:p w:rsidR="00C6494A" w:rsidRPr="00A21BCE" w:rsidRDefault="00C6494A" w:rsidP="00616920">
            <w:pPr>
              <w:snapToGrid w:val="0"/>
              <w:ind w:firstLine="567"/>
              <w:jc w:val="both"/>
              <w:rPr>
                <w:rFonts w:cs="Times New Roman"/>
                <w:sz w:val="24"/>
                <w:szCs w:val="28"/>
              </w:rPr>
            </w:pPr>
          </w:p>
        </w:tc>
      </w:tr>
      <w:tr w:rsidR="00C6494A" w:rsidRPr="00A21BCE" w:rsidTr="002469D4">
        <w:tc>
          <w:tcPr>
            <w:tcW w:w="389" w:type="dxa"/>
            <w:shd w:val="clear" w:color="auto" w:fill="auto"/>
          </w:tcPr>
          <w:p w:rsidR="00C6494A" w:rsidRPr="00A21BCE" w:rsidRDefault="00C6494A" w:rsidP="00616920">
            <w:pPr>
              <w:pStyle w:val="a5"/>
              <w:ind w:firstLine="567"/>
              <w:jc w:val="both"/>
              <w:rPr>
                <w:sz w:val="24"/>
                <w:szCs w:val="28"/>
              </w:rPr>
            </w:pPr>
          </w:p>
        </w:tc>
        <w:tc>
          <w:tcPr>
            <w:tcW w:w="280" w:type="dxa"/>
            <w:gridSpan w:val="2"/>
            <w:tcBorders>
              <w:top w:val="single" w:sz="4" w:space="0" w:color="000000"/>
              <w:left w:val="single" w:sz="4" w:space="0" w:color="000000"/>
              <w:bottom w:val="single" w:sz="4" w:space="0" w:color="000000"/>
            </w:tcBorders>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9545" w:type="dxa"/>
            <w:gridSpan w:val="4"/>
            <w:tcBorders>
              <w:left w:val="single" w:sz="4" w:space="0" w:color="000000"/>
            </w:tcBorders>
            <w:shd w:val="clear" w:color="auto" w:fill="auto"/>
          </w:tcPr>
          <w:p w:rsidR="00C6494A" w:rsidRPr="00A21BCE" w:rsidRDefault="00C6494A" w:rsidP="00616920">
            <w:pPr>
              <w:pStyle w:val="ConsPlusNonformat"/>
              <w:ind w:firstLine="567"/>
              <w:jc w:val="both"/>
              <w:rPr>
                <w:rFonts w:cs="Times New Roman"/>
                <w:sz w:val="24"/>
                <w:szCs w:val="28"/>
              </w:rPr>
            </w:pPr>
            <w:r w:rsidRPr="00A21BCE">
              <w:rPr>
                <w:rFonts w:cs="Times New Roman"/>
                <w:sz w:val="24"/>
                <w:szCs w:val="28"/>
              </w:rPr>
              <w:t xml:space="preserve">Направить посредством почтового отправления по адресу:     </w:t>
            </w:r>
          </w:p>
          <w:p w:rsidR="00C6494A" w:rsidRPr="00A21BCE" w:rsidRDefault="00C6494A" w:rsidP="00616920">
            <w:pPr>
              <w:pStyle w:val="ConsPlusNonformat"/>
              <w:ind w:firstLine="567"/>
              <w:jc w:val="both"/>
              <w:rPr>
                <w:sz w:val="24"/>
                <w:szCs w:val="28"/>
              </w:rPr>
            </w:pPr>
            <w:r w:rsidRPr="00A21BCE">
              <w:rPr>
                <w:rFonts w:cs="Times New Roman"/>
                <w:sz w:val="24"/>
                <w:szCs w:val="28"/>
              </w:rPr>
              <w:t>________________________________________________________</w:t>
            </w:r>
            <w:r w:rsidR="002469D4">
              <w:rPr>
                <w:rFonts w:cs="Times New Roman"/>
                <w:sz w:val="24"/>
                <w:szCs w:val="28"/>
              </w:rPr>
              <w:t>__________________</w:t>
            </w:r>
          </w:p>
        </w:tc>
        <w:tc>
          <w:tcPr>
            <w:tcW w:w="222" w:type="dxa"/>
            <w:gridSpan w:val="2"/>
            <w:shd w:val="clear" w:color="auto" w:fill="auto"/>
          </w:tcPr>
          <w:p w:rsidR="00C6494A" w:rsidRPr="00A21BCE" w:rsidRDefault="00C6494A" w:rsidP="00616920">
            <w:pPr>
              <w:snapToGrid w:val="0"/>
              <w:ind w:firstLine="567"/>
              <w:jc w:val="both"/>
              <w:rPr>
                <w:sz w:val="24"/>
                <w:szCs w:val="28"/>
              </w:rPr>
            </w:pPr>
          </w:p>
        </w:tc>
      </w:tr>
      <w:tr w:rsidR="00C6494A" w:rsidRPr="00A21BCE" w:rsidTr="002469D4">
        <w:trPr>
          <w:gridAfter w:val="1"/>
          <w:wAfter w:w="20" w:type="dxa"/>
        </w:trPr>
        <w:tc>
          <w:tcPr>
            <w:tcW w:w="409" w:type="dxa"/>
            <w:gridSpan w:val="2"/>
            <w:shd w:val="clear" w:color="auto" w:fill="auto"/>
          </w:tcPr>
          <w:p w:rsidR="00C6494A" w:rsidRPr="00A21BCE" w:rsidRDefault="00C6494A" w:rsidP="00616920">
            <w:pPr>
              <w:pStyle w:val="a5"/>
              <w:snapToGrid w:val="0"/>
              <w:ind w:firstLine="567"/>
              <w:jc w:val="both"/>
              <w:rPr>
                <w:sz w:val="24"/>
                <w:szCs w:val="28"/>
              </w:rPr>
            </w:pPr>
          </w:p>
        </w:tc>
        <w:tc>
          <w:tcPr>
            <w:tcW w:w="280" w:type="dxa"/>
            <w:gridSpan w:val="2"/>
            <w:tcBorders>
              <w:top w:val="single" w:sz="4" w:space="0" w:color="000000"/>
            </w:tcBorders>
            <w:shd w:val="clear" w:color="auto" w:fill="auto"/>
            <w:vAlign w:val="bottom"/>
          </w:tcPr>
          <w:p w:rsidR="00C6494A" w:rsidRPr="00A21BCE" w:rsidRDefault="00C6494A" w:rsidP="00616920">
            <w:pPr>
              <w:pStyle w:val="ConsPlusNonformat"/>
              <w:snapToGrid w:val="0"/>
              <w:ind w:firstLine="567"/>
              <w:jc w:val="both"/>
              <w:rPr>
                <w:rFonts w:cs="Times New Roman"/>
                <w:sz w:val="24"/>
                <w:szCs w:val="28"/>
              </w:rPr>
            </w:pPr>
          </w:p>
        </w:tc>
        <w:tc>
          <w:tcPr>
            <w:tcW w:w="9525" w:type="dxa"/>
            <w:gridSpan w:val="3"/>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202" w:type="dxa"/>
            <w:shd w:val="clear" w:color="auto" w:fill="auto"/>
          </w:tcPr>
          <w:p w:rsidR="00C6494A" w:rsidRPr="00A21BCE" w:rsidRDefault="00C6494A" w:rsidP="00616920">
            <w:pPr>
              <w:snapToGrid w:val="0"/>
              <w:ind w:firstLine="567"/>
              <w:jc w:val="both"/>
              <w:rPr>
                <w:rFonts w:cs="Times New Roman"/>
                <w:sz w:val="24"/>
                <w:szCs w:val="28"/>
              </w:rPr>
            </w:pPr>
          </w:p>
        </w:tc>
      </w:tr>
      <w:tr w:rsidR="00C6494A" w:rsidRPr="00A21BCE" w:rsidTr="002469D4">
        <w:tc>
          <w:tcPr>
            <w:tcW w:w="2266" w:type="dxa"/>
            <w:gridSpan w:val="5"/>
            <w:shd w:val="clear" w:color="auto" w:fill="auto"/>
            <w:vAlign w:val="bottom"/>
          </w:tcPr>
          <w:p w:rsidR="00C6494A" w:rsidRPr="00A21BCE" w:rsidRDefault="00C6494A" w:rsidP="00616920">
            <w:pPr>
              <w:ind w:firstLine="567"/>
              <w:jc w:val="both"/>
              <w:rPr>
                <w:sz w:val="24"/>
                <w:szCs w:val="28"/>
              </w:rPr>
            </w:pPr>
            <w:r w:rsidRPr="00A21BCE">
              <w:rPr>
                <w:sz w:val="24"/>
                <w:szCs w:val="28"/>
                <w:lang w:eastAsia="ru-RU"/>
              </w:rPr>
              <w:t>Заявитель:</w:t>
            </w:r>
          </w:p>
          <w:p w:rsidR="00C6494A" w:rsidRPr="00A21BCE" w:rsidRDefault="00C6494A" w:rsidP="00616920">
            <w:pPr>
              <w:ind w:firstLine="567"/>
              <w:jc w:val="both"/>
              <w:rPr>
                <w:sz w:val="24"/>
                <w:szCs w:val="28"/>
                <w:lang w:eastAsia="ru-RU"/>
              </w:rPr>
            </w:pPr>
          </w:p>
        </w:tc>
        <w:tc>
          <w:tcPr>
            <w:tcW w:w="284" w:type="dxa"/>
            <w:shd w:val="clear" w:color="auto" w:fill="auto"/>
            <w:vAlign w:val="bottom"/>
          </w:tcPr>
          <w:p w:rsidR="00C6494A" w:rsidRPr="00A21BCE" w:rsidRDefault="00C6494A" w:rsidP="00616920">
            <w:pPr>
              <w:snapToGrid w:val="0"/>
              <w:ind w:firstLine="567"/>
              <w:jc w:val="both"/>
              <w:rPr>
                <w:sz w:val="24"/>
                <w:szCs w:val="28"/>
                <w:lang w:eastAsia="ru-RU"/>
              </w:rPr>
            </w:pPr>
          </w:p>
        </w:tc>
        <w:tc>
          <w:tcPr>
            <w:tcW w:w="7886" w:type="dxa"/>
            <w:gridSpan w:val="3"/>
            <w:shd w:val="clear" w:color="auto" w:fill="auto"/>
            <w:vAlign w:val="bottom"/>
          </w:tcPr>
          <w:p w:rsidR="00C6494A" w:rsidRPr="00A21BCE" w:rsidRDefault="00C6494A" w:rsidP="00616920">
            <w:pPr>
              <w:snapToGrid w:val="0"/>
              <w:ind w:firstLine="567"/>
              <w:jc w:val="both"/>
              <w:rPr>
                <w:b/>
                <w:bCs/>
                <w:sz w:val="24"/>
                <w:szCs w:val="28"/>
                <w:u w:val="single"/>
                <w:lang w:eastAsia="ru-RU"/>
              </w:rPr>
            </w:pPr>
          </w:p>
        </w:tc>
      </w:tr>
      <w:tr w:rsidR="00C6494A" w:rsidRPr="00A21BCE" w:rsidTr="002469D4">
        <w:trPr>
          <w:trHeight w:val="295"/>
        </w:trPr>
        <w:tc>
          <w:tcPr>
            <w:tcW w:w="2266" w:type="dxa"/>
            <w:gridSpan w:val="5"/>
            <w:tcBorders>
              <w:bottom w:val="single" w:sz="4" w:space="0" w:color="000000"/>
            </w:tcBorders>
            <w:shd w:val="clear" w:color="auto" w:fill="auto"/>
            <w:vAlign w:val="bottom"/>
          </w:tcPr>
          <w:p w:rsidR="00C6494A" w:rsidRPr="00A21BCE" w:rsidRDefault="00C6494A" w:rsidP="00616920">
            <w:pPr>
              <w:snapToGrid w:val="0"/>
              <w:ind w:firstLine="567"/>
              <w:jc w:val="both"/>
              <w:rPr>
                <w:b/>
                <w:bCs/>
                <w:sz w:val="24"/>
                <w:szCs w:val="28"/>
                <w:u w:val="single"/>
                <w:lang w:eastAsia="ru-RU"/>
              </w:rPr>
            </w:pPr>
          </w:p>
        </w:tc>
        <w:tc>
          <w:tcPr>
            <w:tcW w:w="284" w:type="dxa"/>
            <w:shd w:val="clear" w:color="auto" w:fill="auto"/>
            <w:vAlign w:val="bottom"/>
          </w:tcPr>
          <w:p w:rsidR="00C6494A" w:rsidRPr="00A21BCE" w:rsidRDefault="00C6494A" w:rsidP="00616920">
            <w:pPr>
              <w:snapToGrid w:val="0"/>
              <w:ind w:firstLine="567"/>
              <w:jc w:val="both"/>
              <w:rPr>
                <w:b/>
                <w:bCs/>
                <w:sz w:val="24"/>
                <w:szCs w:val="28"/>
                <w:u w:val="single"/>
                <w:lang w:eastAsia="ru-RU"/>
              </w:rPr>
            </w:pPr>
          </w:p>
        </w:tc>
        <w:tc>
          <w:tcPr>
            <w:tcW w:w="7886" w:type="dxa"/>
            <w:gridSpan w:val="3"/>
            <w:tcBorders>
              <w:bottom w:val="single" w:sz="4" w:space="0" w:color="000000"/>
            </w:tcBorders>
            <w:shd w:val="clear" w:color="auto" w:fill="auto"/>
            <w:vAlign w:val="bottom"/>
          </w:tcPr>
          <w:p w:rsidR="00C6494A" w:rsidRPr="00A21BCE" w:rsidRDefault="00C6494A" w:rsidP="00616920">
            <w:pPr>
              <w:snapToGrid w:val="0"/>
              <w:ind w:firstLine="567"/>
              <w:jc w:val="both"/>
              <w:rPr>
                <w:b/>
                <w:bCs/>
                <w:sz w:val="24"/>
                <w:szCs w:val="28"/>
                <w:u w:val="single"/>
                <w:lang w:eastAsia="ru-RU"/>
              </w:rPr>
            </w:pPr>
          </w:p>
        </w:tc>
      </w:tr>
      <w:tr w:rsidR="00C6494A" w:rsidRPr="00A21BCE" w:rsidTr="002469D4">
        <w:tc>
          <w:tcPr>
            <w:tcW w:w="2266" w:type="dxa"/>
            <w:gridSpan w:val="5"/>
            <w:tcBorders>
              <w:top w:val="single" w:sz="4" w:space="0" w:color="000000"/>
            </w:tcBorders>
            <w:shd w:val="clear" w:color="auto" w:fill="auto"/>
            <w:vAlign w:val="bottom"/>
          </w:tcPr>
          <w:p w:rsidR="00C6494A" w:rsidRPr="00A21BCE" w:rsidRDefault="00C6494A" w:rsidP="00616920">
            <w:pPr>
              <w:rPr>
                <w:sz w:val="22"/>
                <w:szCs w:val="24"/>
              </w:rPr>
            </w:pPr>
            <w:r w:rsidRPr="00A21BCE">
              <w:rPr>
                <w:rFonts w:eastAsia="Times New Roman" w:cs="Times New Roman"/>
                <w:sz w:val="22"/>
                <w:szCs w:val="24"/>
                <w:lang w:eastAsia="ru-RU"/>
              </w:rPr>
              <w:t xml:space="preserve">     </w:t>
            </w:r>
            <w:r w:rsidRPr="00A21BCE">
              <w:rPr>
                <w:sz w:val="22"/>
                <w:szCs w:val="24"/>
                <w:lang w:eastAsia="ru-RU"/>
              </w:rPr>
              <w:t>(подпись)</w:t>
            </w:r>
          </w:p>
        </w:tc>
        <w:tc>
          <w:tcPr>
            <w:tcW w:w="284" w:type="dxa"/>
            <w:shd w:val="clear" w:color="auto" w:fill="auto"/>
            <w:vAlign w:val="bottom"/>
          </w:tcPr>
          <w:p w:rsidR="00C6494A" w:rsidRPr="00A21BCE" w:rsidRDefault="00C6494A" w:rsidP="00616920">
            <w:pPr>
              <w:snapToGrid w:val="0"/>
              <w:ind w:firstLine="567"/>
              <w:rPr>
                <w:sz w:val="22"/>
                <w:szCs w:val="24"/>
                <w:lang w:eastAsia="ru-RU"/>
              </w:rPr>
            </w:pPr>
          </w:p>
        </w:tc>
        <w:tc>
          <w:tcPr>
            <w:tcW w:w="7886" w:type="dxa"/>
            <w:gridSpan w:val="3"/>
            <w:tcBorders>
              <w:top w:val="single" w:sz="4" w:space="0" w:color="000000"/>
            </w:tcBorders>
            <w:shd w:val="clear" w:color="auto" w:fill="auto"/>
            <w:vAlign w:val="bottom"/>
          </w:tcPr>
          <w:p w:rsidR="00C6494A" w:rsidRPr="00A21BCE" w:rsidRDefault="00C6494A" w:rsidP="00616920">
            <w:pPr>
              <w:rPr>
                <w:sz w:val="22"/>
                <w:szCs w:val="24"/>
              </w:rPr>
            </w:pPr>
            <w:r w:rsidRPr="00A21BCE">
              <w:rPr>
                <w:rFonts w:eastAsia="Times New Roman" w:cs="Times New Roman"/>
                <w:bCs/>
                <w:sz w:val="22"/>
                <w:szCs w:val="24"/>
              </w:rPr>
              <w:t xml:space="preserve">                </w:t>
            </w:r>
            <w:r>
              <w:rPr>
                <w:rFonts w:eastAsia="Times New Roman" w:cs="Times New Roman"/>
                <w:bCs/>
                <w:sz w:val="22"/>
                <w:szCs w:val="24"/>
              </w:rPr>
              <w:t xml:space="preserve">            </w:t>
            </w:r>
            <w:r w:rsidRPr="00A21BCE">
              <w:rPr>
                <w:rFonts w:eastAsia="Times New Roman" w:cs="Times New Roman"/>
                <w:bCs/>
                <w:sz w:val="22"/>
                <w:szCs w:val="24"/>
              </w:rPr>
              <w:t xml:space="preserve"> </w:t>
            </w:r>
            <w:r w:rsidRPr="00A21BCE">
              <w:rPr>
                <w:bCs/>
                <w:sz w:val="22"/>
                <w:szCs w:val="24"/>
              </w:rPr>
              <w:t>(фамилия, имя, отчество полностью)</w:t>
            </w:r>
          </w:p>
        </w:tc>
      </w:tr>
    </w:tbl>
    <w:p w:rsidR="00C6494A" w:rsidRPr="00A21BCE" w:rsidRDefault="00C6494A" w:rsidP="00C6494A">
      <w:pPr>
        <w:rPr>
          <w:sz w:val="24"/>
          <w:szCs w:val="28"/>
        </w:rPr>
      </w:pPr>
    </w:p>
    <w:p w:rsidR="00C6494A" w:rsidRPr="00A21BCE" w:rsidRDefault="00C6494A" w:rsidP="00C6494A">
      <w:pPr>
        <w:pStyle w:val="ConsPlusTitle"/>
        <w:ind w:firstLine="567"/>
        <w:jc w:val="center"/>
        <w:rPr>
          <w:rFonts w:ascii="Times New Roman" w:hAnsi="Times New Roman" w:cs="Times New Roman"/>
          <w:b w:val="0"/>
          <w:bCs/>
          <w:sz w:val="24"/>
          <w:highlight w:val="yellow"/>
        </w:rPr>
      </w:pPr>
    </w:p>
    <w:p w:rsidR="00C6494A" w:rsidRPr="00A21BCE"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Pr="00A21BCE"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8"/>
          <w:highlight w:val="yellow"/>
        </w:rPr>
      </w:pPr>
    </w:p>
    <w:p w:rsidR="00C6494A" w:rsidRDefault="00C6494A" w:rsidP="00C6494A">
      <w:pPr>
        <w:pStyle w:val="ConsPlusTitle"/>
        <w:ind w:firstLine="567"/>
        <w:jc w:val="center"/>
        <w:rPr>
          <w:rFonts w:ascii="Times New Roman" w:hAnsi="Times New Roman" w:cs="Times New Roman"/>
          <w:b w:val="0"/>
          <w:bCs/>
          <w:sz w:val="28"/>
          <w:highlight w:val="yellow"/>
        </w:rPr>
      </w:pPr>
    </w:p>
    <w:p w:rsidR="00D447AE" w:rsidRDefault="00D447AE" w:rsidP="00C6494A">
      <w:pPr>
        <w:autoSpaceDE w:val="0"/>
        <w:autoSpaceDN w:val="0"/>
        <w:adjustRightInd w:val="0"/>
        <w:ind w:firstLine="709"/>
        <w:jc w:val="right"/>
        <w:outlineLvl w:val="1"/>
        <w:rPr>
          <w:rFonts w:eastAsia="Calibri" w:cs="Times New Roman"/>
          <w:szCs w:val="28"/>
          <w:lang w:eastAsia="en-US"/>
        </w:rPr>
      </w:pPr>
    </w:p>
    <w:p w:rsidR="00D447AE" w:rsidRDefault="00D447AE" w:rsidP="00C6494A">
      <w:pPr>
        <w:autoSpaceDE w:val="0"/>
        <w:autoSpaceDN w:val="0"/>
        <w:adjustRightInd w:val="0"/>
        <w:ind w:firstLine="709"/>
        <w:jc w:val="right"/>
        <w:outlineLvl w:val="1"/>
        <w:rPr>
          <w:rFonts w:eastAsia="Calibri" w:cs="Times New Roman"/>
          <w:szCs w:val="28"/>
          <w:lang w:eastAsia="en-US"/>
        </w:rPr>
      </w:pPr>
    </w:p>
    <w:p w:rsidR="00D447AE" w:rsidRDefault="00D447AE" w:rsidP="00C6494A">
      <w:pPr>
        <w:autoSpaceDE w:val="0"/>
        <w:autoSpaceDN w:val="0"/>
        <w:adjustRightInd w:val="0"/>
        <w:ind w:firstLine="709"/>
        <w:jc w:val="right"/>
        <w:outlineLvl w:val="1"/>
        <w:rPr>
          <w:rFonts w:eastAsia="Calibri" w:cs="Times New Roman"/>
          <w:szCs w:val="28"/>
          <w:lang w:eastAsia="en-US"/>
        </w:rPr>
      </w:pPr>
    </w:p>
    <w:p w:rsidR="00C6494A" w:rsidRPr="00595D85" w:rsidRDefault="00C6494A" w:rsidP="00C6494A">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3</w:t>
      </w:r>
    </w:p>
    <w:p w:rsidR="00C6494A" w:rsidRPr="00DA21E0" w:rsidRDefault="00C6494A" w:rsidP="00C6494A">
      <w:pPr>
        <w:autoSpaceDE w:val="0"/>
        <w:autoSpaceDN w:val="0"/>
        <w:adjustRightInd w:val="0"/>
        <w:ind w:firstLine="709"/>
        <w:jc w:val="right"/>
        <w:rPr>
          <w:rFonts w:eastAsia="Calibri" w:cs="Times New Roman"/>
          <w:sz w:val="24"/>
          <w:szCs w:val="24"/>
          <w:lang w:eastAsia="en-US"/>
        </w:rPr>
      </w:pPr>
      <w:r w:rsidRPr="00595D85">
        <w:rPr>
          <w:rFonts w:eastAsia="Calibri" w:cs="Times New Roman"/>
          <w:szCs w:val="28"/>
          <w:lang w:eastAsia="en-US"/>
        </w:rPr>
        <w:t>к административному регламенту</w:t>
      </w:r>
    </w:p>
    <w:p w:rsidR="00C6494A" w:rsidRDefault="00C6494A" w:rsidP="00C6494A">
      <w:pPr>
        <w:pStyle w:val="ConsPlusTitle"/>
        <w:ind w:firstLine="567"/>
        <w:jc w:val="center"/>
        <w:rPr>
          <w:rFonts w:ascii="Times New Roman" w:hAnsi="Times New Roman" w:cs="Times New Roman"/>
          <w:b w:val="0"/>
          <w:bCs/>
          <w:sz w:val="28"/>
          <w:highlight w:val="yellow"/>
        </w:rPr>
      </w:pPr>
    </w:p>
    <w:p w:rsidR="00C6494A" w:rsidRPr="008879D3" w:rsidRDefault="00C6494A" w:rsidP="00C6494A">
      <w:pPr>
        <w:pStyle w:val="ConsPlusTitle"/>
        <w:jc w:val="center"/>
      </w:pPr>
      <w:r>
        <w:rPr>
          <w:rFonts w:ascii="Times New Roman" w:hAnsi="Times New Roman" w:cs="Times New Roman"/>
          <w:bCs/>
          <w:sz w:val="28"/>
        </w:rPr>
        <w:t>Б</w:t>
      </w:r>
      <w:r w:rsidRPr="008879D3">
        <w:rPr>
          <w:rFonts w:ascii="Times New Roman" w:hAnsi="Times New Roman" w:cs="Times New Roman"/>
          <w:bCs/>
          <w:sz w:val="28"/>
        </w:rPr>
        <w:t>лок-схема</w:t>
      </w:r>
    </w:p>
    <w:p w:rsidR="00C6494A" w:rsidRPr="008879D3" w:rsidRDefault="00C6494A" w:rsidP="00C6494A">
      <w:pPr>
        <w:jc w:val="center"/>
        <w:rPr>
          <w:b/>
        </w:rPr>
      </w:pPr>
      <w:r w:rsidRPr="008879D3">
        <w:rPr>
          <w:b/>
          <w:bCs/>
        </w:rPr>
        <w:t>предоставления муниципальной услуги</w:t>
      </w:r>
    </w:p>
    <w:p w:rsidR="00C6494A" w:rsidRPr="008879D3" w:rsidRDefault="00C6494A" w:rsidP="00C6494A">
      <w:pPr>
        <w:jc w:val="center"/>
        <w:rPr>
          <w:b/>
        </w:rPr>
      </w:pPr>
      <w:r w:rsidRPr="008879D3">
        <w:rPr>
          <w:b/>
          <w:bCs/>
        </w:rPr>
        <w:t>«</w:t>
      </w:r>
      <w:r w:rsidRPr="008879D3">
        <w:rPr>
          <w:b/>
        </w:rPr>
        <w:t>Согласование схемы движения транспорта и пешеходов на период проведения работ на проезжей части</w:t>
      </w:r>
      <w:r w:rsidRPr="008879D3">
        <w:rPr>
          <w:b/>
          <w:bCs/>
        </w:rPr>
        <w:t>»</w:t>
      </w:r>
    </w:p>
    <w:p w:rsidR="00C6494A" w:rsidRPr="008453D3" w:rsidRDefault="00C6494A" w:rsidP="00C6494A">
      <w:pPr>
        <w:pStyle w:val="ConsPlusNonformat"/>
        <w:jc w:val="center"/>
        <w:rPr>
          <w:sz w:val="28"/>
          <w:highlight w:val="yellow"/>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0"/>
        <w:gridCol w:w="900"/>
        <w:gridCol w:w="989"/>
        <w:gridCol w:w="1946"/>
        <w:gridCol w:w="890"/>
        <w:gridCol w:w="989"/>
        <w:gridCol w:w="897"/>
        <w:gridCol w:w="1090"/>
      </w:tblGrid>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Borders>
              <w:right w:val="single" w:sz="4" w:space="0" w:color="auto"/>
            </w:tcBorders>
          </w:tcPr>
          <w:p w:rsidR="00C6494A" w:rsidRPr="008453D3" w:rsidRDefault="00C6494A" w:rsidP="00616920">
            <w:pPr>
              <w:pStyle w:val="ConsPlusNonformat"/>
              <w:jc w:val="center"/>
              <w:rPr>
                <w:sz w:val="24"/>
                <w:szCs w:val="24"/>
              </w:rPr>
            </w:pPr>
            <w:r w:rsidRPr="008453D3">
              <w:rPr>
                <w:sz w:val="24"/>
                <w:szCs w:val="24"/>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type id="_x0000_t32" coordsize="21600,21600" o:spt="32" o:oned="t" path="m,l21600,21600e" filled="f">
                  <v:path arrowok="t" fillok="f" o:connecttype="none"/>
                  <o:lock v:ext="edit" shapetype="t"/>
                </v:shapetype>
                <v:shape id="_x0000_s1026" type="#_x0000_t32" style="position:absolute;left:0;text-align:left;margin-left:42.95pt;margin-top:-.45pt;width:.75pt;height:27.75pt;z-index:251660288;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Pr>
          <w:p w:rsidR="00C6494A" w:rsidRPr="008453D3" w:rsidRDefault="00C6494A" w:rsidP="00616920">
            <w:pPr>
              <w:pStyle w:val="ConsPlusNonformat"/>
              <w:jc w:val="center"/>
              <w:rPr>
                <w:sz w:val="24"/>
                <w:szCs w:val="24"/>
              </w:rPr>
            </w:pPr>
            <w:r w:rsidRPr="008453D3">
              <w:rPr>
                <w:sz w:val="24"/>
                <w:szCs w:val="24"/>
              </w:rPr>
              <w:t>Регистрация заявления и документов</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 id="_x0000_s1027" type="#_x0000_t32" style="position:absolute;left:0;text-align:left;margin-left:42.95pt;margin-top:-.85pt;width:.75pt;height:28.5pt;z-index:251661312;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Borders>
              <w:bottom w:val="single" w:sz="4" w:space="0" w:color="000000"/>
            </w:tcBorders>
          </w:tcPr>
          <w:p w:rsidR="00C6494A" w:rsidRPr="008453D3" w:rsidRDefault="00C6494A" w:rsidP="00616920">
            <w:pPr>
              <w:pStyle w:val="ConsPlusNonformat"/>
              <w:jc w:val="center"/>
              <w:rPr>
                <w:sz w:val="24"/>
                <w:szCs w:val="24"/>
              </w:rPr>
            </w:pPr>
            <w:r w:rsidRPr="008453D3">
              <w:rPr>
                <w:sz w:val="24"/>
                <w:szCs w:val="24"/>
              </w:rPr>
              <w:t>Определение ответственного исполнителя</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5771" w:type="dxa"/>
            <w:gridSpan w:val="5"/>
            <w:tcBorders>
              <w:left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 id="_x0000_s1028" type="#_x0000_t32" style="position:absolute;left:0;text-align:left;margin-left:138.75pt;margin-top:-.55pt;width:0;height:28.5pt;z-index:251662336;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Pr>
          <w:p w:rsidR="00C6494A" w:rsidRPr="008453D3" w:rsidRDefault="00C6494A" w:rsidP="00616920">
            <w:pPr>
              <w:pStyle w:val="ConsPlusNonformat"/>
              <w:jc w:val="center"/>
              <w:rPr>
                <w:sz w:val="24"/>
                <w:szCs w:val="24"/>
              </w:rPr>
            </w:pPr>
            <w:r w:rsidRPr="008453D3">
              <w:rPr>
                <w:sz w:val="24"/>
                <w:szCs w:val="24"/>
              </w:rPr>
              <w:t>Формирование и направление межведомственного запроса</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 id="_x0000_s1029" type="#_x0000_t32" style="position:absolute;left:0;text-align:left;margin-left:42.95pt;margin-top:-.5pt;width:0;height:27.75pt;z-index:251663360;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Pr>
          <w:p w:rsidR="00C6494A" w:rsidRPr="008453D3" w:rsidRDefault="00C6494A" w:rsidP="00616920">
            <w:pPr>
              <w:pStyle w:val="ConsPlusNonformat"/>
              <w:jc w:val="center"/>
              <w:rPr>
                <w:sz w:val="24"/>
                <w:szCs w:val="24"/>
              </w:rPr>
            </w:pPr>
            <w:r w:rsidRPr="008453D3">
              <w:rPr>
                <w:sz w:val="24"/>
                <w:szCs w:val="24"/>
              </w:rPr>
              <w:t>Проведение экспертизы представленных документов</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B16DBA" w:rsidP="00616920">
            <w:pPr>
              <w:pStyle w:val="ConsPlusNonformat"/>
              <w:jc w:val="center"/>
              <w:rPr>
                <w:sz w:val="24"/>
                <w:szCs w:val="24"/>
                <w:highlight w:val="yellow"/>
              </w:rPr>
            </w:pPr>
            <w:r>
              <w:rPr>
                <w:noProof/>
                <w:sz w:val="24"/>
                <w:szCs w:val="24"/>
                <w:lang w:eastAsia="ru-RU" w:bidi="ar-SA"/>
              </w:rPr>
              <w:pict>
                <v:shape id="_x0000_s1030" type="#_x0000_t32" style="position:absolute;left:0;text-align:left;margin-left:88.5pt;margin-top:-.45pt;width:50.25pt;height:28.5pt;flip:x;z-index:251664384;mso-position-horizontal-relative:text;mso-position-vertical-relative:text" o:connectortype="straight">
                  <v:stroke endarrow="block"/>
                </v:shape>
              </w:pict>
            </w:r>
          </w:p>
        </w:tc>
        <w:tc>
          <w:tcPr>
            <w:tcW w:w="1972" w:type="dxa"/>
            <w:tcBorders>
              <w:left w:val="nil"/>
              <w:bottom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 id="_x0000_s1031" type="#_x0000_t32" style="position:absolute;left:0;text-align:left;margin-left:42.95pt;margin-top:-.45pt;width:49.5pt;height:28.5pt;z-index:251665408;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right w:val="nil"/>
            </w:tcBorders>
          </w:tcPr>
          <w:p w:rsidR="00C6494A" w:rsidRPr="008453D3" w:rsidRDefault="00C6494A" w:rsidP="00616920">
            <w:pPr>
              <w:pStyle w:val="ConsPlusNonformat"/>
              <w:jc w:val="center"/>
              <w:rPr>
                <w:sz w:val="28"/>
              </w:rPr>
            </w:pPr>
          </w:p>
        </w:tc>
      </w:tr>
      <w:tr w:rsidR="00C6494A" w:rsidRPr="008453D3" w:rsidTr="00616920">
        <w:tc>
          <w:tcPr>
            <w:tcW w:w="3802" w:type="dxa"/>
            <w:gridSpan w:val="3"/>
          </w:tcPr>
          <w:p w:rsidR="00C6494A" w:rsidRPr="008453D3" w:rsidRDefault="00C6494A" w:rsidP="00616920">
            <w:pPr>
              <w:pStyle w:val="ConsPlusNonformat"/>
              <w:jc w:val="center"/>
              <w:rPr>
                <w:sz w:val="24"/>
                <w:szCs w:val="24"/>
              </w:rPr>
            </w:pPr>
            <w:r w:rsidRPr="008453D3">
              <w:rPr>
                <w:sz w:val="24"/>
                <w:szCs w:val="24"/>
              </w:rPr>
              <w:t>Принятие решения об отказе в предоставлении муниципальной услуги</w:t>
            </w:r>
          </w:p>
        </w:tc>
        <w:tc>
          <w:tcPr>
            <w:tcW w:w="1972" w:type="dxa"/>
            <w:tcBorders>
              <w:top w:val="nil"/>
              <w:bottom w:val="nil"/>
            </w:tcBorders>
          </w:tcPr>
          <w:p w:rsidR="00C6494A" w:rsidRPr="008453D3" w:rsidRDefault="00C6494A" w:rsidP="00616920">
            <w:pPr>
              <w:pStyle w:val="ConsPlusNonformat"/>
              <w:jc w:val="center"/>
              <w:rPr>
                <w:sz w:val="24"/>
                <w:szCs w:val="24"/>
              </w:rPr>
            </w:pPr>
          </w:p>
        </w:tc>
        <w:tc>
          <w:tcPr>
            <w:tcW w:w="3797" w:type="dxa"/>
            <w:gridSpan w:val="4"/>
          </w:tcPr>
          <w:p w:rsidR="00C6494A" w:rsidRPr="008453D3" w:rsidRDefault="00C6494A" w:rsidP="00616920">
            <w:pPr>
              <w:pStyle w:val="ConsPlusNonformat"/>
              <w:jc w:val="center"/>
              <w:rPr>
                <w:sz w:val="24"/>
                <w:szCs w:val="24"/>
              </w:rPr>
            </w:pPr>
            <w:r w:rsidRPr="008453D3">
              <w:rPr>
                <w:sz w:val="24"/>
                <w:szCs w:val="24"/>
              </w:rPr>
              <w:t>Принятие решения о согласовании схемы движения</w:t>
            </w: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bottom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 id="_x0000_s1032" type="#_x0000_t32" style="position:absolute;left:0;text-align:left;margin-left:63.75pt;margin-top:.05pt;width:0;height:27.75pt;z-index:251666432;mso-position-horizontal-relative:text;mso-position-vertical-relative:text" o:connectortype="straight">
                  <v:stroke endarrow="block"/>
                </v:shape>
              </w:pict>
            </w:r>
          </w:p>
        </w:tc>
        <w:tc>
          <w:tcPr>
            <w:tcW w:w="1972" w:type="dxa"/>
            <w:tcBorders>
              <w:top w:val="nil"/>
              <w:left w:val="nil"/>
              <w:right w:val="nil"/>
            </w:tcBorders>
          </w:tcPr>
          <w:p w:rsidR="00C6494A" w:rsidRPr="008453D3" w:rsidRDefault="00C6494A" w:rsidP="00616920">
            <w:pPr>
              <w:pStyle w:val="ConsPlusNonformat"/>
              <w:jc w:val="center"/>
              <w:rPr>
                <w:sz w:val="24"/>
                <w:szCs w:val="24"/>
              </w:rPr>
            </w:pPr>
          </w:p>
          <w:p w:rsidR="00C6494A" w:rsidRPr="008453D3" w:rsidRDefault="00C6494A" w:rsidP="00616920">
            <w:pPr>
              <w:pStyle w:val="ConsPlusNonformat"/>
              <w:jc w:val="center"/>
              <w:rPr>
                <w:sz w:val="24"/>
                <w:szCs w:val="24"/>
              </w:rPr>
            </w:pPr>
          </w:p>
        </w:tc>
        <w:tc>
          <w:tcPr>
            <w:tcW w:w="1898" w:type="dxa"/>
            <w:gridSpan w:val="2"/>
            <w:tcBorders>
              <w:top w:val="nil"/>
              <w:left w:val="nil"/>
              <w:bottom w:val="nil"/>
              <w:right w:val="nil"/>
            </w:tcBorders>
          </w:tcPr>
          <w:p w:rsidR="00C6494A" w:rsidRPr="008453D3" w:rsidRDefault="00B16DBA" w:rsidP="00616920">
            <w:pPr>
              <w:pStyle w:val="ConsPlusNonformat"/>
              <w:jc w:val="center"/>
              <w:rPr>
                <w:sz w:val="24"/>
                <w:szCs w:val="24"/>
              </w:rPr>
            </w:pPr>
            <w:r>
              <w:rPr>
                <w:noProof/>
                <w:sz w:val="24"/>
                <w:szCs w:val="24"/>
                <w:lang w:eastAsia="ru-RU" w:bidi="ar-SA"/>
              </w:rPr>
              <w:pict>
                <v:shape id="_x0000_s1033" type="#_x0000_t32" style="position:absolute;left:0;text-align:left;margin-left:14.85pt;margin-top:.05pt;width:.75pt;height:27.75pt;z-index:251667456;mso-position-horizontal-relative:text;mso-position-vertical-relative:text" o:connectortype="straight">
                  <v:stroke endarrow="block"/>
                </v:shape>
              </w:pict>
            </w:r>
          </w:p>
        </w:tc>
        <w:tc>
          <w:tcPr>
            <w:tcW w:w="1899" w:type="dxa"/>
            <w:gridSpan w:val="2"/>
            <w:tcBorders>
              <w:left w:val="nil"/>
              <w:bottom w:val="nil"/>
              <w:right w:val="nil"/>
            </w:tcBorders>
          </w:tcPr>
          <w:p w:rsidR="00C6494A" w:rsidRPr="008453D3" w:rsidRDefault="00B16DBA" w:rsidP="00616920">
            <w:pPr>
              <w:pStyle w:val="ConsPlusNonformat"/>
              <w:jc w:val="center"/>
              <w:rPr>
                <w:sz w:val="28"/>
              </w:rPr>
            </w:pPr>
            <w:r>
              <w:rPr>
                <w:noProof/>
                <w:sz w:val="28"/>
                <w:lang w:eastAsia="ru-RU" w:bidi="ar-SA"/>
              </w:rPr>
              <w:pict>
                <v:shape id="_x0000_s1034" type="#_x0000_t32" style="position:absolute;left:0;text-align:left;margin-left:47.45pt;margin-top:.05pt;width:0;height:83.25pt;z-index:251668480;mso-position-horizontal-relative:text;mso-position-vertical-relative:text" o:connectortype="straight">
                  <v:stroke endarrow="block"/>
                </v:shape>
              </w:pict>
            </w:r>
          </w:p>
        </w:tc>
      </w:tr>
      <w:tr w:rsidR="00C6494A" w:rsidRPr="008453D3" w:rsidTr="00616920">
        <w:trPr>
          <w:trHeight w:val="1082"/>
        </w:trPr>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901" w:type="dxa"/>
            <w:tcBorders>
              <w:top w:val="nil"/>
              <w:left w:val="nil"/>
              <w:bottom w:val="nil"/>
            </w:tcBorders>
          </w:tcPr>
          <w:p w:rsidR="00C6494A" w:rsidRPr="008453D3" w:rsidRDefault="00C6494A" w:rsidP="00616920">
            <w:pPr>
              <w:pStyle w:val="ConsPlusNonformat"/>
              <w:jc w:val="center"/>
              <w:rPr>
                <w:sz w:val="24"/>
                <w:szCs w:val="24"/>
                <w:highlight w:val="yellow"/>
              </w:rPr>
            </w:pPr>
          </w:p>
        </w:tc>
        <w:tc>
          <w:tcPr>
            <w:tcW w:w="3870" w:type="dxa"/>
            <w:gridSpan w:val="3"/>
          </w:tcPr>
          <w:p w:rsidR="00C6494A" w:rsidRPr="008453D3" w:rsidRDefault="00C6494A" w:rsidP="00616920">
            <w:pPr>
              <w:pStyle w:val="ConsPlusNonformat"/>
              <w:jc w:val="center"/>
              <w:rPr>
                <w:sz w:val="24"/>
                <w:szCs w:val="24"/>
              </w:rPr>
            </w:pPr>
            <w:r w:rsidRPr="008453D3">
              <w:rPr>
                <w:sz w:val="24"/>
                <w:szCs w:val="24"/>
              </w:rPr>
              <w:t>Выдача (направление) результата предоставления муниципальной услуги заявителю</w:t>
            </w:r>
          </w:p>
        </w:tc>
        <w:tc>
          <w:tcPr>
            <w:tcW w:w="1898" w:type="dxa"/>
            <w:gridSpan w:val="2"/>
            <w:tcBorders>
              <w:top w:val="nil"/>
              <w:bottom w:val="nil"/>
              <w:right w:val="nil"/>
            </w:tcBorders>
          </w:tcPr>
          <w:p w:rsidR="00C6494A" w:rsidRPr="008453D3" w:rsidRDefault="00C6494A" w:rsidP="00616920">
            <w:pPr>
              <w:pStyle w:val="ConsPlusNonformat"/>
              <w:jc w:val="center"/>
              <w:rPr>
                <w:sz w:val="24"/>
                <w:szCs w:val="24"/>
              </w:rPr>
            </w:pPr>
          </w:p>
          <w:p w:rsidR="00C6494A" w:rsidRPr="008453D3" w:rsidRDefault="00C6494A" w:rsidP="00616920">
            <w:pPr>
              <w:pStyle w:val="ConsPlusNonformat"/>
              <w:jc w:val="center"/>
              <w:rPr>
                <w:sz w:val="24"/>
                <w:szCs w:val="24"/>
              </w:rPr>
            </w:pPr>
          </w:p>
        </w:tc>
        <w:tc>
          <w:tcPr>
            <w:tcW w:w="1001" w:type="dxa"/>
            <w:tcBorders>
              <w:top w:val="nil"/>
              <w:left w:val="nil"/>
              <w:bottom w:val="nil"/>
              <w:right w:val="nil"/>
            </w:tcBorders>
          </w:tcPr>
          <w:p w:rsidR="00C6494A" w:rsidRPr="008453D3" w:rsidRDefault="00C6494A" w:rsidP="00616920">
            <w:pPr>
              <w:pStyle w:val="ConsPlusNonformat"/>
              <w:jc w:val="center"/>
              <w:rPr>
                <w:sz w:val="28"/>
              </w:rPr>
            </w:pPr>
          </w:p>
          <w:p w:rsidR="00C6494A" w:rsidRPr="008453D3" w:rsidRDefault="00C6494A" w:rsidP="00616920">
            <w:pPr>
              <w:pStyle w:val="ConsPlusNonformat"/>
              <w:jc w:val="center"/>
              <w:rPr>
                <w:sz w:val="28"/>
              </w:rPr>
            </w:pPr>
          </w:p>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Default="00C6494A" w:rsidP="00616920">
            <w:pPr>
              <w:pStyle w:val="ConsPlusNonformat"/>
              <w:jc w:val="center"/>
              <w:rPr>
                <w:sz w:val="28"/>
                <w:highlight w:val="yellow"/>
              </w:rPr>
            </w:pPr>
          </w:p>
          <w:p w:rsidR="00C6494A" w:rsidRDefault="00C6494A" w:rsidP="00616920">
            <w:pPr>
              <w:pStyle w:val="ConsPlusNonformat"/>
              <w:jc w:val="center"/>
              <w:rPr>
                <w:sz w:val="28"/>
                <w:highlight w:val="yellow"/>
              </w:rPr>
            </w:pPr>
          </w:p>
          <w:p w:rsidR="00C6494A" w:rsidRDefault="00C6494A" w:rsidP="00616920">
            <w:pPr>
              <w:pStyle w:val="ConsPlusNonformat"/>
              <w:jc w:val="center"/>
              <w:rPr>
                <w:sz w:val="28"/>
                <w:highlight w:val="yellow"/>
              </w:rPr>
            </w:pPr>
          </w:p>
          <w:p w:rsidR="00C6494A" w:rsidRDefault="00C6494A" w:rsidP="00616920">
            <w:pPr>
              <w:pStyle w:val="ConsPlusNonformat"/>
              <w:jc w:val="center"/>
              <w:rPr>
                <w:sz w:val="28"/>
                <w:highlight w:val="yellow"/>
              </w:rPr>
            </w:pPr>
          </w:p>
          <w:p w:rsidR="00C6494A" w:rsidRPr="008453D3" w:rsidRDefault="00C6494A" w:rsidP="00616920">
            <w:pPr>
              <w:pStyle w:val="ConsPlusNonformat"/>
              <w:rPr>
                <w:sz w:val="28"/>
                <w:highlight w:val="yellow"/>
              </w:rPr>
            </w:pPr>
          </w:p>
        </w:tc>
        <w:tc>
          <w:tcPr>
            <w:tcW w:w="1901" w:type="dxa"/>
            <w:gridSpan w:val="2"/>
            <w:tcBorders>
              <w:top w:val="nil"/>
              <w:left w:val="nil"/>
              <w:bottom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bottom w:val="nil"/>
              <w:right w:val="nil"/>
            </w:tcBorders>
          </w:tcPr>
          <w:p w:rsidR="00C6494A" w:rsidRPr="008453D3" w:rsidRDefault="00C6494A" w:rsidP="00616920">
            <w:pPr>
              <w:pStyle w:val="ConsPlusNonformat"/>
              <w:jc w:val="center"/>
              <w:rPr>
                <w:sz w:val="24"/>
                <w:szCs w:val="24"/>
                <w:highlight w:val="yellow"/>
              </w:rPr>
            </w:pPr>
          </w:p>
        </w:tc>
        <w:tc>
          <w:tcPr>
            <w:tcW w:w="1898" w:type="dxa"/>
            <w:gridSpan w:val="2"/>
            <w:tcBorders>
              <w:top w:val="nil"/>
              <w:left w:val="nil"/>
              <w:bottom w:val="nil"/>
            </w:tcBorders>
          </w:tcPr>
          <w:p w:rsidR="00C6494A" w:rsidRPr="008453D3" w:rsidRDefault="00C6494A" w:rsidP="00616920">
            <w:pPr>
              <w:pStyle w:val="ConsPlusNonformat"/>
              <w:jc w:val="center"/>
              <w:rPr>
                <w:sz w:val="24"/>
                <w:szCs w:val="24"/>
                <w:highlight w:val="yellow"/>
              </w:rPr>
            </w:pPr>
          </w:p>
        </w:tc>
        <w:tc>
          <w:tcPr>
            <w:tcW w:w="1899" w:type="dxa"/>
            <w:gridSpan w:val="2"/>
            <w:tcBorders>
              <w:top w:val="single" w:sz="4" w:space="0" w:color="auto"/>
            </w:tcBorders>
          </w:tcPr>
          <w:p w:rsidR="00C6494A" w:rsidRPr="008453D3" w:rsidRDefault="00C6494A" w:rsidP="00616920">
            <w:pPr>
              <w:pStyle w:val="ConsPlusNonformat"/>
              <w:jc w:val="center"/>
              <w:rPr>
                <w:sz w:val="24"/>
                <w:szCs w:val="24"/>
              </w:rPr>
            </w:pPr>
            <w:r w:rsidRPr="008453D3">
              <w:rPr>
                <w:sz w:val="24"/>
                <w:szCs w:val="24"/>
              </w:rPr>
              <w:t xml:space="preserve">При проведении долговременных работ - </w:t>
            </w:r>
          </w:p>
          <w:p w:rsidR="00C6494A" w:rsidRPr="008453D3" w:rsidRDefault="00C6494A" w:rsidP="00616920">
            <w:pPr>
              <w:pStyle w:val="ConsPlusNonformat"/>
              <w:jc w:val="center"/>
              <w:rPr>
                <w:sz w:val="24"/>
                <w:szCs w:val="24"/>
              </w:rPr>
            </w:pPr>
            <w:r>
              <w:rPr>
                <w:sz w:val="24"/>
                <w:szCs w:val="24"/>
              </w:rPr>
              <w:t>у</w:t>
            </w:r>
            <w:r w:rsidRPr="008453D3">
              <w:rPr>
                <w:sz w:val="24"/>
                <w:szCs w:val="24"/>
              </w:rPr>
              <w:t>ведомление ГИБДД</w:t>
            </w:r>
          </w:p>
          <w:p w:rsidR="00C6494A" w:rsidRPr="008453D3" w:rsidRDefault="00C6494A" w:rsidP="00616920">
            <w:pPr>
              <w:pStyle w:val="ConsPlusNonformat"/>
              <w:jc w:val="center"/>
              <w:rPr>
                <w:sz w:val="24"/>
                <w:szCs w:val="24"/>
              </w:rPr>
            </w:pPr>
          </w:p>
        </w:tc>
      </w:tr>
    </w:tbl>
    <w:p w:rsidR="00C6494A" w:rsidRDefault="00C6494A" w:rsidP="00C6494A">
      <w:pPr>
        <w:pStyle w:val="ConsPlusNonformat"/>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Pr="008453D3"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b/>
          <w:sz w:val="28"/>
          <w:highlight w:val="yellow"/>
        </w:rPr>
      </w:pPr>
    </w:p>
    <w:p w:rsidR="00C6494A" w:rsidRDefault="00C6494A" w:rsidP="00C6494A">
      <w:pPr>
        <w:ind w:firstLine="567"/>
        <w:rPr>
          <w:vanish/>
        </w:rPr>
      </w:pPr>
    </w:p>
    <w:p w:rsidR="00C6494A" w:rsidRDefault="00C6494A" w:rsidP="00C6494A">
      <w:pPr>
        <w:pStyle w:val="ConsPlusTitle"/>
        <w:ind w:firstLine="567"/>
        <w:jc w:val="center"/>
        <w:rPr>
          <w:rFonts w:ascii="Times New Roman" w:hAnsi="Times New Roman" w:cs="Times New Roman"/>
          <w:b w:val="0"/>
          <w:sz w:val="28"/>
          <w:highlight w:val="yellow"/>
        </w:rPr>
      </w:pPr>
    </w:p>
    <w:p w:rsidR="00C6494A" w:rsidRDefault="00C6494A" w:rsidP="00C6494A">
      <w:pPr>
        <w:pStyle w:val="ConsPlusNonformat"/>
        <w:ind w:firstLine="567"/>
        <w:jc w:val="center"/>
        <w:rPr>
          <w:rFonts w:cs="Times New Roman"/>
          <w:b/>
          <w:sz w:val="28"/>
          <w:highlight w:val="yellow"/>
        </w:rPr>
      </w:pPr>
    </w:p>
    <w:p w:rsidR="00C6494A" w:rsidRPr="00595D85" w:rsidRDefault="00C6494A" w:rsidP="00C6494A">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4</w:t>
      </w:r>
    </w:p>
    <w:p w:rsidR="00C6494A" w:rsidRPr="00595D85" w:rsidRDefault="00C6494A" w:rsidP="00C6494A">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C6494A" w:rsidRPr="00DA21E0" w:rsidRDefault="00C6494A" w:rsidP="00C6494A">
      <w:pPr>
        <w:autoSpaceDE w:val="0"/>
        <w:autoSpaceDN w:val="0"/>
        <w:adjustRightInd w:val="0"/>
        <w:ind w:firstLine="709"/>
        <w:jc w:val="both"/>
        <w:rPr>
          <w:rFonts w:eastAsia="Calibri" w:cs="Times New Roman"/>
          <w:sz w:val="24"/>
          <w:szCs w:val="24"/>
          <w:lang w:eastAsia="en-US"/>
        </w:rPr>
      </w:pPr>
    </w:p>
    <w:p w:rsidR="00C6494A" w:rsidRPr="00A21BCE" w:rsidRDefault="00C6494A" w:rsidP="00C6494A">
      <w:pPr>
        <w:pStyle w:val="ConsPlusNormal"/>
        <w:ind w:firstLine="709"/>
        <w:jc w:val="center"/>
        <w:rPr>
          <w:rFonts w:ascii="Times New Roman" w:hAnsi="Times New Roman" w:cs="Times New Roman"/>
          <w:b/>
          <w:sz w:val="24"/>
          <w:szCs w:val="28"/>
        </w:rPr>
      </w:pPr>
      <w:bookmarkStart w:id="0" w:name="Par796"/>
      <w:bookmarkEnd w:id="0"/>
      <w:r w:rsidRPr="00A21BCE">
        <w:rPr>
          <w:rFonts w:ascii="Times New Roman" w:hAnsi="Times New Roman" w:cs="Times New Roman"/>
          <w:b/>
          <w:sz w:val="24"/>
          <w:szCs w:val="28"/>
        </w:rPr>
        <w:t>Расписка</w:t>
      </w:r>
    </w:p>
    <w:p w:rsidR="00C6494A" w:rsidRPr="00A21BCE" w:rsidRDefault="00C6494A" w:rsidP="00C6494A">
      <w:pPr>
        <w:pStyle w:val="ConsPlusNormal"/>
        <w:ind w:firstLine="709"/>
        <w:jc w:val="center"/>
        <w:rPr>
          <w:rFonts w:ascii="Times New Roman" w:hAnsi="Times New Roman" w:cs="Times New Roman"/>
          <w:b/>
          <w:sz w:val="24"/>
          <w:szCs w:val="28"/>
        </w:rPr>
      </w:pPr>
      <w:r w:rsidRPr="00A21BCE">
        <w:rPr>
          <w:rFonts w:ascii="Times New Roman" w:hAnsi="Times New Roman" w:cs="Times New Roman"/>
          <w:b/>
          <w:sz w:val="24"/>
          <w:szCs w:val="28"/>
        </w:rPr>
        <w:t>в получении документов, представленных для принятия решения</w:t>
      </w:r>
    </w:p>
    <w:p w:rsidR="00C6494A" w:rsidRPr="00A21BCE" w:rsidRDefault="00C6494A" w:rsidP="00C6494A">
      <w:pPr>
        <w:pStyle w:val="ConsPlusNormal"/>
        <w:ind w:firstLine="709"/>
        <w:jc w:val="center"/>
        <w:rPr>
          <w:rFonts w:ascii="Times New Roman" w:hAnsi="Times New Roman" w:cs="Times New Roman"/>
          <w:sz w:val="24"/>
          <w:szCs w:val="28"/>
        </w:rPr>
      </w:pPr>
      <w:r w:rsidRPr="00A21BCE">
        <w:rPr>
          <w:rFonts w:ascii="Times New Roman" w:hAnsi="Times New Roman" w:cs="Times New Roman"/>
          <w:b/>
          <w:sz w:val="24"/>
          <w:szCs w:val="28"/>
        </w:rPr>
        <w:t>о согласование схемы движения транспорта и пешеходов на период проведения работ на проезжей части</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Настоящим удостоверяется, что заявитель _______________________________</w:t>
      </w:r>
      <w:r w:rsidR="00D447AE">
        <w:rPr>
          <w:rFonts w:cs="Times New Roman"/>
          <w:sz w:val="24"/>
          <w:szCs w:val="28"/>
        </w:rPr>
        <w:t>___________</w:t>
      </w:r>
    </w:p>
    <w:p w:rsidR="00C6494A" w:rsidRPr="00A21BCE" w:rsidRDefault="00C6494A" w:rsidP="00C6494A">
      <w:pPr>
        <w:pStyle w:val="ConsPlusNonformat"/>
        <w:ind w:firstLine="709"/>
        <w:jc w:val="center"/>
        <w:rPr>
          <w:rFonts w:cs="Times New Roman"/>
          <w:sz w:val="22"/>
          <w:szCs w:val="28"/>
        </w:rPr>
      </w:pPr>
      <w:r>
        <w:rPr>
          <w:rFonts w:cs="Times New Roman"/>
          <w:sz w:val="22"/>
          <w:szCs w:val="28"/>
        </w:rPr>
        <w:t xml:space="preserve">                                                           </w:t>
      </w:r>
      <w:r w:rsidRPr="00A21BCE">
        <w:rPr>
          <w:rFonts w:cs="Times New Roman"/>
          <w:sz w:val="22"/>
          <w:szCs w:val="28"/>
        </w:rPr>
        <w:t>(фамилия, имя, отчество)</w:t>
      </w:r>
    </w:p>
    <w:p w:rsidR="00C6494A" w:rsidRPr="00A21BCE" w:rsidRDefault="00C6494A" w:rsidP="00C6494A">
      <w:pPr>
        <w:pStyle w:val="ConsPlusNonformat"/>
        <w:rPr>
          <w:rFonts w:cs="Times New Roman"/>
          <w:sz w:val="24"/>
          <w:szCs w:val="28"/>
        </w:rPr>
      </w:pPr>
      <w:r w:rsidRPr="00A21BCE">
        <w:rPr>
          <w:rFonts w:cs="Times New Roman"/>
          <w:sz w:val="24"/>
          <w:szCs w:val="28"/>
        </w:rPr>
        <w:t xml:space="preserve">представил, а сотрудник </w:t>
      </w:r>
      <w:r w:rsidR="00D447AE">
        <w:rPr>
          <w:rFonts w:cs="Times New Roman"/>
          <w:sz w:val="24"/>
          <w:szCs w:val="28"/>
        </w:rPr>
        <w:t>администрации Первомайского</w:t>
      </w:r>
      <w:r w:rsidRPr="00A21BCE">
        <w:rPr>
          <w:rFonts w:cs="Times New Roman"/>
          <w:sz w:val="24"/>
          <w:szCs w:val="28"/>
        </w:rPr>
        <w:t xml:space="preserve"> сельского поселения Богучарского      муниципального       района      Воронежской   области          получил "_____" _____________ ______ документы в количестве _______________          </w:t>
      </w:r>
      <w:r>
        <w:rPr>
          <w:rFonts w:cs="Times New Roman"/>
          <w:sz w:val="24"/>
          <w:szCs w:val="28"/>
        </w:rPr>
        <w:t xml:space="preserve">                       </w:t>
      </w:r>
      <w:r w:rsidRPr="00A21BCE">
        <w:rPr>
          <w:rFonts w:cs="Times New Roman"/>
          <w:sz w:val="22"/>
          <w:szCs w:val="28"/>
        </w:rPr>
        <w:t>(число)  (месяц прописью)   (год)                                                         (прописью)</w:t>
      </w:r>
    </w:p>
    <w:p w:rsidR="00C6494A" w:rsidRPr="00A21BCE" w:rsidRDefault="00C6494A" w:rsidP="00C6494A">
      <w:pPr>
        <w:pStyle w:val="ConsPlusNonformat"/>
        <w:jc w:val="both"/>
        <w:rPr>
          <w:rFonts w:cs="Times New Roman"/>
          <w:sz w:val="24"/>
          <w:szCs w:val="28"/>
        </w:rPr>
      </w:pPr>
      <w:r w:rsidRPr="00A21BCE">
        <w:rPr>
          <w:rFonts w:cs="Times New Roman"/>
          <w:sz w:val="24"/>
          <w:szCs w:val="28"/>
        </w:rPr>
        <w:t>экземпляров по прилагаемому к заявлению перечню документов, необходимых для</w:t>
      </w:r>
    </w:p>
    <w:p w:rsidR="00C6494A" w:rsidRPr="00A21BCE" w:rsidRDefault="00C6494A" w:rsidP="00C6494A">
      <w:pPr>
        <w:pStyle w:val="ConsPlusNonformat"/>
        <w:jc w:val="both"/>
        <w:rPr>
          <w:rFonts w:cs="Times New Roman"/>
          <w:sz w:val="24"/>
          <w:szCs w:val="28"/>
        </w:rPr>
      </w:pPr>
      <w:r w:rsidRPr="00A21BCE">
        <w:rPr>
          <w:rFonts w:cs="Times New Roman"/>
          <w:sz w:val="24"/>
          <w:szCs w:val="28"/>
        </w:rPr>
        <w:t xml:space="preserve">принятия решения о предварительном согласовании предоставления земельного участка (согласно </w:t>
      </w:r>
      <w:hyperlink w:anchor="P144" w:history="1">
        <w:r w:rsidRPr="00A21BCE">
          <w:rPr>
            <w:rFonts w:cs="Times New Roman"/>
            <w:sz w:val="24"/>
            <w:szCs w:val="28"/>
          </w:rPr>
          <w:t>п. 2.6.1</w:t>
        </w:r>
      </w:hyperlink>
      <w:r w:rsidRPr="00A21BCE">
        <w:rPr>
          <w:rFonts w:cs="Times New Roman"/>
          <w:sz w:val="24"/>
          <w:szCs w:val="28"/>
        </w:rPr>
        <w:t xml:space="preserve"> настоящего административного регламента):</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 xml:space="preserve"> Перечень документов, которые будут получены по межведомственным</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запросам:</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       _____________    ___________________</w:t>
      </w:r>
    </w:p>
    <w:p w:rsidR="00C6494A" w:rsidRPr="00A21BCE" w:rsidRDefault="00C6494A" w:rsidP="00C6494A">
      <w:pPr>
        <w:pStyle w:val="ConsPlusNonformat"/>
        <w:ind w:firstLine="709"/>
        <w:jc w:val="both"/>
        <w:rPr>
          <w:rFonts w:cs="Times New Roman"/>
          <w:sz w:val="22"/>
          <w:szCs w:val="28"/>
        </w:rPr>
      </w:pPr>
      <w:r w:rsidRPr="00A21BCE">
        <w:rPr>
          <w:rFonts w:cs="Times New Roman"/>
          <w:sz w:val="24"/>
          <w:szCs w:val="28"/>
        </w:rPr>
        <w:t xml:space="preserve"> </w:t>
      </w:r>
      <w:r w:rsidRPr="00A21BCE">
        <w:rPr>
          <w:rFonts w:cs="Times New Roman"/>
          <w:sz w:val="22"/>
          <w:szCs w:val="28"/>
        </w:rPr>
        <w:t xml:space="preserve">(должность специалиста, </w:t>
      </w:r>
      <w:r>
        <w:rPr>
          <w:rFonts w:cs="Times New Roman"/>
          <w:sz w:val="22"/>
          <w:szCs w:val="28"/>
        </w:rPr>
        <w:t xml:space="preserve">            </w:t>
      </w:r>
      <w:r w:rsidRPr="00A21BCE">
        <w:rPr>
          <w:rFonts w:cs="Times New Roman"/>
          <w:sz w:val="22"/>
          <w:szCs w:val="28"/>
        </w:rPr>
        <w:t xml:space="preserve">    (подпись) </w:t>
      </w:r>
      <w:r>
        <w:rPr>
          <w:rFonts w:cs="Times New Roman"/>
          <w:sz w:val="22"/>
          <w:szCs w:val="28"/>
        </w:rPr>
        <w:t xml:space="preserve">      </w:t>
      </w:r>
      <w:r w:rsidRPr="00A21BCE">
        <w:rPr>
          <w:rFonts w:cs="Times New Roman"/>
          <w:sz w:val="22"/>
          <w:szCs w:val="28"/>
        </w:rPr>
        <w:t xml:space="preserve">  (расшифровка подписи)</w:t>
      </w:r>
    </w:p>
    <w:p w:rsidR="00C6494A" w:rsidRPr="00A21BCE" w:rsidRDefault="00C6494A" w:rsidP="00C6494A">
      <w:pPr>
        <w:pStyle w:val="ConsPlusNonformat"/>
        <w:jc w:val="both"/>
        <w:rPr>
          <w:rFonts w:cs="Times New Roman"/>
          <w:sz w:val="22"/>
          <w:szCs w:val="28"/>
        </w:rPr>
      </w:pPr>
      <w:r w:rsidRPr="00A21BCE">
        <w:rPr>
          <w:rFonts w:cs="Times New Roman"/>
          <w:sz w:val="22"/>
          <w:szCs w:val="28"/>
        </w:rPr>
        <w:t xml:space="preserve">               ответственного за прием</w:t>
      </w:r>
    </w:p>
    <w:p w:rsidR="00C6494A" w:rsidRPr="00A21BCE" w:rsidRDefault="00C6494A" w:rsidP="00C6494A">
      <w:pPr>
        <w:pStyle w:val="ConsPlusNonformat"/>
        <w:jc w:val="both"/>
        <w:rPr>
          <w:rFonts w:cs="Times New Roman"/>
          <w:sz w:val="22"/>
          <w:szCs w:val="28"/>
        </w:rPr>
      </w:pPr>
      <w:r w:rsidRPr="00A21BCE">
        <w:rPr>
          <w:rFonts w:cs="Times New Roman"/>
          <w:sz w:val="22"/>
          <w:szCs w:val="28"/>
        </w:rPr>
        <w:t xml:space="preserve">                        документов)</w:t>
      </w:r>
    </w:p>
    <w:p w:rsidR="00C6494A" w:rsidRPr="00A21BCE" w:rsidRDefault="00C6494A" w:rsidP="00C6494A">
      <w:pPr>
        <w:ind w:firstLine="567"/>
        <w:rPr>
          <w:sz w:val="24"/>
          <w:szCs w:val="28"/>
        </w:rPr>
      </w:pPr>
      <w:r w:rsidRPr="00A21BCE">
        <w:rPr>
          <w:sz w:val="24"/>
          <w:szCs w:val="28"/>
        </w:rPr>
        <w:t xml:space="preserve"> </w:t>
      </w:r>
    </w:p>
    <w:p w:rsidR="00C6494A" w:rsidRPr="00A21BCE" w:rsidRDefault="00C6494A" w:rsidP="00C6494A">
      <w:pPr>
        <w:ind w:firstLine="567"/>
        <w:rPr>
          <w:sz w:val="24"/>
          <w:szCs w:val="28"/>
        </w:rPr>
      </w:pPr>
    </w:p>
    <w:p w:rsidR="00C6494A" w:rsidRPr="00A21BCE" w:rsidRDefault="00C6494A" w:rsidP="00C6494A">
      <w:pPr>
        <w:ind w:firstLine="567"/>
        <w:rPr>
          <w:sz w:val="24"/>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Pr="008453D3" w:rsidRDefault="00C6494A" w:rsidP="00C6494A">
      <w:pPr>
        <w:ind w:firstLine="567"/>
        <w:rPr>
          <w:szCs w:val="28"/>
        </w:rPr>
      </w:pPr>
    </w:p>
    <w:p w:rsidR="00C6494A" w:rsidRPr="00595D85" w:rsidRDefault="00C6494A" w:rsidP="00C6494A">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 xml:space="preserve">Приложение № </w:t>
      </w:r>
      <w:r>
        <w:rPr>
          <w:rFonts w:eastAsia="Calibri" w:cs="Times New Roman"/>
          <w:szCs w:val="28"/>
          <w:lang w:eastAsia="en-US"/>
        </w:rPr>
        <w:t>5</w:t>
      </w:r>
    </w:p>
    <w:p w:rsidR="00C6494A" w:rsidRPr="00595D85" w:rsidRDefault="00C6494A" w:rsidP="00C6494A">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C6494A" w:rsidRDefault="00C6494A" w:rsidP="00C6494A">
      <w:pPr>
        <w:spacing w:after="240"/>
        <w:ind w:firstLine="567"/>
        <w:jc w:val="right"/>
        <w:rPr>
          <w:b/>
          <w:bCs/>
          <w:szCs w:val="28"/>
        </w:rPr>
      </w:pPr>
    </w:p>
    <w:p w:rsidR="00C6494A" w:rsidRPr="00472C35" w:rsidRDefault="00C6494A" w:rsidP="00C6494A">
      <w:pPr>
        <w:spacing w:after="240"/>
        <w:ind w:firstLine="567"/>
        <w:jc w:val="center"/>
        <w:rPr>
          <w:b/>
          <w:sz w:val="24"/>
          <w:szCs w:val="28"/>
        </w:rPr>
      </w:pPr>
      <w:r w:rsidRPr="00472C35">
        <w:rPr>
          <w:b/>
          <w:bCs/>
          <w:sz w:val="24"/>
          <w:szCs w:val="28"/>
        </w:rPr>
        <w:t>Форма</w:t>
      </w:r>
      <w:r w:rsidRPr="00472C35">
        <w:rPr>
          <w:b/>
          <w:bCs/>
          <w:sz w:val="24"/>
          <w:szCs w:val="28"/>
        </w:rPr>
        <w:br/>
        <w:t>решения об отказе в предоставлении муниципальной услуги</w:t>
      </w:r>
    </w:p>
    <w:p w:rsidR="00C6494A" w:rsidRPr="00472C35" w:rsidRDefault="00C6494A" w:rsidP="00C6494A">
      <w:pPr>
        <w:pBdr>
          <w:top w:val="single" w:sz="4" w:space="1" w:color="000000"/>
          <w:left w:val="none" w:sz="0" w:space="0" w:color="000000"/>
          <w:bottom w:val="none" w:sz="0" w:space="0" w:color="000000"/>
          <w:right w:val="none" w:sz="0" w:space="0" w:color="000000"/>
        </w:pBdr>
        <w:ind w:left="5103" w:firstLine="567"/>
        <w:rPr>
          <w:b/>
          <w:bCs/>
          <w:sz w:val="24"/>
          <w:szCs w:val="28"/>
        </w:rPr>
      </w:pPr>
    </w:p>
    <w:p w:rsidR="00C6494A" w:rsidRPr="00472C35" w:rsidRDefault="00C6494A" w:rsidP="00C6494A">
      <w:pPr>
        <w:ind w:left="5103" w:firstLine="567"/>
        <w:rPr>
          <w:b/>
          <w:bCs/>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ind w:left="5103" w:firstLine="567"/>
        <w:jc w:val="center"/>
        <w:rPr>
          <w:sz w:val="22"/>
          <w:szCs w:val="24"/>
        </w:rPr>
      </w:pPr>
      <w:r w:rsidRPr="00472C35">
        <w:rPr>
          <w:sz w:val="22"/>
          <w:szCs w:val="24"/>
        </w:rPr>
        <w:t>(Ф.И.О., адрес заявителя (представителя) заявителя)</w:t>
      </w:r>
    </w:p>
    <w:p w:rsidR="00C6494A" w:rsidRPr="00472C35" w:rsidRDefault="00C6494A" w:rsidP="00C6494A">
      <w:pPr>
        <w:ind w:left="5103" w:firstLine="567"/>
        <w:rPr>
          <w:sz w:val="22"/>
          <w:szCs w:val="24"/>
        </w:rPr>
      </w:pPr>
    </w:p>
    <w:p w:rsidR="00C6494A" w:rsidRPr="00472C35" w:rsidRDefault="00C6494A" w:rsidP="00C6494A">
      <w:pPr>
        <w:pBdr>
          <w:top w:val="single" w:sz="4" w:space="1" w:color="000000"/>
          <w:left w:val="none" w:sz="0" w:space="0" w:color="000000"/>
          <w:bottom w:val="none" w:sz="0" w:space="0" w:color="000000"/>
          <w:right w:val="none" w:sz="0" w:space="0" w:color="000000"/>
        </w:pBdr>
        <w:ind w:left="5103" w:firstLine="567"/>
        <w:jc w:val="center"/>
        <w:rPr>
          <w:sz w:val="24"/>
          <w:szCs w:val="28"/>
        </w:rPr>
      </w:pPr>
      <w:r w:rsidRPr="00472C35">
        <w:rPr>
          <w:sz w:val="22"/>
          <w:szCs w:val="24"/>
        </w:rPr>
        <w:t xml:space="preserve">(регистрационный номер заявления) </w:t>
      </w:r>
    </w:p>
    <w:p w:rsidR="00C6494A" w:rsidRPr="00472C35" w:rsidRDefault="00C6494A" w:rsidP="00C6494A">
      <w:pPr>
        <w:ind w:firstLine="567"/>
        <w:jc w:val="center"/>
        <w:rPr>
          <w:sz w:val="24"/>
          <w:szCs w:val="28"/>
        </w:rPr>
      </w:pPr>
    </w:p>
    <w:p w:rsidR="00C6494A" w:rsidRPr="00472C35" w:rsidRDefault="00C6494A" w:rsidP="00C6494A">
      <w:pPr>
        <w:jc w:val="center"/>
        <w:rPr>
          <w:sz w:val="24"/>
          <w:szCs w:val="28"/>
        </w:rPr>
      </w:pPr>
      <w:r w:rsidRPr="00472C35">
        <w:rPr>
          <w:bCs/>
          <w:sz w:val="24"/>
          <w:szCs w:val="28"/>
        </w:rPr>
        <w:t>Решение об отказе</w:t>
      </w:r>
      <w:r w:rsidRPr="00472C35">
        <w:rPr>
          <w:bCs/>
          <w:sz w:val="24"/>
          <w:szCs w:val="28"/>
        </w:rPr>
        <w:br/>
        <w:t xml:space="preserve">в согласовании схемы движения транспорта и пешеходов </w:t>
      </w:r>
    </w:p>
    <w:p w:rsidR="00C6494A" w:rsidRPr="00472C35" w:rsidRDefault="00C6494A" w:rsidP="00C6494A">
      <w:pPr>
        <w:jc w:val="center"/>
        <w:rPr>
          <w:sz w:val="24"/>
          <w:szCs w:val="28"/>
        </w:rPr>
      </w:pPr>
      <w:r w:rsidRPr="00472C35">
        <w:rPr>
          <w:bCs/>
          <w:sz w:val="24"/>
          <w:szCs w:val="28"/>
        </w:rPr>
        <w:t>на период проведения работ на проезжей части</w:t>
      </w:r>
    </w:p>
    <w:p w:rsidR="00C6494A" w:rsidRPr="00472C35" w:rsidRDefault="00C6494A" w:rsidP="00C6494A">
      <w:pPr>
        <w:ind w:firstLine="567"/>
        <w:jc w:val="center"/>
        <w:rPr>
          <w:sz w:val="24"/>
          <w:szCs w:val="28"/>
        </w:rPr>
      </w:pPr>
    </w:p>
    <w:tbl>
      <w:tblPr>
        <w:tblW w:w="0" w:type="auto"/>
        <w:tblInd w:w="306" w:type="dxa"/>
        <w:tblLayout w:type="fixed"/>
        <w:tblCellMar>
          <w:left w:w="28" w:type="dxa"/>
          <w:right w:w="28" w:type="dxa"/>
        </w:tblCellMar>
        <w:tblLook w:val="0000"/>
      </w:tblPr>
      <w:tblGrid>
        <w:gridCol w:w="1015"/>
        <w:gridCol w:w="2100"/>
        <w:gridCol w:w="2723"/>
        <w:gridCol w:w="2503"/>
      </w:tblGrid>
      <w:tr w:rsidR="00C6494A" w:rsidRPr="00472C35" w:rsidTr="00616920">
        <w:tc>
          <w:tcPr>
            <w:tcW w:w="1015" w:type="dxa"/>
            <w:shd w:val="clear" w:color="auto" w:fill="auto"/>
            <w:vAlign w:val="bottom"/>
          </w:tcPr>
          <w:p w:rsidR="00C6494A" w:rsidRPr="00472C35" w:rsidRDefault="00C6494A" w:rsidP="00616920">
            <w:pPr>
              <w:ind w:right="57" w:firstLine="567"/>
              <w:jc w:val="right"/>
              <w:rPr>
                <w:sz w:val="24"/>
                <w:szCs w:val="28"/>
              </w:rPr>
            </w:pPr>
            <w:r w:rsidRPr="00472C35">
              <w:rPr>
                <w:sz w:val="24"/>
                <w:szCs w:val="28"/>
              </w:rPr>
              <w:t>от</w:t>
            </w:r>
          </w:p>
        </w:tc>
        <w:tc>
          <w:tcPr>
            <w:tcW w:w="2100"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4"/>
                <w:szCs w:val="28"/>
              </w:rPr>
            </w:pPr>
          </w:p>
        </w:tc>
        <w:tc>
          <w:tcPr>
            <w:tcW w:w="2723" w:type="dxa"/>
            <w:shd w:val="clear" w:color="auto" w:fill="auto"/>
            <w:vAlign w:val="bottom"/>
          </w:tcPr>
          <w:p w:rsidR="00C6494A" w:rsidRPr="00472C35" w:rsidRDefault="00C6494A" w:rsidP="00616920">
            <w:pPr>
              <w:ind w:right="57" w:firstLine="567"/>
              <w:jc w:val="right"/>
              <w:rPr>
                <w:sz w:val="24"/>
                <w:szCs w:val="28"/>
              </w:rPr>
            </w:pPr>
            <w:r w:rsidRPr="00472C35">
              <w:rPr>
                <w:rFonts w:eastAsia="Times New Roman" w:cs="Times New Roman"/>
                <w:sz w:val="24"/>
                <w:szCs w:val="28"/>
              </w:rPr>
              <w:t xml:space="preserve"> №</w:t>
            </w:r>
          </w:p>
        </w:tc>
        <w:tc>
          <w:tcPr>
            <w:tcW w:w="2503"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4"/>
                <w:szCs w:val="28"/>
              </w:rPr>
            </w:pPr>
          </w:p>
        </w:tc>
      </w:tr>
    </w:tbl>
    <w:p w:rsidR="00C6494A" w:rsidRPr="00472C35" w:rsidRDefault="00C6494A" w:rsidP="00C6494A">
      <w:pPr>
        <w:ind w:firstLine="567"/>
        <w:rPr>
          <w:sz w:val="24"/>
          <w:szCs w:val="28"/>
          <w:highlight w:val="yellow"/>
        </w:rPr>
      </w:pP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jc w:val="center"/>
        <w:rPr>
          <w:sz w:val="22"/>
          <w:szCs w:val="28"/>
        </w:rPr>
      </w:pPr>
      <w:r w:rsidRPr="00472C35">
        <w:rPr>
          <w:sz w:val="22"/>
          <w:szCs w:val="28"/>
        </w:rPr>
        <w:t>(наименование органа местного самоуправления)</w:t>
      </w:r>
    </w:p>
    <w:p w:rsidR="00C6494A" w:rsidRPr="00472C35" w:rsidRDefault="00C6494A" w:rsidP="00C6494A">
      <w:pPr>
        <w:tabs>
          <w:tab w:val="right" w:pos="9923"/>
        </w:tabs>
        <w:rPr>
          <w:sz w:val="24"/>
          <w:szCs w:val="28"/>
        </w:rPr>
      </w:pPr>
      <w:r w:rsidRPr="00472C35">
        <w:rPr>
          <w:sz w:val="24"/>
          <w:szCs w:val="28"/>
        </w:rPr>
        <w:t xml:space="preserve">сообщает, что  </w:t>
      </w:r>
      <w:r w:rsidRPr="00472C35">
        <w:rPr>
          <w:sz w:val="24"/>
          <w:szCs w:val="28"/>
        </w:rPr>
        <w:tab/>
        <w:t>,</w:t>
      </w:r>
    </w:p>
    <w:p w:rsidR="00C6494A" w:rsidRPr="00472C35" w:rsidRDefault="00C6494A" w:rsidP="00C6494A">
      <w:pPr>
        <w:pBdr>
          <w:top w:val="single" w:sz="4" w:space="1" w:color="000000"/>
          <w:left w:val="none" w:sz="0" w:space="0" w:color="000000"/>
          <w:bottom w:val="none" w:sz="0" w:space="0" w:color="000000"/>
          <w:right w:val="none" w:sz="0" w:space="0" w:color="000000"/>
        </w:pBdr>
        <w:ind w:left="1559" w:right="113" w:firstLine="567"/>
        <w:jc w:val="center"/>
        <w:rPr>
          <w:sz w:val="22"/>
          <w:szCs w:val="28"/>
        </w:rPr>
      </w:pPr>
      <w:r w:rsidRPr="00472C35">
        <w:rPr>
          <w:sz w:val="22"/>
          <w:szCs w:val="28"/>
        </w:rPr>
        <w:t>(Ф.И.О. заявителя в дательном падеже, наименование, номер и дата</w:t>
      </w:r>
    </w:p>
    <w:p w:rsidR="00C6494A" w:rsidRPr="00472C35" w:rsidRDefault="00C6494A" w:rsidP="00C6494A">
      <w:pPr>
        <w:pBdr>
          <w:top w:val="single" w:sz="4" w:space="1" w:color="000000"/>
          <w:left w:val="none" w:sz="0" w:space="0" w:color="000000"/>
          <w:bottom w:val="none" w:sz="0" w:space="0" w:color="000000"/>
          <w:right w:val="none" w:sz="0" w:space="0" w:color="000000"/>
        </w:pBdr>
        <w:ind w:left="1559" w:right="113" w:firstLine="567"/>
        <w:jc w:val="center"/>
        <w:rPr>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jc w:val="center"/>
        <w:rPr>
          <w:sz w:val="22"/>
          <w:szCs w:val="28"/>
        </w:rPr>
      </w:pPr>
      <w:r w:rsidRPr="00472C35">
        <w:rPr>
          <w:sz w:val="22"/>
          <w:szCs w:val="28"/>
        </w:rPr>
        <w:t>выдачи документа подтверждающего личность, почтовый адрес — для физического лица)</w:t>
      </w: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rPr>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rPr>
          <w:sz w:val="24"/>
          <w:szCs w:val="28"/>
        </w:rPr>
      </w:pPr>
      <w:r w:rsidRPr="00472C35">
        <w:rPr>
          <w:sz w:val="24"/>
          <w:szCs w:val="28"/>
        </w:rPr>
        <w:t>________________________________________________________________________</w:t>
      </w:r>
      <w:r w:rsidR="002469D4">
        <w:rPr>
          <w:sz w:val="24"/>
          <w:szCs w:val="28"/>
        </w:rPr>
        <w:t>_____________</w:t>
      </w:r>
    </w:p>
    <w:p w:rsidR="00C6494A" w:rsidRPr="00472C35" w:rsidRDefault="00C6494A" w:rsidP="00C6494A">
      <w:pPr>
        <w:pBdr>
          <w:top w:val="single" w:sz="4" w:space="1" w:color="000000"/>
          <w:left w:val="none" w:sz="0" w:space="0" w:color="000000"/>
          <w:bottom w:val="none" w:sz="0" w:space="0" w:color="000000"/>
          <w:right w:val="none" w:sz="0" w:space="0" w:color="000000"/>
        </w:pBdr>
        <w:rPr>
          <w:sz w:val="22"/>
          <w:szCs w:val="24"/>
        </w:rPr>
      </w:pPr>
      <w:r>
        <w:rPr>
          <w:sz w:val="22"/>
          <w:szCs w:val="24"/>
        </w:rPr>
        <w:t xml:space="preserve">          </w:t>
      </w:r>
      <w:r w:rsidRPr="00472C35">
        <w:rPr>
          <w:sz w:val="22"/>
          <w:szCs w:val="24"/>
        </w:rPr>
        <w:t>(полное наименование, ИНН, КПП, почтовый адрес — для юридического лица)</w:t>
      </w:r>
    </w:p>
    <w:p w:rsidR="00C6494A" w:rsidRPr="00472C35" w:rsidRDefault="00C6494A" w:rsidP="00C6494A">
      <w:pPr>
        <w:jc w:val="both"/>
        <w:rPr>
          <w:sz w:val="24"/>
          <w:szCs w:val="28"/>
        </w:rPr>
      </w:pPr>
      <w:r w:rsidRPr="00472C35">
        <w:rPr>
          <w:sz w:val="24"/>
          <w:szCs w:val="28"/>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C6494A" w:rsidRPr="00472C35" w:rsidRDefault="00C6494A" w:rsidP="00C6494A">
      <w:pPr>
        <w:ind w:firstLine="567"/>
        <w:jc w:val="both"/>
        <w:rPr>
          <w:sz w:val="24"/>
          <w:szCs w:val="28"/>
        </w:rPr>
      </w:pPr>
      <w:r w:rsidRPr="00472C35">
        <w:rPr>
          <w:rFonts w:eastAsia="Times New Roman" w:cs="Times New Roman"/>
          <w:b/>
          <w:sz w:val="24"/>
          <w:szCs w:val="28"/>
        </w:rPr>
        <w:t xml:space="preserve">  </w:t>
      </w: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jc w:val="center"/>
        <w:rPr>
          <w:b/>
          <w:sz w:val="24"/>
          <w:szCs w:val="28"/>
        </w:rPr>
      </w:pPr>
    </w:p>
    <w:p w:rsidR="00C6494A" w:rsidRPr="00472C35" w:rsidRDefault="00C6494A" w:rsidP="00C6494A">
      <w:pPr>
        <w:ind w:firstLine="567"/>
        <w:rPr>
          <w:b/>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rPr>
          <w:sz w:val="22"/>
          <w:szCs w:val="28"/>
        </w:rPr>
      </w:pPr>
      <w:r>
        <w:rPr>
          <w:sz w:val="22"/>
          <w:szCs w:val="28"/>
        </w:rPr>
        <w:t xml:space="preserve">                           </w:t>
      </w:r>
      <w:r w:rsidRPr="00472C35">
        <w:rPr>
          <w:sz w:val="22"/>
          <w:szCs w:val="28"/>
        </w:rPr>
        <w:t>(адрес (описание местоположения) участка, на котором намечено проведение работ)</w:t>
      </w:r>
    </w:p>
    <w:p w:rsidR="00C6494A" w:rsidRPr="00472C35" w:rsidRDefault="00C6494A" w:rsidP="00C6494A">
      <w:pPr>
        <w:jc w:val="both"/>
        <w:rPr>
          <w:sz w:val="24"/>
          <w:szCs w:val="28"/>
        </w:rPr>
      </w:pPr>
      <w:r w:rsidRPr="00472C35">
        <w:rPr>
          <w:sz w:val="24"/>
          <w:szCs w:val="28"/>
        </w:rPr>
        <w:t>в связи с</w:t>
      </w:r>
      <w:r w:rsidRPr="00472C35">
        <w:rPr>
          <w:b/>
          <w:sz w:val="24"/>
          <w:szCs w:val="28"/>
        </w:rPr>
        <w:t xml:space="preserve">  </w:t>
      </w:r>
    </w:p>
    <w:p w:rsidR="00C6494A" w:rsidRPr="00472C35" w:rsidRDefault="00C6494A" w:rsidP="00C6494A">
      <w:pPr>
        <w:pBdr>
          <w:top w:val="single" w:sz="4" w:space="1" w:color="000000"/>
          <w:left w:val="none" w:sz="0" w:space="0" w:color="000000"/>
          <w:bottom w:val="none" w:sz="0" w:space="0" w:color="000000"/>
          <w:right w:val="none" w:sz="0" w:space="0" w:color="000000"/>
        </w:pBdr>
        <w:ind w:left="1007" w:firstLine="567"/>
        <w:jc w:val="both"/>
        <w:rPr>
          <w:b/>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ind w:right="113"/>
        <w:jc w:val="both"/>
        <w:rPr>
          <w:sz w:val="24"/>
          <w:szCs w:val="28"/>
        </w:rPr>
      </w:pPr>
      <w:r w:rsidRPr="00472C35">
        <w:rPr>
          <w:sz w:val="24"/>
          <w:szCs w:val="28"/>
        </w:rPr>
        <w:t>________________________________________________________________________</w:t>
      </w:r>
      <w:r w:rsidR="009C16E9">
        <w:rPr>
          <w:sz w:val="24"/>
          <w:szCs w:val="28"/>
        </w:rPr>
        <w:t>____________</w:t>
      </w:r>
    </w:p>
    <w:p w:rsidR="00C6494A" w:rsidRPr="00472C35" w:rsidRDefault="00C6494A" w:rsidP="00C6494A">
      <w:pPr>
        <w:pBdr>
          <w:top w:val="single" w:sz="4" w:space="1" w:color="000000"/>
          <w:left w:val="none" w:sz="0" w:space="0" w:color="000000"/>
          <w:bottom w:val="none" w:sz="0" w:space="0" w:color="000000"/>
          <w:right w:val="none" w:sz="0" w:space="0" w:color="000000"/>
        </w:pBdr>
        <w:ind w:right="113"/>
        <w:rPr>
          <w:sz w:val="24"/>
          <w:szCs w:val="28"/>
        </w:rPr>
      </w:pPr>
      <w:r w:rsidRPr="00472C35">
        <w:rPr>
          <w:sz w:val="24"/>
          <w:szCs w:val="28"/>
        </w:rPr>
        <w:t>________________________________________________________________________</w:t>
      </w:r>
      <w:r w:rsidR="009C16E9">
        <w:rPr>
          <w:sz w:val="24"/>
          <w:szCs w:val="28"/>
        </w:rPr>
        <w:t>____________</w:t>
      </w:r>
    </w:p>
    <w:p w:rsidR="00C6494A" w:rsidRPr="00472C35" w:rsidRDefault="00C6494A" w:rsidP="00C6494A">
      <w:pPr>
        <w:pBdr>
          <w:top w:val="single" w:sz="4" w:space="1" w:color="000000"/>
          <w:left w:val="none" w:sz="0" w:space="0" w:color="000000"/>
          <w:bottom w:val="none" w:sz="0" w:space="0" w:color="000000"/>
          <w:right w:val="none" w:sz="0" w:space="0" w:color="000000"/>
        </w:pBdr>
        <w:ind w:right="113" w:firstLine="567"/>
        <w:jc w:val="center"/>
        <w:rPr>
          <w:sz w:val="22"/>
          <w:szCs w:val="28"/>
        </w:rPr>
      </w:pPr>
      <w:r w:rsidRPr="00472C35">
        <w:rPr>
          <w:sz w:val="22"/>
          <w:szCs w:val="28"/>
        </w:rPr>
        <w:t>(основание отказа)</w:t>
      </w:r>
    </w:p>
    <w:p w:rsidR="00C6494A" w:rsidRPr="00472C35" w:rsidRDefault="00C6494A" w:rsidP="00C6494A">
      <w:pPr>
        <w:spacing w:before="240"/>
        <w:ind w:firstLine="567"/>
        <w:jc w:val="both"/>
        <w:rPr>
          <w:sz w:val="24"/>
        </w:rPr>
      </w:pPr>
      <w:r w:rsidRPr="00472C35">
        <w:rPr>
          <w:sz w:val="24"/>
        </w:rPr>
        <w:t>Руководитель органа местного самоуправления</w:t>
      </w:r>
    </w:p>
    <w:tbl>
      <w:tblPr>
        <w:tblW w:w="0" w:type="auto"/>
        <w:tblLayout w:type="fixed"/>
        <w:tblCellMar>
          <w:left w:w="28" w:type="dxa"/>
          <w:right w:w="28" w:type="dxa"/>
        </w:tblCellMar>
        <w:tblLook w:val="0000"/>
      </w:tblPr>
      <w:tblGrid>
        <w:gridCol w:w="6000"/>
        <w:gridCol w:w="1772"/>
        <w:gridCol w:w="1685"/>
      </w:tblGrid>
      <w:tr w:rsidR="00C6494A" w:rsidRPr="00472C35" w:rsidTr="00616920">
        <w:trPr>
          <w:trHeight w:val="379"/>
        </w:trPr>
        <w:tc>
          <w:tcPr>
            <w:tcW w:w="6000"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2"/>
                <w:szCs w:val="24"/>
              </w:rPr>
            </w:pPr>
          </w:p>
        </w:tc>
        <w:tc>
          <w:tcPr>
            <w:tcW w:w="1772" w:type="dxa"/>
            <w:shd w:val="clear" w:color="auto" w:fill="auto"/>
            <w:vAlign w:val="bottom"/>
          </w:tcPr>
          <w:p w:rsidR="00C6494A" w:rsidRPr="00472C35" w:rsidRDefault="00C6494A" w:rsidP="00616920">
            <w:pPr>
              <w:snapToGrid w:val="0"/>
              <w:ind w:firstLine="567"/>
              <w:jc w:val="center"/>
              <w:rPr>
                <w:sz w:val="22"/>
                <w:szCs w:val="24"/>
              </w:rPr>
            </w:pPr>
          </w:p>
        </w:tc>
        <w:tc>
          <w:tcPr>
            <w:tcW w:w="1685"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2"/>
                <w:szCs w:val="24"/>
              </w:rPr>
            </w:pPr>
          </w:p>
          <w:p w:rsidR="00C6494A" w:rsidRPr="00472C35" w:rsidRDefault="00C6494A" w:rsidP="00616920">
            <w:pPr>
              <w:ind w:firstLine="567"/>
              <w:jc w:val="center"/>
              <w:rPr>
                <w:sz w:val="22"/>
                <w:szCs w:val="24"/>
              </w:rPr>
            </w:pPr>
          </w:p>
        </w:tc>
      </w:tr>
      <w:tr w:rsidR="00C6494A" w:rsidRPr="00472C35" w:rsidTr="00616920">
        <w:trPr>
          <w:trHeight w:val="738"/>
        </w:trPr>
        <w:tc>
          <w:tcPr>
            <w:tcW w:w="6000" w:type="dxa"/>
            <w:shd w:val="clear" w:color="auto" w:fill="auto"/>
          </w:tcPr>
          <w:p w:rsidR="00C6494A" w:rsidRPr="00472C35" w:rsidRDefault="00C6494A" w:rsidP="00616920">
            <w:pPr>
              <w:ind w:firstLine="567"/>
              <w:jc w:val="center"/>
              <w:rPr>
                <w:sz w:val="24"/>
              </w:rPr>
            </w:pPr>
            <w:r w:rsidRPr="00472C35">
              <w:rPr>
                <w:sz w:val="22"/>
                <w:szCs w:val="24"/>
              </w:rPr>
              <w:t>(</w:t>
            </w:r>
            <w:r w:rsidRPr="00472C35">
              <w:rPr>
                <w:sz w:val="18"/>
              </w:rPr>
              <w:t>должность, Ф.И.О.)</w:t>
            </w:r>
          </w:p>
          <w:p w:rsidR="00C6494A" w:rsidRPr="00472C35" w:rsidRDefault="00C6494A" w:rsidP="00616920">
            <w:pPr>
              <w:ind w:firstLine="567"/>
              <w:rPr>
                <w:sz w:val="24"/>
              </w:rPr>
            </w:pPr>
            <w:r w:rsidRPr="00472C35">
              <w:rPr>
                <w:sz w:val="22"/>
                <w:szCs w:val="24"/>
              </w:rPr>
              <w:t>М.П.</w:t>
            </w:r>
          </w:p>
        </w:tc>
        <w:tc>
          <w:tcPr>
            <w:tcW w:w="1772" w:type="dxa"/>
            <w:shd w:val="clear" w:color="auto" w:fill="auto"/>
          </w:tcPr>
          <w:p w:rsidR="00C6494A" w:rsidRPr="00472C35" w:rsidRDefault="00C6494A" w:rsidP="00616920">
            <w:pPr>
              <w:spacing w:before="120"/>
              <w:ind w:firstLine="567"/>
              <w:rPr>
                <w:sz w:val="24"/>
              </w:rPr>
            </w:pPr>
            <w:r w:rsidRPr="00472C35">
              <w:rPr>
                <w:rFonts w:eastAsia="Times New Roman" w:cs="Times New Roman"/>
                <w:sz w:val="22"/>
                <w:szCs w:val="24"/>
              </w:rPr>
              <w:t xml:space="preserve">                                                                                     </w:t>
            </w:r>
          </w:p>
        </w:tc>
        <w:tc>
          <w:tcPr>
            <w:tcW w:w="1685" w:type="dxa"/>
            <w:shd w:val="clear" w:color="auto" w:fill="auto"/>
          </w:tcPr>
          <w:p w:rsidR="00C6494A" w:rsidRPr="00472C35" w:rsidRDefault="00C6494A" w:rsidP="00616920">
            <w:pPr>
              <w:rPr>
                <w:sz w:val="24"/>
              </w:rPr>
            </w:pPr>
            <w:r w:rsidRPr="00472C35">
              <w:rPr>
                <w:sz w:val="18"/>
              </w:rPr>
              <w:t xml:space="preserve">      (подпись)</w:t>
            </w:r>
          </w:p>
        </w:tc>
      </w:tr>
    </w:tbl>
    <w:p w:rsidR="00C6494A" w:rsidRDefault="00C6494A" w:rsidP="00C6494A">
      <w:pPr>
        <w:spacing w:after="240"/>
      </w:pPr>
    </w:p>
    <w:p w:rsidR="00EC7364" w:rsidRDefault="00EC7364"/>
    <w:p w:rsidR="00402620" w:rsidRDefault="00402620"/>
    <w:p w:rsidR="00402620" w:rsidRDefault="00402620"/>
    <w:p w:rsidR="00402620" w:rsidRDefault="00402620"/>
    <w:p w:rsidR="00402620" w:rsidRDefault="00402620"/>
    <w:p w:rsidR="00402620" w:rsidRDefault="00402620"/>
    <w:p w:rsidR="00402620" w:rsidRDefault="00402620" w:rsidP="00402620">
      <w:pPr>
        <w:pStyle w:val="aa"/>
        <w:jc w:val="right"/>
      </w:pPr>
      <w:r>
        <w:lastRenderedPageBreak/>
        <w:t>Утверждаю</w:t>
      </w:r>
    </w:p>
    <w:p w:rsidR="00402620" w:rsidRDefault="00402620" w:rsidP="00402620">
      <w:pPr>
        <w:pStyle w:val="aa"/>
        <w:jc w:val="right"/>
      </w:pPr>
      <w:r>
        <w:t xml:space="preserve">                                                            Глава Первомайского сельского поселения</w:t>
      </w:r>
    </w:p>
    <w:p w:rsidR="00402620" w:rsidRDefault="00402620" w:rsidP="00402620">
      <w:pPr>
        <w:pStyle w:val="aa"/>
        <w:jc w:val="right"/>
      </w:pPr>
      <w:r>
        <w:t xml:space="preserve">                                                                        Богучарского муниципального района</w:t>
      </w:r>
    </w:p>
    <w:p w:rsidR="00402620" w:rsidRDefault="00402620" w:rsidP="00402620">
      <w:pPr>
        <w:pStyle w:val="aa"/>
        <w:jc w:val="right"/>
      </w:pPr>
      <w:r>
        <w:t xml:space="preserve">                                                                                                         Воронежской области</w:t>
      </w:r>
    </w:p>
    <w:p w:rsidR="00402620" w:rsidRDefault="00402620" w:rsidP="00402620">
      <w:pPr>
        <w:pStyle w:val="aa"/>
        <w:jc w:val="right"/>
      </w:pPr>
      <w:r>
        <w:t xml:space="preserve">                                                                                _________________  В.В.Войтиков</w:t>
      </w:r>
    </w:p>
    <w:p w:rsidR="00402620" w:rsidRDefault="00402620" w:rsidP="00402620">
      <w:pPr>
        <w:pStyle w:val="aa"/>
      </w:pPr>
    </w:p>
    <w:p w:rsidR="00402620" w:rsidRDefault="00402620" w:rsidP="00402620">
      <w:pPr>
        <w:pStyle w:val="aa"/>
      </w:pPr>
      <w:r>
        <w:t xml:space="preserve">                                                                                                                                 от «01» июня 2017 г.</w:t>
      </w:r>
    </w:p>
    <w:p w:rsidR="00402620" w:rsidRDefault="00402620" w:rsidP="00402620">
      <w:pPr>
        <w:pStyle w:val="aa"/>
        <w:rPr>
          <w:b/>
        </w:rPr>
      </w:pPr>
    </w:p>
    <w:p w:rsidR="00402620" w:rsidRDefault="00402620" w:rsidP="00402620">
      <w:pPr>
        <w:pStyle w:val="aa"/>
        <w:jc w:val="center"/>
        <w:rPr>
          <w:b/>
        </w:rPr>
      </w:pPr>
      <w:r>
        <w:rPr>
          <w:b/>
        </w:rPr>
        <w:t>АКТ</w:t>
      </w:r>
    </w:p>
    <w:p w:rsidR="00402620" w:rsidRDefault="00402620" w:rsidP="00402620">
      <w:pPr>
        <w:pStyle w:val="aa"/>
        <w:jc w:val="center"/>
        <w:rPr>
          <w:b/>
        </w:rPr>
      </w:pPr>
      <w:r>
        <w:rPr>
          <w:b/>
        </w:rPr>
        <w:t>обнародования постановления</w:t>
      </w:r>
    </w:p>
    <w:p w:rsidR="00402620" w:rsidRPr="00402620" w:rsidRDefault="00402620" w:rsidP="00402620">
      <w:pPr>
        <w:pStyle w:val="aa"/>
        <w:jc w:val="center"/>
        <w:rPr>
          <w:b/>
        </w:rPr>
      </w:pPr>
      <w:r>
        <w:rPr>
          <w:b/>
        </w:rPr>
        <w:t xml:space="preserve">Первомайского сельского поселения от «01» июня 2017 г. № 22 </w:t>
      </w:r>
      <w:r w:rsidRPr="00402620">
        <w:rPr>
          <w:b/>
        </w:rPr>
        <w:t>«Об утверждении админис</w:t>
      </w:r>
      <w:r w:rsidRPr="00402620">
        <w:rPr>
          <w:b/>
        </w:rPr>
        <w:t>т</w:t>
      </w:r>
      <w:r w:rsidRPr="00402620">
        <w:rPr>
          <w:b/>
        </w:rPr>
        <w:t xml:space="preserve">ративного регламента по предоставлению муниципальной услуги </w:t>
      </w:r>
      <w:r w:rsidRPr="00402620">
        <w:t>«</w:t>
      </w:r>
      <w:r w:rsidRPr="00402620">
        <w:rPr>
          <w:rStyle w:val="a9"/>
          <w:bCs w:val="0"/>
          <w:color w:val="auto"/>
        </w:rPr>
        <w:t>Согласование схемы движения транспорта и пешеходов на период проведения работ на проезжей части</w:t>
      </w:r>
      <w:r w:rsidRPr="00402620">
        <w:rPr>
          <w:rFonts w:eastAsia="Times New Roman"/>
        </w:rPr>
        <w:t>»</w:t>
      </w:r>
    </w:p>
    <w:p w:rsidR="00402620" w:rsidRDefault="00402620" w:rsidP="00402620">
      <w:pPr>
        <w:pStyle w:val="aa"/>
        <w:jc w:val="center"/>
        <w:rPr>
          <w:sz w:val="22"/>
          <w:szCs w:val="22"/>
        </w:rPr>
      </w:pPr>
    </w:p>
    <w:p w:rsidR="00402620" w:rsidRDefault="00402620" w:rsidP="00402620">
      <w:pPr>
        <w:pStyle w:val="aa"/>
      </w:pPr>
      <w:r>
        <w:t xml:space="preserve">            Мы, нижеподписавшиеся, комиссия в составе:</w:t>
      </w:r>
    </w:p>
    <w:p w:rsidR="00402620" w:rsidRDefault="00402620" w:rsidP="00402620">
      <w:pPr>
        <w:pStyle w:val="aa"/>
      </w:pPr>
      <w:r>
        <w:t xml:space="preserve">            Шматко Татьяна Викторовна ведущий специалист администрации Первомайского сельск</w:t>
      </w:r>
      <w:r>
        <w:t>о</w:t>
      </w:r>
      <w:r>
        <w:t>го поселения ;</w:t>
      </w:r>
    </w:p>
    <w:p w:rsidR="00402620" w:rsidRDefault="00402620" w:rsidP="00402620">
      <w:pPr>
        <w:pStyle w:val="aa"/>
      </w:pPr>
      <w:r>
        <w:t xml:space="preserve">            Касаткин Владимир Алексеевич, инженер ЗАО «Агрофирма Павловская Нива»;</w:t>
      </w:r>
    </w:p>
    <w:p w:rsidR="00402620" w:rsidRDefault="00402620" w:rsidP="00402620">
      <w:pPr>
        <w:pStyle w:val="aa"/>
      </w:pPr>
      <w:r>
        <w:t xml:space="preserve">            Кожушко Анатолий Николаевич управляющий отд. № 2 СХП «Первомайское»;</w:t>
      </w:r>
    </w:p>
    <w:p w:rsidR="00402620" w:rsidRDefault="00402620" w:rsidP="00402620">
      <w:pPr>
        <w:pStyle w:val="aa"/>
      </w:pPr>
      <w:r>
        <w:t xml:space="preserve">            Максимов Сергей Фёдорович  дорожный рабочий ФГУ ДЕП -66;</w:t>
      </w:r>
    </w:p>
    <w:p w:rsidR="00402620" w:rsidRDefault="00402620" w:rsidP="00402620">
      <w:pPr>
        <w:pStyle w:val="aa"/>
      </w:pPr>
      <w:r>
        <w:t xml:space="preserve">            Стрельцова Светлана Витальевна зав.Плесновским магазином, </w:t>
      </w:r>
    </w:p>
    <w:p w:rsidR="00402620" w:rsidRDefault="00402620" w:rsidP="00402620">
      <w:pPr>
        <w:pStyle w:val="aa"/>
      </w:pPr>
      <w:r>
        <w:t xml:space="preserve">составили настоящий акт о том, что «01» июня 2017 г. разместили  копию постановления от «01» июня 2017 г. № 22 </w:t>
      </w:r>
      <w:r w:rsidRPr="00402620">
        <w:t>«Об утверждении административного регламента по предоставлению муниц</w:t>
      </w:r>
      <w:r w:rsidRPr="00402620">
        <w:t>и</w:t>
      </w:r>
      <w:r w:rsidRPr="00402620">
        <w:t xml:space="preserve">пальной услуги </w:t>
      </w:r>
      <w:r w:rsidRPr="00402620">
        <w:rPr>
          <w:b/>
        </w:rPr>
        <w:t>«</w:t>
      </w:r>
      <w:r w:rsidRPr="00402620">
        <w:rPr>
          <w:rStyle w:val="a9"/>
          <w:b w:val="0"/>
          <w:bCs w:val="0"/>
          <w:color w:val="auto"/>
        </w:rPr>
        <w:t>Согласование схемы движения транспорта и пешеходов на период проведения работ на проезжей части</w:t>
      </w:r>
      <w:r w:rsidRPr="00402620">
        <w:rPr>
          <w:rFonts w:eastAsia="Times New Roman"/>
          <w:b/>
        </w:rPr>
        <w:t>»</w:t>
      </w:r>
      <w:r>
        <w:t xml:space="preserve"> на 1 листе в местах, установленных Уставом  Первомайского сельского поселения Богучарского муниципального района Воронежской области:</w:t>
      </w:r>
    </w:p>
    <w:p w:rsidR="00402620" w:rsidRDefault="00402620" w:rsidP="00402620">
      <w:pPr>
        <w:pStyle w:val="aa"/>
        <w:rPr>
          <w:sz w:val="22"/>
          <w:szCs w:val="22"/>
        </w:rPr>
      </w:pPr>
      <w:r>
        <w:t xml:space="preserve">         </w:t>
      </w:r>
      <w:r>
        <w:rPr>
          <w:i/>
        </w:rPr>
        <w:t xml:space="preserve">- </w:t>
      </w:r>
      <w:r>
        <w:t>на информационном стенде в здании  администрации Первомайского сельского поселения по адресу: с.Лебединка, ул.Первомайская, 10;</w:t>
      </w:r>
    </w:p>
    <w:p w:rsidR="00402620" w:rsidRDefault="00402620" w:rsidP="00402620">
      <w:pPr>
        <w:pStyle w:val="aa"/>
      </w:pPr>
      <w:r>
        <w:t xml:space="preserve">        - на информационном стенде в здании центральной конторы по адресу: с.Лебединка, ул. Пе</w:t>
      </w:r>
      <w:r>
        <w:t>р</w:t>
      </w:r>
      <w:r>
        <w:t>вомайская, 11;</w:t>
      </w:r>
    </w:p>
    <w:p w:rsidR="00402620" w:rsidRDefault="00402620" w:rsidP="00402620">
      <w:pPr>
        <w:pStyle w:val="aa"/>
      </w:pPr>
      <w:r>
        <w:t xml:space="preserve">        - на информационном  стенде в здании конторы отд. № 2 СХП «Первомайское» по адресу: с.Новоникольск, ул.Кирова, 5 а;</w:t>
      </w:r>
    </w:p>
    <w:p w:rsidR="00402620" w:rsidRDefault="00402620" w:rsidP="00402620">
      <w:pPr>
        <w:pStyle w:val="aa"/>
      </w:pPr>
      <w:r>
        <w:t xml:space="preserve">        - на доске информации  в здании медпункта Батовского ФАП, по адресу: х.Батовка, ул.Авиаторов, 9/1;</w:t>
      </w:r>
    </w:p>
    <w:p w:rsidR="00402620" w:rsidRDefault="00402620" w:rsidP="00402620">
      <w:pPr>
        <w:pStyle w:val="aa"/>
      </w:pPr>
      <w:r>
        <w:t xml:space="preserve">         - на доске информации  в здании магазина села Плесновка, по адресу: с.Плесновка, ул. О</w:t>
      </w:r>
      <w:r>
        <w:t>к</w:t>
      </w:r>
      <w:r>
        <w:t>тябрьская, 2</w:t>
      </w:r>
    </w:p>
    <w:p w:rsidR="00402620" w:rsidRDefault="00402620" w:rsidP="00402620">
      <w:pPr>
        <w:pStyle w:val="aa"/>
      </w:pPr>
      <w:r>
        <w:t xml:space="preserve">                                                  </w:t>
      </w:r>
    </w:p>
    <w:p w:rsidR="00402620" w:rsidRDefault="00402620" w:rsidP="00402620">
      <w:pPr>
        <w:pStyle w:val="aa"/>
      </w:pPr>
      <w:r>
        <w:t>Шматко Т.В. ________________________</w:t>
      </w:r>
    </w:p>
    <w:p w:rsidR="00402620" w:rsidRDefault="00402620" w:rsidP="00402620">
      <w:pPr>
        <w:pStyle w:val="aa"/>
      </w:pPr>
      <w:r>
        <w:t>Касаткин В.А._______________________</w:t>
      </w:r>
    </w:p>
    <w:p w:rsidR="00402620" w:rsidRDefault="00402620" w:rsidP="00402620">
      <w:pPr>
        <w:pStyle w:val="aa"/>
      </w:pPr>
      <w:r>
        <w:t>Кожушко А.Н._______________________</w:t>
      </w:r>
    </w:p>
    <w:p w:rsidR="00402620" w:rsidRDefault="00402620" w:rsidP="00402620">
      <w:pPr>
        <w:pStyle w:val="aa"/>
      </w:pPr>
      <w:r>
        <w:t>Максимов С.Ф.______________________</w:t>
      </w:r>
    </w:p>
    <w:p w:rsidR="00402620" w:rsidRDefault="00402620" w:rsidP="00402620">
      <w:pPr>
        <w:pStyle w:val="aa"/>
      </w:pPr>
      <w:r>
        <w:t>Стрельцова С.В._____________________</w:t>
      </w:r>
    </w:p>
    <w:p w:rsidR="00402620" w:rsidRDefault="00402620" w:rsidP="00402620">
      <w:pPr>
        <w:shd w:val="clear" w:color="auto" w:fill="FFFFFF"/>
      </w:pPr>
    </w:p>
    <w:p w:rsidR="00402620" w:rsidRDefault="00402620" w:rsidP="00402620">
      <w:pPr>
        <w:ind w:firstLine="709"/>
        <w:rPr>
          <w:rFonts w:asciiTheme="minorHAnsi" w:hAnsiTheme="minorHAnsi"/>
        </w:rPr>
      </w:pPr>
    </w:p>
    <w:p w:rsidR="00402620" w:rsidRDefault="00402620"/>
    <w:p w:rsidR="00402620" w:rsidRDefault="00402620"/>
    <w:p w:rsidR="00402620" w:rsidRDefault="00402620"/>
    <w:p w:rsidR="00402620" w:rsidRDefault="00402620"/>
    <w:p w:rsidR="00402620" w:rsidRDefault="00402620"/>
    <w:p w:rsidR="00402620" w:rsidRDefault="00402620"/>
    <w:p w:rsidR="00402620" w:rsidRDefault="00402620"/>
    <w:p w:rsidR="00402620" w:rsidRDefault="00402620"/>
    <w:p w:rsidR="00402620" w:rsidRDefault="00402620"/>
    <w:sectPr w:rsidR="00402620" w:rsidSect="00B13F8C">
      <w:headerReference w:type="first" r:id="rId12"/>
      <w:pgSz w:w="11906" w:h="16838"/>
      <w:pgMar w:top="567" w:right="567" w:bottom="567" w:left="1134" w:header="720" w:footer="720" w:gutter="0"/>
      <w:cols w:space="720"/>
      <w:titlePg/>
      <w:docGrid w:linePitch="381" w:charSpace="-147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E2" w:rsidRDefault="007064E2" w:rsidP="00D862DC">
      <w:r>
        <w:separator/>
      </w:r>
    </w:p>
  </w:endnote>
  <w:endnote w:type="continuationSeparator" w:id="0">
    <w:p w:rsidR="007064E2" w:rsidRDefault="007064E2" w:rsidP="00D86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E2" w:rsidRDefault="007064E2" w:rsidP="00D862DC">
      <w:r>
        <w:separator/>
      </w:r>
    </w:p>
  </w:footnote>
  <w:footnote w:type="continuationSeparator" w:id="0">
    <w:p w:rsidR="007064E2" w:rsidRDefault="007064E2" w:rsidP="00D86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FF" w:rsidRDefault="007064E2" w:rsidP="00B6728F">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C6494A"/>
    <w:rsid w:val="002469D4"/>
    <w:rsid w:val="00353FB3"/>
    <w:rsid w:val="00402620"/>
    <w:rsid w:val="006239A4"/>
    <w:rsid w:val="00635643"/>
    <w:rsid w:val="007064E2"/>
    <w:rsid w:val="007F10CA"/>
    <w:rsid w:val="00865B34"/>
    <w:rsid w:val="00882FCD"/>
    <w:rsid w:val="009856F7"/>
    <w:rsid w:val="009C16E9"/>
    <w:rsid w:val="00AD0680"/>
    <w:rsid w:val="00B16DBA"/>
    <w:rsid w:val="00BB6EFC"/>
    <w:rsid w:val="00BC2D45"/>
    <w:rsid w:val="00C6494A"/>
    <w:rsid w:val="00D447AE"/>
    <w:rsid w:val="00D862DC"/>
    <w:rsid w:val="00EC7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33"/>
        <o:r id="V:Rule11" type="connector" idref="#_x0000_s1029"/>
        <o:r id="V:Rule12" type="connector" idref="#_x0000_s1034"/>
        <o:r id="V:Rule13" type="connector" idref="#_x0000_s1032"/>
        <o:r id="V:Rule14" type="connector" idref="#_x0000_s1026"/>
        <o:r id="V:Rule15" type="connector" idref="#_x0000_s1027"/>
        <o:r id="V:Rule16" type="connector" idref="#_x0000_s1030"/>
        <o:r id="V:Rule17" type="connector" idref="#_x0000_s1028"/>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4A"/>
    <w:pPr>
      <w:suppressAutoHyphens/>
      <w:spacing w:after="0" w:line="240" w:lineRule="auto"/>
    </w:pPr>
    <w:rPr>
      <w:rFonts w:ascii="Times New Roman" w:eastAsia="SimSun" w:hAnsi="Times New Roman" w:cs="Mangal"/>
      <w:color w:val="000000"/>
      <w:kern w:val="1"/>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494A"/>
    <w:pPr>
      <w:spacing w:after="120"/>
    </w:pPr>
    <w:rPr>
      <w:rFonts w:cs="Times New Roman"/>
    </w:rPr>
  </w:style>
  <w:style w:type="character" w:customStyle="1" w:styleId="a4">
    <w:name w:val="Основной текст Знак"/>
    <w:basedOn w:val="a0"/>
    <w:link w:val="a3"/>
    <w:rsid w:val="00C6494A"/>
    <w:rPr>
      <w:rFonts w:ascii="Times New Roman" w:eastAsia="SimSun" w:hAnsi="Times New Roman" w:cs="Times New Roman"/>
      <w:color w:val="000000"/>
      <w:kern w:val="1"/>
      <w:sz w:val="28"/>
      <w:szCs w:val="20"/>
      <w:lang w:eastAsia="zh-CN" w:bidi="hi-IN"/>
    </w:rPr>
  </w:style>
  <w:style w:type="paragraph" w:customStyle="1" w:styleId="ConsPlusTitle">
    <w:name w:val="ConsPlusTitle"/>
    <w:rsid w:val="00C6494A"/>
    <w:pPr>
      <w:suppressAutoHyphens/>
      <w:spacing w:after="0" w:line="240" w:lineRule="auto"/>
    </w:pPr>
    <w:rPr>
      <w:rFonts w:ascii="Arial" w:eastAsia="SimSun" w:hAnsi="Arial" w:cs="Mangal"/>
      <w:b/>
      <w:color w:val="000000"/>
      <w:kern w:val="1"/>
      <w:sz w:val="20"/>
      <w:szCs w:val="20"/>
      <w:lang w:eastAsia="zh-CN" w:bidi="hi-IN"/>
    </w:rPr>
  </w:style>
  <w:style w:type="paragraph" w:customStyle="1" w:styleId="a5">
    <w:name w:val="Содержимое таблицы"/>
    <w:basedOn w:val="a"/>
    <w:rsid w:val="00C6494A"/>
    <w:rPr>
      <w:rFonts w:cs="Times New Roman"/>
    </w:rPr>
  </w:style>
  <w:style w:type="paragraph" w:customStyle="1" w:styleId="a6">
    <w:name w:val="Заголовок таблицы"/>
    <w:basedOn w:val="a5"/>
    <w:rsid w:val="00C6494A"/>
    <w:pPr>
      <w:jc w:val="center"/>
    </w:pPr>
    <w:rPr>
      <w:b/>
    </w:rPr>
  </w:style>
  <w:style w:type="paragraph" w:styleId="a7">
    <w:name w:val="header"/>
    <w:basedOn w:val="a"/>
    <w:link w:val="a8"/>
    <w:rsid w:val="00C6494A"/>
    <w:rPr>
      <w:rFonts w:cs="Times New Roman"/>
    </w:rPr>
  </w:style>
  <w:style w:type="character" w:customStyle="1" w:styleId="a8">
    <w:name w:val="Верхний колонтитул Знак"/>
    <w:basedOn w:val="a0"/>
    <w:link w:val="a7"/>
    <w:rsid w:val="00C6494A"/>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C649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link w:val="ConsPlusNormal0"/>
    <w:rsid w:val="00C6494A"/>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
    <w:name w:val="нум список 1"/>
    <w:rsid w:val="00C6494A"/>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a9">
    <w:name w:val="Гипертекстовая ссылка"/>
    <w:basedOn w:val="a0"/>
    <w:rsid w:val="00C6494A"/>
    <w:rPr>
      <w:rFonts w:cs="Times New Roman"/>
      <w:b/>
      <w:bCs/>
      <w:color w:val="008000"/>
    </w:rPr>
  </w:style>
  <w:style w:type="paragraph" w:styleId="aa">
    <w:name w:val="No Spacing"/>
    <w:link w:val="ab"/>
    <w:uiPriority w:val="1"/>
    <w:qFormat/>
    <w:rsid w:val="00C6494A"/>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C6494A"/>
    <w:pPr>
      <w:widowControl w:val="0"/>
      <w:autoSpaceDE w:val="0"/>
      <w:spacing w:line="326" w:lineRule="exact"/>
    </w:pPr>
    <w:rPr>
      <w:rFonts w:eastAsia="Times New Roman" w:cs="Times New Roman"/>
      <w:color w:val="auto"/>
      <w:kern w:val="0"/>
      <w:sz w:val="24"/>
      <w:szCs w:val="24"/>
      <w:lang w:eastAsia="ar-SA" w:bidi="ar-SA"/>
    </w:rPr>
  </w:style>
  <w:style w:type="character" w:customStyle="1" w:styleId="FontStyle18">
    <w:name w:val="Font Style18"/>
    <w:rsid w:val="00C6494A"/>
    <w:rPr>
      <w:rFonts w:ascii="Times New Roman" w:hAnsi="Times New Roman" w:cs="Times New Roman" w:hint="default"/>
      <w:b/>
      <w:bCs/>
      <w:sz w:val="26"/>
      <w:szCs w:val="26"/>
    </w:rPr>
  </w:style>
  <w:style w:type="character" w:customStyle="1" w:styleId="ConsPlusNormal0">
    <w:name w:val="ConsPlusNormal Знак"/>
    <w:link w:val="ConsPlusNormal"/>
    <w:locked/>
    <w:rsid w:val="00C6494A"/>
    <w:rPr>
      <w:rFonts w:ascii="Arial" w:eastAsia="SimSun" w:hAnsi="Arial" w:cs="Mangal"/>
      <w:color w:val="000000"/>
      <w:kern w:val="1"/>
      <w:sz w:val="20"/>
      <w:szCs w:val="20"/>
      <w:lang w:eastAsia="zh-CN" w:bidi="hi-IN"/>
    </w:rPr>
  </w:style>
  <w:style w:type="paragraph" w:styleId="ac">
    <w:name w:val="Balloon Text"/>
    <w:basedOn w:val="a"/>
    <w:link w:val="ad"/>
    <w:uiPriority w:val="99"/>
    <w:semiHidden/>
    <w:unhideWhenUsed/>
    <w:rsid w:val="00635643"/>
    <w:rPr>
      <w:rFonts w:ascii="Tahoma" w:hAnsi="Tahoma"/>
      <w:sz w:val="16"/>
      <w:szCs w:val="14"/>
    </w:rPr>
  </w:style>
  <w:style w:type="character" w:customStyle="1" w:styleId="ad">
    <w:name w:val="Текст выноски Знак"/>
    <w:basedOn w:val="a0"/>
    <w:link w:val="ac"/>
    <w:uiPriority w:val="99"/>
    <w:semiHidden/>
    <w:rsid w:val="00635643"/>
    <w:rPr>
      <w:rFonts w:ascii="Tahoma" w:eastAsia="SimSun" w:hAnsi="Tahoma" w:cs="Mangal"/>
      <w:color w:val="000000"/>
      <w:kern w:val="1"/>
      <w:sz w:val="16"/>
      <w:szCs w:val="14"/>
      <w:lang w:eastAsia="zh-CN" w:bidi="hi-IN"/>
    </w:rPr>
  </w:style>
  <w:style w:type="character" w:customStyle="1" w:styleId="ab">
    <w:name w:val="Без интервала Знак"/>
    <w:link w:val="aa"/>
    <w:uiPriority w:val="1"/>
    <w:locked/>
    <w:rsid w:val="00402620"/>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37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F58F5DC28C8121E45F7CE25F72D46DBB6F65E1ED2C8171C011F6F158C8B9P" TargetMode="External"/><Relationship Id="rId5" Type="http://schemas.openxmlformats.org/officeDocument/2006/relationships/webSettings" Target="webSettings.xml"/><Relationship Id="rId10" Type="http://schemas.openxmlformats.org/officeDocument/2006/relationships/hyperlink" Target="consultantplus://offline/ref=F8F58F5DC28C8121E45F7CE25F72D46DBB6F65E1EC218171C011F6F15889A346A566449DCD970A4FCBB7P"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86E66E4E573D6739144F8CFB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F13B-A085-4DF7-B3D2-74246EC3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8286</Words>
  <Characters>47235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10</cp:revision>
  <cp:lastPrinted>2017-05-31T11:44:00Z</cp:lastPrinted>
  <dcterms:created xsi:type="dcterms:W3CDTF">2017-03-29T04:39:00Z</dcterms:created>
  <dcterms:modified xsi:type="dcterms:W3CDTF">2024-02-08T07:55:00Z</dcterms:modified>
</cp:coreProperties>
</file>