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DF" w:rsidRDefault="00AA6AA9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A6A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настырщенскоеСП_ПП-01" style="width:51pt;height:65.4pt;visibility:visible;mso-wrap-style:square">
            <v:imagedata r:id="rId4" o:title="МонастырщенскоеСП_ПП-01"/>
          </v:shape>
        </w:pict>
      </w:r>
    </w:p>
    <w:p w:rsidR="00230019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6174" w:rsidRPr="00230019" w:rsidRDefault="0051309C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МОНАСТЫРЩИНСКОГО 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6174" w:rsidRPr="00230019" w:rsidRDefault="001675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A6174" w:rsidRPr="00E64FD5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  <w:r w:rsidR="00E64FD5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 </w:t>
      </w:r>
      <w:r w:rsidR="00E64FD5" w:rsidRPr="00E64FD5">
        <w:rPr>
          <w:rFonts w:ascii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</w:t>
      </w:r>
    </w:p>
    <w:p w:rsidR="00CA6174" w:rsidRPr="00230019" w:rsidRDefault="00CA6174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066E35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66E35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174"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 w:rsidR="00066E35"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:rsidR="0051309C" w:rsidRDefault="0051309C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онастырщина</w:t>
      </w:r>
    </w:p>
    <w:p w:rsidR="00230019" w:rsidRPr="00230019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Федеральным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закон</w:t>
      </w:r>
      <w:r w:rsidR="00230019"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 w:rsidR="00230019">
        <w:rPr>
          <w:sz w:val="28"/>
          <w:szCs w:val="28"/>
        </w:rPr>
        <w:t>и</w:t>
      </w:r>
      <w:r w:rsidRPr="00230019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 w:rsidR="00230019"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30019" w:rsidRPr="00266B97">
        <w:rPr>
          <w:sz w:val="28"/>
          <w:szCs w:val="28"/>
        </w:rPr>
        <w:t xml:space="preserve">Уставом </w:t>
      </w:r>
      <w:proofErr w:type="spellStart"/>
      <w:r w:rsidR="00F254DF">
        <w:rPr>
          <w:sz w:val="28"/>
          <w:szCs w:val="28"/>
        </w:rPr>
        <w:t>Монастырщинского</w:t>
      </w:r>
      <w:proofErr w:type="spellEnd"/>
      <w:r w:rsidR="00230019" w:rsidRPr="00266B97">
        <w:rPr>
          <w:sz w:val="28"/>
          <w:szCs w:val="28"/>
        </w:rPr>
        <w:t xml:space="preserve"> сельского поселения, администрация </w:t>
      </w:r>
      <w:proofErr w:type="spellStart"/>
      <w:r w:rsidR="00F254DF">
        <w:rPr>
          <w:sz w:val="28"/>
          <w:szCs w:val="28"/>
        </w:rPr>
        <w:t>Монастырщинского</w:t>
      </w:r>
      <w:proofErr w:type="spellEnd"/>
      <w:r w:rsidR="00230019" w:rsidRPr="00266B97">
        <w:rPr>
          <w:sz w:val="28"/>
          <w:szCs w:val="28"/>
        </w:rPr>
        <w:t xml:space="preserve"> сельского поселения </w:t>
      </w:r>
      <w:proofErr w:type="spellStart"/>
      <w:r w:rsidR="00230019" w:rsidRPr="00266B97">
        <w:rPr>
          <w:sz w:val="28"/>
          <w:szCs w:val="28"/>
        </w:rPr>
        <w:t>Богучарского</w:t>
      </w:r>
      <w:proofErr w:type="spellEnd"/>
      <w:r w:rsidR="00230019" w:rsidRPr="00266B97">
        <w:rPr>
          <w:sz w:val="28"/>
          <w:szCs w:val="28"/>
        </w:rPr>
        <w:t xml:space="preserve"> муниципального района Воронежской области</w:t>
      </w:r>
      <w:r w:rsidR="00C669D8">
        <w:rPr>
          <w:sz w:val="28"/>
          <w:szCs w:val="28"/>
        </w:rPr>
        <w:t xml:space="preserve"> </w:t>
      </w:r>
      <w:r w:rsidR="00230019" w:rsidRPr="00266B97">
        <w:rPr>
          <w:sz w:val="28"/>
          <w:szCs w:val="28"/>
        </w:rPr>
        <w:t xml:space="preserve"> </w:t>
      </w:r>
      <w:proofErr w:type="spellStart"/>
      <w:r w:rsidR="00230019" w:rsidRPr="00266B97">
        <w:rPr>
          <w:rStyle w:val="FontStyle11"/>
          <w:b/>
          <w:sz w:val="28"/>
          <w:szCs w:val="28"/>
        </w:rPr>
        <w:t>п</w:t>
      </w:r>
      <w:proofErr w:type="spellEnd"/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с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а</w:t>
      </w:r>
      <w:r w:rsidR="00230019">
        <w:rPr>
          <w:rStyle w:val="FontStyle11"/>
          <w:b/>
          <w:sz w:val="28"/>
          <w:szCs w:val="28"/>
        </w:rPr>
        <w:t xml:space="preserve"> </w:t>
      </w:r>
      <w:proofErr w:type="spellStart"/>
      <w:r w:rsidR="00230019" w:rsidRPr="00266B97">
        <w:rPr>
          <w:rStyle w:val="FontStyle11"/>
          <w:b/>
          <w:sz w:val="28"/>
          <w:szCs w:val="28"/>
        </w:rPr>
        <w:t>н</w:t>
      </w:r>
      <w:proofErr w:type="spellEnd"/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о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в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л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я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е</w:t>
      </w:r>
      <w:r w:rsidR="00230019">
        <w:rPr>
          <w:rStyle w:val="FontStyle11"/>
          <w:b/>
          <w:sz w:val="28"/>
          <w:szCs w:val="28"/>
        </w:rPr>
        <w:t xml:space="preserve"> </w:t>
      </w:r>
      <w:r w:rsidR="00230019" w:rsidRPr="00266B97">
        <w:rPr>
          <w:rStyle w:val="FontStyle11"/>
          <w:b/>
          <w:sz w:val="28"/>
          <w:szCs w:val="28"/>
        </w:rPr>
        <w:t>т: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30019"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="00F254DF">
        <w:rPr>
          <w:sz w:val="28"/>
          <w:szCs w:val="28"/>
        </w:rPr>
        <w:t>Монастырщинского</w:t>
      </w:r>
      <w:proofErr w:type="spellEnd"/>
      <w:r w:rsidR="00F254DF" w:rsidRPr="00230019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</w:t>
      </w:r>
      <w:proofErr w:type="spellStart"/>
      <w:r w:rsidR="00230019">
        <w:rPr>
          <w:sz w:val="28"/>
          <w:szCs w:val="28"/>
        </w:rPr>
        <w:t>Богучарского</w:t>
      </w:r>
      <w:proofErr w:type="spellEnd"/>
      <w:r w:rsidR="00230019">
        <w:rPr>
          <w:sz w:val="28"/>
          <w:szCs w:val="28"/>
        </w:rPr>
        <w:t xml:space="preserve"> муниципального района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</w:t>
      </w: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6174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4DF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 xml:space="preserve">Глава </w:t>
      </w:r>
      <w:proofErr w:type="spellStart"/>
      <w:r w:rsidR="00F254DF">
        <w:rPr>
          <w:sz w:val="28"/>
          <w:szCs w:val="28"/>
        </w:rPr>
        <w:t>Монастырщинского</w:t>
      </w:r>
      <w:proofErr w:type="spellEnd"/>
      <w:r w:rsidR="00230019">
        <w:rPr>
          <w:sz w:val="28"/>
          <w:szCs w:val="28"/>
        </w:rPr>
        <w:t xml:space="preserve"> 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</w:t>
      </w:r>
      <w:r w:rsidR="00F254DF">
        <w:rPr>
          <w:sz w:val="28"/>
          <w:szCs w:val="28"/>
        </w:rPr>
        <w:t xml:space="preserve">                                           Ю.Н. Сывороткин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br w:type="page"/>
      </w:r>
      <w:r w:rsidRPr="002300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F254DF" w:rsidRPr="00F254DF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230019">
        <w:rPr>
          <w:rFonts w:ascii="Times New Roman" w:hAnsi="Times New Roman" w:cs="Times New Roman"/>
          <w:sz w:val="28"/>
          <w:szCs w:val="28"/>
        </w:rPr>
        <w:t xml:space="preserve"> </w:t>
      </w:r>
      <w:r w:rsidRPr="002300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A6174" w:rsidRPr="00230019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30019">
        <w:rPr>
          <w:rFonts w:ascii="Times New Roman" w:hAnsi="Times New Roman" w:cs="Times New Roman"/>
          <w:sz w:val="28"/>
          <w:szCs w:val="28"/>
        </w:rPr>
        <w:t xml:space="preserve">от </w:t>
      </w:r>
      <w:r w:rsidR="00066E35">
        <w:rPr>
          <w:rFonts w:ascii="Times New Roman" w:hAnsi="Times New Roman" w:cs="Times New Roman"/>
          <w:sz w:val="28"/>
          <w:szCs w:val="28"/>
        </w:rPr>
        <w:t>31.08</w:t>
      </w:r>
      <w:r w:rsidRPr="0023001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66E35">
        <w:rPr>
          <w:rFonts w:ascii="Times New Roman" w:hAnsi="Times New Roman" w:cs="Times New Roman"/>
          <w:sz w:val="28"/>
          <w:szCs w:val="28"/>
        </w:rPr>
        <w:t>30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Административный регламент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I. Общие положения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1.1. </w:t>
      </w:r>
      <w:proofErr w:type="gramStart"/>
      <w:r w:rsidRPr="00230019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F254DF">
        <w:rPr>
          <w:sz w:val="28"/>
          <w:szCs w:val="28"/>
        </w:rPr>
        <w:t>Монастырщинского</w:t>
      </w:r>
      <w:proofErr w:type="spellEnd"/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230019">
        <w:rPr>
          <w:sz w:val="28"/>
          <w:szCs w:val="28"/>
        </w:rPr>
        <w:t xml:space="preserve"> </w:t>
      </w:r>
      <w:proofErr w:type="spellStart"/>
      <w:r w:rsidR="00230019">
        <w:rPr>
          <w:sz w:val="28"/>
          <w:szCs w:val="28"/>
        </w:rPr>
        <w:t>Богучарского</w:t>
      </w:r>
      <w:proofErr w:type="spellEnd"/>
      <w:r w:rsidR="00230019">
        <w:rPr>
          <w:sz w:val="28"/>
          <w:szCs w:val="28"/>
        </w:rPr>
        <w:t xml:space="preserve"> муниципального района Воронежской области</w:t>
      </w:r>
      <w:r w:rsidRPr="00230019">
        <w:rPr>
          <w:sz w:val="28"/>
          <w:szCs w:val="28"/>
        </w:rPr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230019">
        <w:rPr>
          <w:sz w:val="28"/>
          <w:szCs w:val="28"/>
        </w:rPr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230019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Конституция</w:t>
      </w:r>
      <w:r w:rsidRPr="00230019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r w:rsidRPr="00230019">
        <w:rPr>
          <w:rStyle w:val="1"/>
          <w:sz w:val="28"/>
          <w:szCs w:val="28"/>
        </w:rPr>
        <w:t>Налоговый кодекс</w:t>
      </w:r>
      <w:r w:rsidRPr="00230019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06.10.2003 № </w:t>
      </w:r>
      <w:r w:rsidRPr="00230019">
        <w:rPr>
          <w:rStyle w:val="1"/>
          <w:sz w:val="28"/>
          <w:szCs w:val="28"/>
        </w:rPr>
        <w:t>131-ФЗ</w:t>
      </w:r>
      <w:r w:rsidRPr="0023001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Федеральный </w:t>
      </w:r>
      <w:r w:rsidRPr="00230019">
        <w:rPr>
          <w:rStyle w:val="a4"/>
          <w:color w:val="auto"/>
          <w:sz w:val="28"/>
          <w:szCs w:val="28"/>
          <w:u w:val="none"/>
        </w:rPr>
        <w:t>закон</w:t>
      </w:r>
      <w:r w:rsidRPr="00230019">
        <w:rPr>
          <w:sz w:val="28"/>
          <w:szCs w:val="28"/>
        </w:rPr>
        <w:t xml:space="preserve"> от 27.07.2010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1.3. Описание заявителей.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От имени заявителей, при предоставлении муниципальной услуги, в том </w:t>
      </w:r>
      <w:r w:rsidRPr="00230019">
        <w:rPr>
          <w:sz w:val="28"/>
          <w:szCs w:val="28"/>
        </w:rPr>
        <w:lastRenderedPageBreak/>
        <w:t>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A6174" w:rsidRPr="00230019" w:rsidRDefault="00CA6174" w:rsidP="00230019">
      <w:pPr>
        <w:pStyle w:val="1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Администрация </w:t>
      </w:r>
      <w:proofErr w:type="spellStart"/>
      <w:r w:rsidR="00032F92">
        <w:rPr>
          <w:sz w:val="28"/>
          <w:szCs w:val="28"/>
        </w:rPr>
        <w:t>Монастырщинского</w:t>
      </w:r>
      <w:proofErr w:type="spellEnd"/>
      <w:r w:rsidR="00032F92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сельского поселения расположена по адресу: </w:t>
      </w:r>
      <w:r w:rsidR="00032F92">
        <w:rPr>
          <w:sz w:val="28"/>
          <w:szCs w:val="28"/>
        </w:rPr>
        <w:t>Воронежская область</w:t>
      </w:r>
      <w:r w:rsidR="00032F92" w:rsidRPr="004F7A12">
        <w:rPr>
          <w:sz w:val="28"/>
          <w:szCs w:val="28"/>
        </w:rPr>
        <w:t>, Богучарский район, с</w:t>
      </w:r>
      <w:proofErr w:type="gramStart"/>
      <w:r w:rsidR="00032F92" w:rsidRPr="004F7A12">
        <w:rPr>
          <w:sz w:val="28"/>
          <w:szCs w:val="28"/>
        </w:rPr>
        <w:t>.</w:t>
      </w:r>
      <w:r w:rsidR="00032F92">
        <w:rPr>
          <w:sz w:val="28"/>
          <w:szCs w:val="28"/>
        </w:rPr>
        <w:t>М</w:t>
      </w:r>
      <w:proofErr w:type="gramEnd"/>
      <w:r w:rsidR="00032F92">
        <w:rPr>
          <w:sz w:val="28"/>
          <w:szCs w:val="28"/>
        </w:rPr>
        <w:t>онастырщина</w:t>
      </w:r>
      <w:r w:rsidR="00032F92" w:rsidRPr="004F7A12">
        <w:rPr>
          <w:sz w:val="28"/>
          <w:szCs w:val="28"/>
        </w:rPr>
        <w:t xml:space="preserve">, ул. </w:t>
      </w:r>
      <w:r w:rsidR="00032F92">
        <w:rPr>
          <w:sz w:val="28"/>
          <w:szCs w:val="28"/>
        </w:rPr>
        <w:t>Центральная</w:t>
      </w:r>
      <w:r w:rsidR="00032F92" w:rsidRPr="004F7A12">
        <w:rPr>
          <w:sz w:val="28"/>
          <w:szCs w:val="28"/>
        </w:rPr>
        <w:t>, д.</w:t>
      </w:r>
      <w:r w:rsidR="00032F92">
        <w:rPr>
          <w:sz w:val="28"/>
          <w:szCs w:val="28"/>
        </w:rPr>
        <w:t>22</w:t>
      </w:r>
      <w:r w:rsidR="00032F92" w:rsidRPr="004F7A12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Телефоны: </w:t>
      </w:r>
      <w:r w:rsidR="00932FA1">
        <w:rPr>
          <w:sz w:val="28"/>
          <w:szCs w:val="28"/>
        </w:rPr>
        <w:t>8(47366)4-61-80, 4-61-23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133204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</w:t>
      </w:r>
      <w:proofErr w:type="spellStart"/>
      <w:r w:rsidR="00776679" w:rsidRPr="006B4AAD">
        <w:rPr>
          <w:sz w:val="28"/>
          <w:szCs w:val="28"/>
        </w:rPr>
        <w:t>www.monastirshin.ru</w:t>
      </w:r>
      <w:proofErr w:type="spellEnd"/>
      <w:r w:rsidR="00776679" w:rsidRPr="006B4AAD">
        <w:rPr>
          <w:sz w:val="28"/>
          <w:szCs w:val="28"/>
        </w:rPr>
        <w:t>.</w:t>
      </w:r>
      <w:r w:rsidRPr="00230019">
        <w:rPr>
          <w:sz w:val="28"/>
          <w:szCs w:val="28"/>
        </w:rPr>
        <w:t xml:space="preserve"> - официальный сайт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Адрес электронной почты</w:t>
      </w:r>
      <w:r w:rsidR="00776679">
        <w:rPr>
          <w:sz w:val="28"/>
          <w:szCs w:val="28"/>
        </w:rPr>
        <w:t>:</w:t>
      </w:r>
      <w:r w:rsidRPr="00230019">
        <w:rPr>
          <w:sz w:val="28"/>
          <w:szCs w:val="28"/>
        </w:rPr>
        <w:t xml:space="preserve"> </w:t>
      </w:r>
      <w:proofErr w:type="spellStart"/>
      <w:r w:rsidR="00776679" w:rsidRPr="006B4AAD">
        <w:rPr>
          <w:sz w:val="28"/>
          <w:szCs w:val="28"/>
        </w:rPr>
        <w:t>monast.boguch@govvrn.ru</w:t>
      </w:r>
      <w:proofErr w:type="spellEnd"/>
      <w:r w:rsidRPr="00230019">
        <w:rPr>
          <w:sz w:val="28"/>
          <w:szCs w:val="28"/>
        </w:rPr>
        <w:t>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http://pgu.govvrn.ru - Портал государственных и муниципальных услуг Воронежской области;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непосредственно при личном обращении;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 информационного стенда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Срок ответа на письменное обращение, в том числе в форме электронного </w:t>
      </w:r>
      <w:r w:rsidRPr="00230019">
        <w:rPr>
          <w:sz w:val="28"/>
          <w:szCs w:val="28"/>
        </w:rPr>
        <w:lastRenderedPageBreak/>
        <w:t>документа, не должен превышать тридцать календарных дней с момента регистрации письменного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230019">
        <w:rPr>
          <w:sz w:val="28"/>
          <w:szCs w:val="28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230019">
        <w:rPr>
          <w:sz w:val="28"/>
          <w:szCs w:val="28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Официальный сайт администрации </w:t>
      </w:r>
      <w:proofErr w:type="spellStart"/>
      <w:r w:rsidR="00776679" w:rsidRPr="006B4AAD">
        <w:rPr>
          <w:sz w:val="28"/>
          <w:szCs w:val="28"/>
        </w:rPr>
        <w:t>www.monastirshin.ru</w:t>
      </w:r>
      <w:proofErr w:type="spellEnd"/>
      <w:r w:rsidR="00776679" w:rsidRPr="006B4AAD">
        <w:rPr>
          <w:sz w:val="28"/>
          <w:szCs w:val="28"/>
        </w:rPr>
        <w:t>.</w:t>
      </w:r>
      <w:r w:rsidRPr="00230019">
        <w:rPr>
          <w:sz w:val="28"/>
          <w:szCs w:val="28"/>
        </w:rPr>
        <w:t>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информационный стенд администрации сельского поселения, региональные государственные информационные системы,</w:t>
      </w:r>
      <w:r w:rsidR="00133204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Единый портал государственных и муниципальных услуг (функций) содержит следующую информацию: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II. Стандарт предоставления муниципальной услуги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</w:t>
      </w:r>
      <w:r w:rsidRPr="00230019">
        <w:rPr>
          <w:sz w:val="28"/>
          <w:szCs w:val="28"/>
        </w:rPr>
        <w:lastRenderedPageBreak/>
        <w:t>муниципальных правовых актов о налогах и сборах (далее - муниципальная услуга).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2.2. Наименование администрации сельского поселения, предоставляющей муниципальную услугу – администрация </w:t>
      </w:r>
      <w:proofErr w:type="spellStart"/>
      <w:r w:rsidR="00F254DF">
        <w:rPr>
          <w:sz w:val="28"/>
          <w:szCs w:val="28"/>
        </w:rPr>
        <w:t>Монастырщинского</w:t>
      </w:r>
      <w:proofErr w:type="spellEnd"/>
      <w:r w:rsidR="00230019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 xml:space="preserve">сельского поселения </w:t>
      </w:r>
      <w:proofErr w:type="spellStart"/>
      <w:r w:rsidR="00167586" w:rsidRPr="00230019">
        <w:rPr>
          <w:sz w:val="28"/>
          <w:szCs w:val="28"/>
        </w:rPr>
        <w:t>Богучарского</w:t>
      </w:r>
      <w:proofErr w:type="spellEnd"/>
      <w:r w:rsidRPr="00230019">
        <w:rPr>
          <w:sz w:val="28"/>
          <w:szCs w:val="28"/>
        </w:rPr>
        <w:t xml:space="preserve"> муниципального района Воронежской области.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r w:rsidR="00F254DF">
        <w:rPr>
          <w:sz w:val="28"/>
          <w:szCs w:val="28"/>
        </w:rPr>
        <w:t>Монастырщинского</w:t>
      </w:r>
      <w:proofErr w:type="spellEnd"/>
      <w:r w:rsidRPr="00230019">
        <w:rPr>
          <w:sz w:val="28"/>
          <w:szCs w:val="28"/>
        </w:rPr>
        <w:t xml:space="preserve"> сельского поселения (далее - специалист администрации).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2.3. Результат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 Срок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230019">
        <w:rPr>
          <w:sz w:val="28"/>
          <w:szCs w:val="28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</w:t>
      </w:r>
      <w:r w:rsidRPr="00186E29">
        <w:rPr>
          <w:b/>
          <w:sz w:val="28"/>
          <w:szCs w:val="28"/>
        </w:rPr>
        <w:t>течение тридцати</w:t>
      </w:r>
      <w:r w:rsidRPr="00230019">
        <w:rPr>
          <w:sz w:val="28"/>
          <w:szCs w:val="28"/>
        </w:rPr>
        <w:t xml:space="preserve">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2.5. Правовые основания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230019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2.6.3. Заявитель в своем письменном обращении в обязательном порядке </w:t>
      </w:r>
      <w:r w:rsidRPr="00230019">
        <w:rPr>
          <w:sz w:val="28"/>
          <w:szCs w:val="28"/>
        </w:rPr>
        <w:lastRenderedPageBreak/>
        <w:t>указывает: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содержание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подпись лица;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дата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230019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30019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230019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230019">
        <w:rPr>
          <w:sz w:val="28"/>
          <w:szCs w:val="28"/>
        </w:rPr>
        <w:t xml:space="preserve">2.8.1. Если в письменном обращении не </w:t>
      </w:r>
      <w:proofErr w:type="gramStart"/>
      <w:r w:rsidRPr="00230019">
        <w:rPr>
          <w:sz w:val="28"/>
          <w:szCs w:val="28"/>
        </w:rPr>
        <w:t>указаны</w:t>
      </w:r>
      <w:proofErr w:type="gramEnd"/>
      <w:r w:rsidRPr="00230019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 xml:space="preserve">2.8.2. </w:t>
      </w:r>
      <w:proofErr w:type="gramStart"/>
      <w:r w:rsidRPr="00230019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2.8.3. </w:t>
      </w:r>
      <w:proofErr w:type="gramStart"/>
      <w:r w:rsidRPr="00230019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="00133204">
        <w:rPr>
          <w:sz w:val="28"/>
          <w:szCs w:val="28"/>
        </w:rPr>
        <w:t xml:space="preserve"> </w:t>
      </w:r>
      <w:proofErr w:type="gramStart"/>
      <w:r w:rsidRPr="00230019">
        <w:rPr>
          <w:sz w:val="28"/>
          <w:szCs w:val="28"/>
        </w:rPr>
        <w:t>условии</w:t>
      </w:r>
      <w:proofErr w:type="gramEnd"/>
      <w:r w:rsidRPr="00230019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230019">
        <w:rPr>
          <w:rStyle w:val="a4"/>
          <w:color w:val="auto"/>
          <w:sz w:val="28"/>
          <w:szCs w:val="28"/>
          <w:u w:val="none"/>
        </w:rPr>
        <w:t>тайну</w:t>
      </w:r>
      <w:r w:rsidRPr="00230019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230019">
        <w:rPr>
          <w:rStyle w:val="a4"/>
          <w:color w:val="auto"/>
          <w:sz w:val="28"/>
          <w:szCs w:val="28"/>
          <w:u w:val="none"/>
        </w:rPr>
        <w:t>пунктах 2.8.1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2.8.5</w:t>
      </w:r>
      <w:r w:rsidRPr="00230019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2.11. Срок регистрации запроса заявителя о предоставлении </w:t>
      </w:r>
      <w:r w:rsidRPr="00230019">
        <w:rPr>
          <w:sz w:val="28"/>
          <w:szCs w:val="28"/>
        </w:rPr>
        <w:lastRenderedPageBreak/>
        <w:t>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образцы заполнения бланков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бланки заявлений;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адреса, телефоны и время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часы приема специалистов администрации;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</w:t>
      </w:r>
      <w:r w:rsidRPr="00230019">
        <w:rPr>
          <w:sz w:val="28"/>
          <w:szCs w:val="28"/>
        </w:rPr>
        <w:lastRenderedPageBreak/>
        <w:t>кресла-коляски;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- помещения, доступные </w:t>
      </w:r>
      <w:proofErr w:type="spellStart"/>
      <w:r w:rsidRPr="00230019">
        <w:rPr>
          <w:sz w:val="28"/>
          <w:szCs w:val="28"/>
        </w:rPr>
        <w:t>маломобильным</w:t>
      </w:r>
      <w:proofErr w:type="spellEnd"/>
      <w:r w:rsidRPr="00230019">
        <w:rPr>
          <w:sz w:val="28"/>
          <w:szCs w:val="28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лестницы, коридоры, холлы, кабинеты с достаточным освещением;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половые покрытия с исключением кафельных полов и порогов;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бактерицидные лампы;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стенды со справочными материалами и графиком приема;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2.13. Показатели доступности и качества муниципальной услуги: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количества документов, представляемых заявителями;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сокращение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 Последовательность административных процедур.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прием и регистрация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рассмотрение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подготовка и направление ответа на обращение заявителю.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3.1.1. Прием и регистрация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Обращения, поступившие по электронной почте, ежедневно </w:t>
      </w:r>
      <w:proofErr w:type="gramStart"/>
      <w:r w:rsidRPr="00230019">
        <w:rPr>
          <w:sz w:val="28"/>
          <w:szCs w:val="28"/>
        </w:rPr>
        <w:t>распечатываются и оформляются</w:t>
      </w:r>
      <w:proofErr w:type="gramEnd"/>
      <w:r w:rsidRPr="00230019">
        <w:rPr>
          <w:sz w:val="28"/>
          <w:szCs w:val="28"/>
        </w:rPr>
        <w:t xml:space="preserve">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230019">
        <w:rPr>
          <w:rStyle w:val="a4"/>
          <w:color w:val="auto"/>
          <w:sz w:val="28"/>
          <w:szCs w:val="28"/>
          <w:u w:val="none"/>
        </w:rPr>
        <w:t>пунктами 2.6</w:t>
      </w:r>
      <w:r w:rsidRPr="00230019">
        <w:rPr>
          <w:sz w:val="28"/>
          <w:szCs w:val="28"/>
        </w:rPr>
        <w:t xml:space="preserve"> - </w:t>
      </w:r>
      <w:r w:rsidRPr="00230019">
        <w:rPr>
          <w:rStyle w:val="a4"/>
          <w:color w:val="auto"/>
          <w:sz w:val="28"/>
          <w:szCs w:val="28"/>
          <w:u w:val="none"/>
        </w:rPr>
        <w:t>2.7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3.1.2. Рассмотрение обращений.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Прошедшие регистрацию письменные обращения передаются </w:t>
      </w:r>
      <w:r w:rsidRPr="00230019">
        <w:rPr>
          <w:sz w:val="28"/>
          <w:szCs w:val="28"/>
        </w:rPr>
        <w:lastRenderedPageBreak/>
        <w:t>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определяет исполнителя поручения;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230019">
        <w:rPr>
          <w:sz w:val="28"/>
          <w:szCs w:val="28"/>
        </w:rPr>
        <w:t>заявителю</w:t>
      </w:r>
      <w:proofErr w:type="gramEnd"/>
      <w:r w:rsidRPr="00230019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3.1.3. Подготовка и направление ответов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230019">
        <w:rPr>
          <w:rStyle w:val="a4"/>
          <w:color w:val="auto"/>
          <w:sz w:val="28"/>
          <w:szCs w:val="28"/>
          <w:u w:val="none"/>
        </w:rPr>
        <w:t>п. 2.4.1</w:t>
      </w:r>
      <w:r w:rsidRPr="00230019">
        <w:rPr>
          <w:sz w:val="28"/>
          <w:szCs w:val="28"/>
        </w:rPr>
        <w:t xml:space="preserve">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Специалист администрации </w:t>
      </w:r>
      <w:proofErr w:type="gramStart"/>
      <w:r w:rsidRPr="00230019">
        <w:rPr>
          <w:sz w:val="28"/>
          <w:szCs w:val="28"/>
        </w:rPr>
        <w:t>рассматривает поступившее заявление и оформляет</w:t>
      </w:r>
      <w:proofErr w:type="gramEnd"/>
      <w:r w:rsidRPr="00230019">
        <w:rPr>
          <w:sz w:val="28"/>
          <w:szCs w:val="28"/>
        </w:rPr>
        <w:t xml:space="preserve"> письменное разъяснение.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</w:t>
      </w:r>
      <w:proofErr w:type="gramStart"/>
      <w:r w:rsidRPr="00230019">
        <w:rPr>
          <w:sz w:val="28"/>
          <w:szCs w:val="28"/>
        </w:rPr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230019">
        <w:rPr>
          <w:sz w:val="28"/>
          <w:szCs w:val="28"/>
        </w:rPr>
        <w:t xml:space="preserve"> адресату по почте либо вручает адресату лично в течение 1 рабочего дня с момента подписания.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 xml:space="preserve">IV. Формы </w:t>
      </w:r>
      <w:proofErr w:type="gramStart"/>
      <w:r w:rsidRPr="00230019">
        <w:rPr>
          <w:sz w:val="28"/>
          <w:szCs w:val="28"/>
        </w:rPr>
        <w:t>контроля за</w:t>
      </w:r>
      <w:proofErr w:type="gramEnd"/>
      <w:r w:rsidRPr="00230019">
        <w:rPr>
          <w:sz w:val="28"/>
          <w:szCs w:val="28"/>
        </w:rPr>
        <w:t xml:space="preserve"> исполнением административного регламента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230019">
        <w:rPr>
          <w:sz w:val="28"/>
          <w:szCs w:val="28"/>
        </w:rPr>
        <w:t>контроля за</w:t>
      </w:r>
      <w:proofErr w:type="gramEnd"/>
      <w:r w:rsidRPr="00230019"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Текущий </w:t>
      </w: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4.4. Требования к порядку и формам </w:t>
      </w:r>
      <w:proofErr w:type="gramStart"/>
      <w:r w:rsidRPr="00230019">
        <w:rPr>
          <w:sz w:val="28"/>
          <w:szCs w:val="28"/>
        </w:rPr>
        <w:t>контроля за</w:t>
      </w:r>
      <w:proofErr w:type="gramEnd"/>
      <w:r w:rsidRPr="00230019">
        <w:rPr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Контроль за</w:t>
      </w:r>
      <w:proofErr w:type="gramEnd"/>
      <w:r w:rsidRPr="00230019">
        <w:rPr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133204">
      <w:pPr>
        <w:pStyle w:val="consplusnormal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30019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230019">
        <w:rPr>
          <w:sz w:val="28"/>
          <w:szCs w:val="28"/>
        </w:rPr>
        <w:lastRenderedPageBreak/>
        <w:t>случаях: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230019">
        <w:rPr>
          <w:sz w:val="28"/>
          <w:szCs w:val="28"/>
        </w:rPr>
        <w:t>- нарушение срока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23001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23001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proofErr w:type="gramStart"/>
      <w:r w:rsidRPr="00230019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230019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230019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230019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proofErr w:type="gramStart"/>
      <w:r w:rsidRPr="00230019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proofErr w:type="gramStart"/>
      <w:r w:rsidRPr="00230019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5.3.2. Жалоба на решения и действия (бездействия) работника МФЦ </w:t>
      </w:r>
      <w:r w:rsidRPr="00230019">
        <w:rPr>
          <w:sz w:val="28"/>
          <w:szCs w:val="28"/>
        </w:rPr>
        <w:lastRenderedPageBreak/>
        <w:t>подается руководителю соответствующего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5.5. Жалоба заявителя должна содержать: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5.6. </w:t>
      </w:r>
      <w:proofErr w:type="gramStart"/>
      <w:r w:rsidRPr="00230019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30019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- в удовлетворении жалобы отказывается.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230019">
        <w:rPr>
          <w:sz w:val="28"/>
          <w:szCs w:val="28"/>
        </w:rPr>
        <w:t>поселения</w:t>
      </w:r>
      <w:proofErr w:type="gramEnd"/>
      <w:r w:rsidRPr="00230019">
        <w:rPr>
          <w:sz w:val="28"/>
          <w:szCs w:val="28"/>
        </w:rPr>
        <w:t xml:space="preserve"> в целях незамедлительного устранения выявленных нарушений при оказании </w:t>
      </w:r>
      <w:r w:rsidRPr="00230019">
        <w:rPr>
          <w:sz w:val="28"/>
          <w:szCs w:val="28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5.7.2. В случае признания </w:t>
      </w:r>
      <w:proofErr w:type="gramStart"/>
      <w:r w:rsidRPr="00230019">
        <w:rPr>
          <w:sz w:val="28"/>
          <w:szCs w:val="28"/>
        </w:rPr>
        <w:t>жалобы</w:t>
      </w:r>
      <w:proofErr w:type="gramEnd"/>
      <w:r w:rsidRPr="00230019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23001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30019">
        <w:rPr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CA6174" w:rsidRPr="00230019" w:rsidSect="003062B0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32F92"/>
    <w:rsid w:val="00066E35"/>
    <w:rsid w:val="000B6109"/>
    <w:rsid w:val="0011022A"/>
    <w:rsid w:val="00133204"/>
    <w:rsid w:val="00167586"/>
    <w:rsid w:val="00186E29"/>
    <w:rsid w:val="001A5BFE"/>
    <w:rsid w:val="00230019"/>
    <w:rsid w:val="00245626"/>
    <w:rsid w:val="00277D58"/>
    <w:rsid w:val="003062B0"/>
    <w:rsid w:val="00325CCA"/>
    <w:rsid w:val="00355A66"/>
    <w:rsid w:val="00411E0F"/>
    <w:rsid w:val="00475B81"/>
    <w:rsid w:val="0051309C"/>
    <w:rsid w:val="00531A74"/>
    <w:rsid w:val="00645C39"/>
    <w:rsid w:val="00761B43"/>
    <w:rsid w:val="00776679"/>
    <w:rsid w:val="00825B50"/>
    <w:rsid w:val="00836EBF"/>
    <w:rsid w:val="00871DFB"/>
    <w:rsid w:val="00893C60"/>
    <w:rsid w:val="008A532D"/>
    <w:rsid w:val="008C49CC"/>
    <w:rsid w:val="00932FA1"/>
    <w:rsid w:val="00AA6AA9"/>
    <w:rsid w:val="00AE6E2C"/>
    <w:rsid w:val="00C669D8"/>
    <w:rsid w:val="00C674F5"/>
    <w:rsid w:val="00C80610"/>
    <w:rsid w:val="00CA6174"/>
    <w:rsid w:val="00D55357"/>
    <w:rsid w:val="00D85A4D"/>
    <w:rsid w:val="00E1427D"/>
    <w:rsid w:val="00E64FD5"/>
    <w:rsid w:val="00EA16C1"/>
    <w:rsid w:val="00EC3A1A"/>
    <w:rsid w:val="00F254DF"/>
    <w:rsid w:val="00FD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2300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3C6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893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12</cp:revision>
  <cp:lastPrinted>2020-10-06T10:55:00Z</cp:lastPrinted>
  <dcterms:created xsi:type="dcterms:W3CDTF">2020-05-03T12:39:00Z</dcterms:created>
  <dcterms:modified xsi:type="dcterms:W3CDTF">2024-04-05T08:07:00Z</dcterms:modified>
</cp:coreProperties>
</file>