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F4" w:rsidRPr="00B64696" w:rsidRDefault="000F55F4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5F4" w:rsidRPr="00B64696" w:rsidRDefault="000F55F4" w:rsidP="00B8022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5F4" w:rsidRPr="00B64696" w:rsidRDefault="00B64696" w:rsidP="00B646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696">
        <w:rPr>
          <w:noProof/>
          <w:sz w:val="20"/>
          <w:szCs w:val="20"/>
        </w:rPr>
        <w:drawing>
          <wp:inline distT="0" distB="0" distL="0" distR="0" wp14:anchorId="24A9E003" wp14:editId="2403928E">
            <wp:extent cx="666750" cy="914400"/>
            <wp:effectExtent l="0" t="0" r="0" b="0"/>
            <wp:docPr id="4" name="Рисунок 4" descr="gerb_boguch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ogucha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12" w:rsidRPr="00B64696" w:rsidRDefault="00157212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F55F4" w:rsidRPr="00B64696" w:rsidRDefault="000F55F4" w:rsidP="000F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96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 </w:t>
      </w:r>
      <w:r w:rsidR="00B64696" w:rsidRPr="00B64696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F55F4" w:rsidRPr="00B64696" w:rsidRDefault="00B64696" w:rsidP="000F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96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0F55F4" w:rsidRPr="00B646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F55F4" w:rsidRPr="00B64696" w:rsidRDefault="000F55F4" w:rsidP="000F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9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F55F4" w:rsidRPr="00B64696" w:rsidRDefault="000F55F4" w:rsidP="000F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F4" w:rsidRPr="00B64696" w:rsidRDefault="000F55F4" w:rsidP="000F5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F4" w:rsidRPr="00B64696" w:rsidRDefault="000F55F4" w:rsidP="000F55F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80" w:type="dxa"/>
        <w:tblInd w:w="-78" w:type="dxa"/>
        <w:tblLook w:val="0000" w:firstRow="0" w:lastRow="0" w:firstColumn="0" w:lastColumn="0" w:noHBand="0" w:noVBand="0"/>
      </w:tblPr>
      <w:tblGrid>
        <w:gridCol w:w="4696"/>
        <w:gridCol w:w="5184"/>
      </w:tblGrid>
      <w:tr w:rsidR="00B64696" w:rsidRPr="00B64696" w:rsidTr="00AE6AA7">
        <w:trPr>
          <w:trHeight w:val="3206"/>
        </w:trPr>
        <w:tc>
          <w:tcPr>
            <w:tcW w:w="4696" w:type="dxa"/>
          </w:tcPr>
          <w:p w:rsidR="000F55F4" w:rsidRPr="00B64696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B64696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B64696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6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F55F4" w:rsidRPr="00B64696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69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64696">
              <w:rPr>
                <w:rFonts w:ascii="Times New Roman" w:hAnsi="Times New Roman" w:cs="Times New Roman"/>
                <w:sz w:val="28"/>
                <w:szCs w:val="28"/>
              </w:rPr>
              <w:br/>
              <w:t>Совета народных депутатов</w:t>
            </w:r>
          </w:p>
          <w:p w:rsidR="000F55F4" w:rsidRPr="00B64696" w:rsidRDefault="00B64696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696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0F55F4" w:rsidRPr="00B646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F55F4" w:rsidRPr="00B64696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0F55F4" w:rsidRPr="00B64696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696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B64696" w:rsidRPr="00B6469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64696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proofErr w:type="spellStart"/>
            <w:r w:rsidR="00B64696" w:rsidRPr="00B64696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</w:p>
          <w:p w:rsidR="000F55F4" w:rsidRPr="00B64696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5F4" w:rsidRPr="00B64696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5F4" w:rsidRPr="00B64696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0F55F4" w:rsidRPr="00B64696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B64696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F55F4" w:rsidRPr="00B64696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6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F55F4" w:rsidRPr="00B64696" w:rsidRDefault="000F55F4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69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646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Контрольно-счетной </w:t>
            </w:r>
            <w:r w:rsidR="00B64696" w:rsidRPr="00B6469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F55F4" w:rsidRPr="00B64696" w:rsidRDefault="00B64696" w:rsidP="00AE6AA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696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0F55F4" w:rsidRPr="00B646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F55F4" w:rsidRPr="00B64696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0F55F4" w:rsidRPr="00B64696" w:rsidRDefault="000F55F4" w:rsidP="00AE6AA7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696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B64696" w:rsidRPr="00B64696">
              <w:rPr>
                <w:rFonts w:ascii="Times New Roman" w:hAnsi="Times New Roman" w:cs="Times New Roman"/>
                <w:sz w:val="28"/>
                <w:szCs w:val="28"/>
              </w:rPr>
              <w:t xml:space="preserve">А.М.   </w:t>
            </w:r>
            <w:proofErr w:type="spellStart"/>
            <w:r w:rsidR="00B64696" w:rsidRPr="00B64696">
              <w:rPr>
                <w:rFonts w:ascii="Times New Roman" w:hAnsi="Times New Roman" w:cs="Times New Roman"/>
                <w:sz w:val="28"/>
                <w:szCs w:val="28"/>
              </w:rPr>
              <w:t>Еремейчева</w:t>
            </w:r>
            <w:proofErr w:type="spellEnd"/>
          </w:p>
          <w:p w:rsidR="000F55F4" w:rsidRPr="00B64696" w:rsidRDefault="000F55F4" w:rsidP="00AE6AA7">
            <w:pPr>
              <w:pStyle w:val="a5"/>
              <w:ind w:left="0"/>
              <w:jc w:val="right"/>
            </w:pPr>
          </w:p>
        </w:tc>
      </w:tr>
    </w:tbl>
    <w:p w:rsidR="000F55F4" w:rsidRPr="00B64696" w:rsidRDefault="000F55F4" w:rsidP="000F55F4">
      <w:pPr>
        <w:pStyle w:val="a5"/>
        <w:ind w:left="0"/>
        <w:jc w:val="left"/>
        <w:rPr>
          <w:sz w:val="32"/>
        </w:rPr>
      </w:pPr>
    </w:p>
    <w:p w:rsidR="000F55F4" w:rsidRPr="00B64696" w:rsidRDefault="000F55F4" w:rsidP="000F55F4">
      <w:pPr>
        <w:pStyle w:val="a5"/>
        <w:spacing w:line="276" w:lineRule="auto"/>
        <w:ind w:left="0"/>
        <w:jc w:val="left"/>
        <w:rPr>
          <w:sz w:val="32"/>
        </w:rPr>
      </w:pPr>
    </w:p>
    <w:p w:rsidR="000F55F4" w:rsidRPr="00B64696" w:rsidRDefault="000F55F4" w:rsidP="000F55F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64696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</w:t>
      </w:r>
      <w:r w:rsidR="00B64696" w:rsidRPr="00B64696">
        <w:rPr>
          <w:rFonts w:ascii="Times New Roman" w:hAnsi="Times New Roman" w:cs="Times New Roman"/>
          <w:sz w:val="28"/>
        </w:rPr>
        <w:t>комиссии</w:t>
      </w:r>
      <w:r w:rsidRPr="00B64696">
        <w:rPr>
          <w:rFonts w:ascii="Times New Roman" w:hAnsi="Times New Roman" w:cs="Times New Roman"/>
          <w:sz w:val="28"/>
        </w:rPr>
        <w:t xml:space="preserve"> </w:t>
      </w:r>
    </w:p>
    <w:p w:rsidR="000F55F4" w:rsidRPr="00B64696" w:rsidRDefault="00B64696" w:rsidP="000F55F4">
      <w:pPr>
        <w:spacing w:after="0"/>
        <w:jc w:val="center"/>
        <w:rPr>
          <w:rFonts w:ascii="Times New Roman" w:hAnsi="Times New Roman" w:cs="Times New Roman"/>
          <w:sz w:val="33"/>
        </w:rPr>
      </w:pPr>
      <w:proofErr w:type="spellStart"/>
      <w:r w:rsidRPr="00B64696">
        <w:rPr>
          <w:rFonts w:ascii="Times New Roman" w:hAnsi="Times New Roman" w:cs="Times New Roman"/>
          <w:sz w:val="28"/>
        </w:rPr>
        <w:t>Богучарского</w:t>
      </w:r>
      <w:proofErr w:type="spellEnd"/>
      <w:r w:rsidR="000F55F4" w:rsidRPr="00B64696">
        <w:rPr>
          <w:rFonts w:ascii="Times New Roman" w:hAnsi="Times New Roman" w:cs="Times New Roman"/>
          <w:sz w:val="28"/>
        </w:rPr>
        <w:t xml:space="preserve"> муниципального района Воронежской области</w:t>
      </w:r>
    </w:p>
    <w:p w:rsidR="000F55F4" w:rsidRPr="00B64696" w:rsidRDefault="000F55F4" w:rsidP="000F55F4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B64696">
        <w:rPr>
          <w:b/>
          <w:sz w:val="28"/>
          <w:szCs w:val="28"/>
        </w:rPr>
        <w:t xml:space="preserve">«Осуществление </w:t>
      </w:r>
      <w:proofErr w:type="gramStart"/>
      <w:r w:rsidRPr="00B64696">
        <w:rPr>
          <w:b/>
          <w:sz w:val="28"/>
          <w:szCs w:val="28"/>
        </w:rPr>
        <w:t>контроля за</w:t>
      </w:r>
      <w:proofErr w:type="gramEnd"/>
      <w:r w:rsidRPr="00B64696">
        <w:rPr>
          <w:b/>
          <w:sz w:val="28"/>
          <w:szCs w:val="28"/>
        </w:rPr>
        <w:t xml:space="preserve"> соблюдением установленного порядка</w:t>
      </w:r>
    </w:p>
    <w:p w:rsidR="000F55F4" w:rsidRPr="00B64696" w:rsidRDefault="000F55F4" w:rsidP="000F55F4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B64696">
        <w:rPr>
          <w:b/>
          <w:sz w:val="28"/>
          <w:szCs w:val="28"/>
        </w:rPr>
        <w:t>управления и распоряжения им</w:t>
      </w:r>
      <w:bookmarkStart w:id="0" w:name="_GoBack"/>
      <w:bookmarkEnd w:id="0"/>
      <w:r w:rsidRPr="00B64696">
        <w:rPr>
          <w:b/>
          <w:sz w:val="28"/>
          <w:szCs w:val="28"/>
        </w:rPr>
        <w:t>уществом, находящимся  в муниципальной собственности, в том числе охраняемыми результатами интеллектуальной деятельности и средствами  индивидуализации, принадлежащими муниципальному образованию»</w:t>
      </w:r>
    </w:p>
    <w:p w:rsidR="000F55F4" w:rsidRPr="00B64696" w:rsidRDefault="000F55F4" w:rsidP="000F55F4">
      <w:pPr>
        <w:pStyle w:val="a5"/>
        <w:spacing w:line="276" w:lineRule="auto"/>
        <w:ind w:left="0"/>
        <w:jc w:val="center"/>
        <w:rPr>
          <w:sz w:val="24"/>
          <w:szCs w:val="24"/>
        </w:rPr>
      </w:pPr>
      <w:r w:rsidRPr="00B64696">
        <w:rPr>
          <w:sz w:val="28"/>
          <w:szCs w:val="28"/>
        </w:rPr>
        <w:t>(</w:t>
      </w:r>
      <w:proofErr w:type="gramStart"/>
      <w:r w:rsidRPr="00B64696">
        <w:rPr>
          <w:sz w:val="24"/>
          <w:szCs w:val="24"/>
        </w:rPr>
        <w:t>Утвержден</w:t>
      </w:r>
      <w:proofErr w:type="gramEnd"/>
      <w:r w:rsidRPr="00B64696">
        <w:rPr>
          <w:sz w:val="24"/>
          <w:szCs w:val="24"/>
        </w:rPr>
        <w:t xml:space="preserve"> Приказом председателя КС</w:t>
      </w:r>
      <w:r w:rsidR="00B64696" w:rsidRPr="00B64696">
        <w:rPr>
          <w:sz w:val="24"/>
          <w:szCs w:val="24"/>
        </w:rPr>
        <w:t>К</w:t>
      </w:r>
      <w:r w:rsidRPr="00B64696">
        <w:rPr>
          <w:sz w:val="24"/>
          <w:szCs w:val="24"/>
        </w:rPr>
        <w:t xml:space="preserve"> </w:t>
      </w:r>
      <w:r w:rsidR="00B64696" w:rsidRPr="00B64696">
        <w:rPr>
          <w:sz w:val="24"/>
          <w:szCs w:val="24"/>
        </w:rPr>
        <w:t>Б</w:t>
      </w:r>
      <w:r w:rsidRPr="00B64696">
        <w:rPr>
          <w:sz w:val="24"/>
          <w:szCs w:val="24"/>
        </w:rPr>
        <w:t xml:space="preserve">МР ВО от </w:t>
      </w:r>
      <w:r w:rsidR="004C42D5">
        <w:rPr>
          <w:sz w:val="24"/>
          <w:szCs w:val="24"/>
          <w:u w:val="single"/>
        </w:rPr>
        <w:t>29.04.2022</w:t>
      </w:r>
      <w:r w:rsidRPr="00B64696">
        <w:rPr>
          <w:sz w:val="24"/>
          <w:szCs w:val="24"/>
        </w:rPr>
        <w:t xml:space="preserve"> № </w:t>
      </w:r>
      <w:r w:rsidR="004C42D5" w:rsidRPr="004C42D5">
        <w:rPr>
          <w:sz w:val="24"/>
          <w:szCs w:val="24"/>
          <w:u w:val="single"/>
        </w:rPr>
        <w:t>02</w:t>
      </w:r>
      <w:r w:rsidRPr="00B64696">
        <w:rPr>
          <w:sz w:val="24"/>
          <w:szCs w:val="24"/>
        </w:rPr>
        <w:t>)</w:t>
      </w:r>
    </w:p>
    <w:p w:rsidR="000F55F4" w:rsidRPr="00B64696" w:rsidRDefault="000F55F4" w:rsidP="000F55F4">
      <w:pPr>
        <w:pStyle w:val="a5"/>
        <w:spacing w:line="276" w:lineRule="auto"/>
        <w:ind w:left="0"/>
        <w:jc w:val="center"/>
        <w:rPr>
          <w:sz w:val="28"/>
        </w:rPr>
      </w:pPr>
    </w:p>
    <w:p w:rsidR="000F55F4" w:rsidRPr="00B64696" w:rsidRDefault="000F55F4" w:rsidP="000F55F4">
      <w:pPr>
        <w:pStyle w:val="a5"/>
        <w:ind w:left="0"/>
        <w:jc w:val="left"/>
        <w:rPr>
          <w:sz w:val="28"/>
        </w:rPr>
      </w:pPr>
    </w:p>
    <w:p w:rsidR="000F55F4" w:rsidRPr="00B64696" w:rsidRDefault="000F55F4" w:rsidP="000F55F4">
      <w:pPr>
        <w:pStyle w:val="a5"/>
        <w:ind w:left="0"/>
        <w:jc w:val="left"/>
        <w:rPr>
          <w:sz w:val="28"/>
        </w:rPr>
      </w:pPr>
    </w:p>
    <w:p w:rsidR="000F55F4" w:rsidRPr="00B64696" w:rsidRDefault="000F55F4" w:rsidP="000F55F4">
      <w:pPr>
        <w:pStyle w:val="a5"/>
        <w:spacing w:before="2"/>
        <w:ind w:left="0"/>
        <w:jc w:val="left"/>
        <w:rPr>
          <w:sz w:val="40"/>
        </w:rPr>
      </w:pPr>
    </w:p>
    <w:p w:rsidR="000F55F4" w:rsidRPr="00B64696" w:rsidRDefault="00B64696" w:rsidP="000F55F4">
      <w:pPr>
        <w:spacing w:before="90"/>
        <w:jc w:val="center"/>
        <w:rPr>
          <w:rFonts w:ascii="Times New Roman" w:hAnsi="Times New Roman" w:cs="Times New Roman"/>
          <w:b/>
          <w:sz w:val="24"/>
        </w:rPr>
      </w:pPr>
      <w:r w:rsidRPr="00B64696">
        <w:rPr>
          <w:rFonts w:ascii="Times New Roman" w:hAnsi="Times New Roman" w:cs="Times New Roman"/>
          <w:b/>
          <w:sz w:val="24"/>
        </w:rPr>
        <w:t>Богучар</w:t>
      </w:r>
      <w:r w:rsidR="000F55F4" w:rsidRPr="00B64696">
        <w:rPr>
          <w:rFonts w:ascii="Times New Roman" w:hAnsi="Times New Roman" w:cs="Times New Roman"/>
          <w:b/>
          <w:sz w:val="24"/>
        </w:rPr>
        <w:t xml:space="preserve"> 20</w:t>
      </w:r>
      <w:r w:rsidRPr="00B64696">
        <w:rPr>
          <w:rFonts w:ascii="Times New Roman" w:hAnsi="Times New Roman" w:cs="Times New Roman"/>
          <w:b/>
          <w:sz w:val="24"/>
        </w:rPr>
        <w:t>22</w:t>
      </w:r>
    </w:p>
    <w:p w:rsidR="00157212" w:rsidRPr="00B64696" w:rsidRDefault="00157212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96" w:rsidRPr="00B64696" w:rsidRDefault="00B64696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96" w:rsidRPr="00B64696" w:rsidRDefault="00B64696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12" w:rsidRPr="00B64696" w:rsidRDefault="00157212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9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Содержание</w:t>
      </w:r>
    </w:p>
    <w:p w:rsidR="000F55F4" w:rsidRPr="00B64696" w:rsidRDefault="000F55F4" w:rsidP="001572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12" w:rsidRPr="00E96FCD" w:rsidRDefault="00157212" w:rsidP="00157212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696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E96FCD">
        <w:rPr>
          <w:rFonts w:ascii="Times New Roman" w:hAnsi="Times New Roman" w:cs="Times New Roman"/>
          <w:sz w:val="28"/>
          <w:szCs w:val="28"/>
        </w:rPr>
        <w:t>положения …………………………………………..…………….. 3</w:t>
      </w:r>
    </w:p>
    <w:p w:rsidR="00157212" w:rsidRPr="00E96FCD" w:rsidRDefault="00157212" w:rsidP="001572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FCD">
        <w:rPr>
          <w:rFonts w:ascii="Times New Roman" w:hAnsi="Times New Roman" w:cs="Times New Roman"/>
          <w:sz w:val="28"/>
          <w:szCs w:val="28"/>
        </w:rPr>
        <w:t xml:space="preserve"> Порядок организации проведения проверки……………………………. 3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Pr="00E96FCD" w:rsidRDefault="000F55F4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Pr="00E96FCD" w:rsidRDefault="000F55F4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4696" w:rsidRPr="00E96FCD" w:rsidRDefault="00B64696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Pr="00E96FCD" w:rsidRDefault="000F55F4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0F55F4" w:rsidP="000F55F4">
      <w:pPr>
        <w:tabs>
          <w:tab w:val="left" w:pos="255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6FC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</w:r>
      <w:r w:rsidR="00157212" w:rsidRPr="00E96F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1. Общие положения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5F4" w:rsidRPr="00E96FCD" w:rsidRDefault="000F55F4" w:rsidP="000F5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57212" w:rsidRPr="00E96FCD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="00157212" w:rsidRPr="00E96FCD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внешнего</w:t>
      </w:r>
      <w:r w:rsidR="00157212"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финансового контроля, осуществляемо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E96FCD" w:rsidRPr="00E96FCD">
        <w:rPr>
          <w:rFonts w:ascii="Times New Roman" w:eastAsia="Calibri" w:hAnsi="Times New Roman" w:cs="Times New Roman"/>
          <w:sz w:val="28"/>
          <w:szCs w:val="28"/>
        </w:rPr>
        <w:t>К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</w:t>
      </w:r>
      <w:r w:rsidR="00E96FCD" w:rsidRPr="00E96FCD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6FCD" w:rsidRPr="00E96FCD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</w:t>
      </w:r>
      <w:r w:rsidR="00157212" w:rsidRPr="00E96FCD">
        <w:rPr>
          <w:rFonts w:ascii="Times New Roman" w:eastAsia="Calibri" w:hAnsi="Times New Roman" w:cs="Times New Roman"/>
          <w:sz w:val="28"/>
          <w:szCs w:val="28"/>
        </w:rPr>
        <w:t xml:space="preserve"> области (д</w:t>
      </w:r>
      <w:r w:rsidRPr="00E96FCD">
        <w:rPr>
          <w:rFonts w:ascii="Times New Roman" w:eastAsia="Calibri" w:hAnsi="Times New Roman" w:cs="Times New Roman"/>
          <w:sz w:val="28"/>
          <w:szCs w:val="28"/>
        </w:rPr>
        <w:t>алее - КС</w:t>
      </w:r>
      <w:r w:rsidR="00E96FCD" w:rsidRPr="00E96FCD">
        <w:rPr>
          <w:rFonts w:ascii="Times New Roman" w:eastAsia="Calibri" w:hAnsi="Times New Roman" w:cs="Times New Roman"/>
          <w:sz w:val="28"/>
          <w:szCs w:val="28"/>
        </w:rPr>
        <w:t>К</w:t>
      </w:r>
      <w:r w:rsidR="00157212" w:rsidRPr="00E96F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57212" w:rsidRPr="00E96FCD">
        <w:rPr>
          <w:rFonts w:ascii="Times New Roman" w:eastAsia="Calibri" w:hAnsi="Times New Roman" w:cs="Times New Roman"/>
          <w:bCs/>
          <w:sz w:val="28"/>
          <w:szCs w:val="28"/>
        </w:rPr>
        <w:t>«Осуществление контроля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</w:t>
      </w:r>
      <w:r w:rsidRPr="00E96FCD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157212" w:rsidRPr="00E96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7212" w:rsidRPr="00E96FCD">
        <w:rPr>
          <w:rFonts w:ascii="Times New Roman" w:eastAsia="Calibri" w:hAnsi="Times New Roman" w:cs="Times New Roman"/>
          <w:sz w:val="28"/>
          <w:szCs w:val="28"/>
        </w:rPr>
        <w:t>(далее - Стандарт) предназначен для методологического обеспечения реализации положений ст. 9, Федерального закона от 07.02.2011 № 6-ФЗ «Об общих принципах</w:t>
      </w:r>
      <w:proofErr w:type="gramEnd"/>
      <w:r w:rsidR="00157212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57212" w:rsidRPr="00E96FCD">
        <w:rPr>
          <w:rFonts w:ascii="Times New Roman" w:eastAsia="Calibri" w:hAnsi="Times New Roman" w:cs="Times New Roman"/>
          <w:sz w:val="28"/>
          <w:szCs w:val="28"/>
        </w:rPr>
        <w:t xml:space="preserve">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hAnsi="Times New Roman" w:cs="Times New Roman"/>
          <w:sz w:val="28"/>
          <w:szCs w:val="28"/>
        </w:rPr>
        <w:t xml:space="preserve">Положения  о Контрольно-счетной </w:t>
      </w:r>
      <w:r w:rsidR="00E96FCD" w:rsidRPr="00E96FCD">
        <w:rPr>
          <w:rFonts w:ascii="Times New Roman" w:hAnsi="Times New Roman" w:cs="Times New Roman"/>
          <w:sz w:val="28"/>
          <w:szCs w:val="28"/>
        </w:rPr>
        <w:t>комиссии</w:t>
      </w:r>
      <w:r w:rsidRPr="00E9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FCD" w:rsidRPr="00E96FC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96FC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 Решением </w:t>
      </w:r>
      <w:r w:rsidR="00E96FCD" w:rsidRPr="00E96FCD">
        <w:rPr>
          <w:rFonts w:ascii="Times New Roman" w:hAnsi="Times New Roman" w:cs="Times New Roman"/>
          <w:sz w:val="28"/>
          <w:szCs w:val="28"/>
        </w:rPr>
        <w:t>Совета</w:t>
      </w:r>
      <w:r w:rsidRPr="00E96FCD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E96FCD" w:rsidRPr="00E96FC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96FCD">
        <w:rPr>
          <w:rFonts w:ascii="Times New Roman" w:hAnsi="Times New Roman" w:cs="Times New Roman"/>
          <w:sz w:val="28"/>
          <w:szCs w:val="28"/>
        </w:rPr>
        <w:t xml:space="preserve"> муниципального района  от 1</w:t>
      </w:r>
      <w:r w:rsidR="00E96FCD" w:rsidRPr="00E96FCD">
        <w:rPr>
          <w:rFonts w:ascii="Times New Roman" w:hAnsi="Times New Roman" w:cs="Times New Roman"/>
          <w:sz w:val="28"/>
          <w:szCs w:val="28"/>
        </w:rPr>
        <w:t>0</w:t>
      </w:r>
      <w:r w:rsidRPr="00E96FCD">
        <w:rPr>
          <w:rFonts w:ascii="Times New Roman" w:hAnsi="Times New Roman" w:cs="Times New Roman"/>
          <w:sz w:val="28"/>
          <w:szCs w:val="28"/>
        </w:rPr>
        <w:t>.</w:t>
      </w:r>
      <w:r w:rsidR="00E96FCD" w:rsidRPr="00E96FCD">
        <w:rPr>
          <w:rFonts w:ascii="Times New Roman" w:hAnsi="Times New Roman" w:cs="Times New Roman"/>
          <w:sz w:val="28"/>
          <w:szCs w:val="28"/>
        </w:rPr>
        <w:t>11</w:t>
      </w:r>
      <w:r w:rsidRPr="00E96FCD">
        <w:rPr>
          <w:rFonts w:ascii="Times New Roman" w:hAnsi="Times New Roman" w:cs="Times New Roman"/>
          <w:sz w:val="28"/>
          <w:szCs w:val="28"/>
        </w:rPr>
        <w:t>.20</w:t>
      </w:r>
      <w:r w:rsidR="00E96FCD" w:rsidRPr="00E96FCD">
        <w:rPr>
          <w:rFonts w:ascii="Times New Roman" w:hAnsi="Times New Roman" w:cs="Times New Roman"/>
          <w:sz w:val="28"/>
          <w:szCs w:val="28"/>
        </w:rPr>
        <w:t>21</w:t>
      </w:r>
      <w:r w:rsidRPr="00E96FCD">
        <w:rPr>
          <w:rFonts w:ascii="Times New Roman" w:hAnsi="Times New Roman" w:cs="Times New Roman"/>
          <w:sz w:val="28"/>
          <w:szCs w:val="28"/>
        </w:rPr>
        <w:t xml:space="preserve"> № </w:t>
      </w:r>
      <w:r w:rsidR="00E96FCD" w:rsidRPr="00E96FCD">
        <w:rPr>
          <w:rFonts w:ascii="Times New Roman" w:hAnsi="Times New Roman" w:cs="Times New Roman"/>
          <w:sz w:val="28"/>
          <w:szCs w:val="28"/>
        </w:rPr>
        <w:t>284</w:t>
      </w:r>
      <w:r w:rsidR="00EB7880" w:rsidRPr="00E96FCD">
        <w:rPr>
          <w:rFonts w:ascii="Times New Roman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hAnsi="Times New Roman" w:cs="Times New Roman"/>
          <w:sz w:val="28"/>
          <w:szCs w:val="28"/>
        </w:rPr>
        <w:t>(далее - Положение  о КС</w:t>
      </w:r>
      <w:r w:rsidR="00E96FCD" w:rsidRPr="00E96FCD">
        <w:rPr>
          <w:rFonts w:ascii="Times New Roman" w:hAnsi="Times New Roman" w:cs="Times New Roman"/>
          <w:sz w:val="28"/>
          <w:szCs w:val="28"/>
        </w:rPr>
        <w:t>К</w:t>
      </w:r>
      <w:r w:rsidRPr="00E96FCD">
        <w:rPr>
          <w:rFonts w:ascii="Times New Roman" w:hAnsi="Times New Roman" w:cs="Times New Roman"/>
          <w:sz w:val="28"/>
          <w:szCs w:val="28"/>
        </w:rPr>
        <w:t>) и в соответствии с Общими требованиями к стандартам внешнего государственного и муниципального контроля, утвержденными Коллегией Счётной палаты Российской Федерации (протокол  от 12.05.2012 №21К</w:t>
      </w:r>
      <w:proofErr w:type="gramEnd"/>
      <w:r w:rsidRPr="00E96FCD">
        <w:rPr>
          <w:rFonts w:ascii="Times New Roman" w:hAnsi="Times New Roman" w:cs="Times New Roman"/>
          <w:sz w:val="28"/>
          <w:szCs w:val="28"/>
        </w:rPr>
        <w:t>(854).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1.2.  Целью Стандарта является установление общих правил, требований и процедур осуществления Контрольно-счетной </w:t>
      </w:r>
      <w:r w:rsidR="00E96FCD" w:rsidRPr="00E96FCD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 в сфере управления и распоряжения имуществом, находящимся в муниципальной собственности.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1.4. Задачами Стандарта являются: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- определение содержания и порядка организации контрольных мероприятий;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- определение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общих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процедур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проверок.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6F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2. Порядок организации проведения проверки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Организация проведения проверки осуществляется в соответствии с планом р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аботы Контрольно-счетной </w:t>
      </w:r>
      <w:r w:rsidR="00E96FCD" w:rsidRPr="00E96FCD">
        <w:rPr>
          <w:rFonts w:ascii="Times New Roman" w:eastAsia="Calibri" w:hAnsi="Times New Roman" w:cs="Times New Roman"/>
          <w:sz w:val="28"/>
          <w:szCs w:val="28"/>
        </w:rPr>
        <w:t xml:space="preserve">комиссии  </w:t>
      </w:r>
      <w:proofErr w:type="spellStart"/>
      <w:r w:rsidR="00E96FCD" w:rsidRPr="00E96FCD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</w:t>
      </w:r>
      <w:r w:rsidRPr="00E96FCD">
        <w:rPr>
          <w:rFonts w:ascii="Times New Roman" w:eastAsia="Calibri" w:hAnsi="Times New Roman" w:cs="Times New Roman"/>
          <w:sz w:val="28"/>
          <w:szCs w:val="28"/>
        </w:rPr>
        <w:t>, установленным Регламентом, порядком проведения и оформления результатов проверок, ревизий и обследований, провед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>енных  КС</w:t>
      </w:r>
      <w:r w:rsidR="00E96FCD" w:rsidRPr="00E96FCD">
        <w:rPr>
          <w:rFonts w:ascii="Times New Roman" w:eastAsia="Calibri" w:hAnsi="Times New Roman" w:cs="Times New Roman"/>
          <w:sz w:val="28"/>
          <w:szCs w:val="28"/>
        </w:rPr>
        <w:t>К</w:t>
      </w:r>
      <w:r w:rsidRPr="00E96F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E96FCD" w:rsidRDefault="00157212" w:rsidP="0015721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FCD">
        <w:rPr>
          <w:rFonts w:ascii="Times New Roman" w:hAnsi="Times New Roman" w:cs="Times New Roman"/>
          <w:sz w:val="28"/>
          <w:szCs w:val="28"/>
        </w:rPr>
        <w:t xml:space="preserve"> Проведение проверк</w:t>
      </w:r>
      <w:r w:rsidR="00EB7880" w:rsidRPr="00E96FCD">
        <w:rPr>
          <w:rFonts w:ascii="Times New Roman" w:hAnsi="Times New Roman" w:cs="Times New Roman"/>
          <w:sz w:val="28"/>
          <w:szCs w:val="28"/>
        </w:rPr>
        <w:t>и осуществляется по приказу</w:t>
      </w:r>
      <w:r w:rsidRPr="00E96FC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</w:t>
      </w:r>
      <w:r w:rsidR="00E96FCD" w:rsidRPr="00E96FCD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96FCD" w:rsidRPr="00E96FCD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</w:t>
      </w:r>
      <w:r w:rsidRPr="00E96FCD">
        <w:rPr>
          <w:rFonts w:ascii="Times New Roman" w:hAnsi="Times New Roman" w:cs="Times New Roman"/>
          <w:sz w:val="28"/>
          <w:szCs w:val="28"/>
        </w:rPr>
        <w:t>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Организация проведения проверки является начальной стадией контрольного мероприятия и состоит из двух этапов: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1) разработки  программы 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>проверки;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2) предварительной подготовки к проверке.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Органы местного самоупр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>авления муниципального образования «</w:t>
      </w:r>
      <w:proofErr w:type="spellStart"/>
      <w:r w:rsidR="00E96FCD" w:rsidRPr="00E96FCD">
        <w:rPr>
          <w:rFonts w:ascii="Times New Roman" w:eastAsia="Calibri" w:hAnsi="Times New Roman" w:cs="Times New Roman"/>
          <w:sz w:val="28"/>
          <w:szCs w:val="28"/>
        </w:rPr>
        <w:t>Богучарский</w:t>
      </w:r>
      <w:proofErr w:type="spellEnd"/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осуществляют правомочия собственника в отношении муниципального имущества в рамках своей компетенции. </w:t>
      </w:r>
      <w:proofErr w:type="gramStart"/>
      <w:r w:rsidRPr="00E96FCD">
        <w:rPr>
          <w:rFonts w:ascii="Times New Roman" w:eastAsia="Calibri" w:hAnsi="Times New Roman" w:cs="Times New Roman"/>
          <w:sz w:val="28"/>
          <w:szCs w:val="28"/>
        </w:rPr>
        <w:t>Согласно ст. 35 Федерального закона РФ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муниципальных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предприятий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96FCD">
        <w:rPr>
          <w:rFonts w:ascii="Times New Roman" w:eastAsia="Calibri" w:hAnsi="Times New Roman" w:cs="Times New Roman"/>
          <w:sz w:val="28"/>
          <w:szCs w:val="28"/>
        </w:rPr>
        <w:t>и</w:t>
      </w:r>
      <w:r w:rsidR="00EB7880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учреждений.</w:t>
      </w:r>
      <w:proofErr w:type="gramEnd"/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</w:t>
      </w:r>
      <w:r w:rsidR="00D71A92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Предмет проверки определяется как целью контрольного мероприятия, так и особенностями проверяемого объекта.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В данном случае предметом проверки является деятельность о</w:t>
      </w:r>
      <w:r w:rsidR="00D71A92" w:rsidRPr="00E96FCD">
        <w:rPr>
          <w:rFonts w:ascii="Times New Roman" w:eastAsia="Calibri" w:hAnsi="Times New Roman" w:cs="Times New Roman"/>
          <w:sz w:val="28"/>
          <w:szCs w:val="28"/>
        </w:rPr>
        <w:t xml:space="preserve">рганов местного самоуправления  муниципальных образований </w:t>
      </w:r>
      <w:proofErr w:type="spellStart"/>
      <w:r w:rsidR="00E96FCD" w:rsidRPr="00E96FCD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D71A92" w:rsidRPr="00E96F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7B8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71A92" w:rsidRPr="00E96FC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и подведомственных им учреждений и предприятий по законности и эффективности использования муниципального имущества в соответствии с нормативными правовыми актами Рос</w:t>
      </w:r>
      <w:r w:rsidR="00D71A92" w:rsidRPr="00E96FCD">
        <w:rPr>
          <w:rFonts w:ascii="Times New Roman" w:eastAsia="Calibri" w:hAnsi="Times New Roman" w:cs="Times New Roman"/>
          <w:sz w:val="28"/>
          <w:szCs w:val="28"/>
        </w:rPr>
        <w:t>сийской Федерации, Воронежской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области и </w:t>
      </w:r>
      <w:r w:rsidRPr="00E96FC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(установленного порядка управления и распоряжения </w:t>
      </w:r>
      <w:proofErr w:type="gramStart"/>
      <w:r w:rsidRPr="00E96FCD"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 w:rsidRPr="00E96FCD">
        <w:rPr>
          <w:rFonts w:ascii="Times New Roman" w:hAnsi="Times New Roman" w:cs="Times New Roman"/>
          <w:sz w:val="28"/>
          <w:szCs w:val="28"/>
        </w:rPr>
        <w:t xml:space="preserve"> находящимся в муниципальной собственности</w:t>
      </w:r>
      <w:r w:rsidRPr="00E96FCD">
        <w:rPr>
          <w:rFonts w:ascii="Times New Roman" w:eastAsia="Calibri" w:hAnsi="Times New Roman" w:cs="Times New Roman"/>
          <w:bCs/>
          <w:sz w:val="28"/>
          <w:szCs w:val="28"/>
        </w:rPr>
        <w:t>, в том числе охраняемыми результатами интеллектуальной деятельности и средствами инд</w:t>
      </w:r>
      <w:r w:rsidR="00D71A92" w:rsidRPr="00E96FCD">
        <w:rPr>
          <w:rFonts w:ascii="Times New Roman" w:eastAsia="Calibri" w:hAnsi="Times New Roman" w:cs="Times New Roman"/>
          <w:bCs/>
          <w:sz w:val="28"/>
          <w:szCs w:val="28"/>
        </w:rPr>
        <w:t xml:space="preserve">ивидуализации, принадлежащим  муниципальным образованиям </w:t>
      </w:r>
      <w:proofErr w:type="spellStart"/>
      <w:r w:rsidR="00E96FCD" w:rsidRPr="00E96FCD">
        <w:rPr>
          <w:rFonts w:ascii="Times New Roman" w:eastAsia="Calibri" w:hAnsi="Times New Roman" w:cs="Times New Roman"/>
          <w:bCs/>
          <w:sz w:val="28"/>
          <w:szCs w:val="28"/>
        </w:rPr>
        <w:t>Богучарск</w:t>
      </w:r>
      <w:r w:rsidR="00297B8C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proofErr w:type="spellEnd"/>
      <w:r w:rsidR="00D71A92" w:rsidRPr="00E96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bCs/>
          <w:sz w:val="28"/>
          <w:szCs w:val="28"/>
        </w:rPr>
        <w:t>муниципальн</w:t>
      </w:r>
      <w:r w:rsidR="00297B8C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E96FCD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297B8C">
        <w:rPr>
          <w:rFonts w:ascii="Times New Roman" w:eastAsia="Calibri" w:hAnsi="Times New Roman" w:cs="Times New Roman"/>
          <w:bCs/>
          <w:sz w:val="28"/>
          <w:szCs w:val="28"/>
        </w:rPr>
        <w:t>а)</w:t>
      </w:r>
      <w:r w:rsidRPr="00E96FC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lastRenderedPageBreak/>
        <w:t>Предметом проверки органа, уполномоченного осуществлять администрирование сбора неналоговых доходов районного бюджета, в общем случае является исполнение им федерального, областного и муниципального законодательства по следующим вопросам: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- правовые и властные отношения, складывающиеся в процессе управления и распоряжения</w:t>
      </w:r>
      <w:r w:rsidR="00D71A92"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муниципальной собственностью муниципальных образований </w:t>
      </w:r>
      <w:proofErr w:type="spellStart"/>
      <w:r w:rsidR="00E96FCD" w:rsidRPr="00E96FCD">
        <w:rPr>
          <w:rFonts w:ascii="Times New Roman" w:eastAsia="Calibri" w:hAnsi="Times New Roman" w:cs="Times New Roman"/>
          <w:sz w:val="28"/>
          <w:szCs w:val="28"/>
        </w:rPr>
        <w:t>Богучарск</w:t>
      </w:r>
      <w:r w:rsidR="00297B8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D71A92" w:rsidRPr="00E9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7B8C">
        <w:rPr>
          <w:rFonts w:ascii="Times New Roman" w:eastAsia="Calibri" w:hAnsi="Times New Roman" w:cs="Times New Roman"/>
          <w:sz w:val="28"/>
          <w:szCs w:val="28"/>
        </w:rPr>
        <w:t>а</w:t>
      </w:r>
      <w:r w:rsidRPr="00E96F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7212" w:rsidRPr="00E96FCD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>- властные отношения, складывающиеся в процессе администрирования неналоговых доходов районного бюджета (учета и контроля поступлений в разрезе плательщиков и т.д.). Предметом проверки муниципального учреждения является его деятельность по владению, пользованию и распоряжени</w:t>
      </w:r>
      <w:r w:rsidR="00D71A92" w:rsidRPr="00E96FCD">
        <w:rPr>
          <w:rFonts w:ascii="Times New Roman" w:eastAsia="Calibri" w:hAnsi="Times New Roman" w:cs="Times New Roman"/>
          <w:sz w:val="28"/>
          <w:szCs w:val="28"/>
        </w:rPr>
        <w:t xml:space="preserve">ю имуществом </w:t>
      </w:r>
      <w:proofErr w:type="spellStart"/>
      <w:r w:rsidR="00E96FCD" w:rsidRPr="00E96FCD">
        <w:rPr>
          <w:rFonts w:ascii="Times New Roman" w:eastAsia="Calibri" w:hAnsi="Times New Roman" w:cs="Times New Roman"/>
          <w:sz w:val="28"/>
          <w:szCs w:val="28"/>
        </w:rPr>
        <w:t>Богучарск</w:t>
      </w:r>
      <w:r w:rsidR="00297B8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7B8C">
        <w:rPr>
          <w:rFonts w:ascii="Times New Roman" w:eastAsia="Calibri" w:hAnsi="Times New Roman" w:cs="Times New Roman"/>
          <w:sz w:val="28"/>
          <w:szCs w:val="28"/>
        </w:rPr>
        <w:t>а</w:t>
      </w:r>
      <w:r w:rsidRPr="00E96FCD">
        <w:rPr>
          <w:rFonts w:ascii="Times New Roman" w:eastAsia="Calibri" w:hAnsi="Times New Roman" w:cs="Times New Roman"/>
          <w:sz w:val="28"/>
          <w:szCs w:val="28"/>
        </w:rPr>
        <w:t>, переданным ему в оперативное управление.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FCD">
        <w:rPr>
          <w:rFonts w:ascii="Times New Roman" w:eastAsia="Calibri" w:hAnsi="Times New Roman" w:cs="Times New Roman"/>
          <w:sz w:val="28"/>
          <w:szCs w:val="28"/>
        </w:rPr>
        <w:t xml:space="preserve">Предметом проверки муниципального унитарного предприятия является </w:t>
      </w:r>
      <w:r w:rsidRPr="00297B8C">
        <w:rPr>
          <w:rFonts w:ascii="Times New Roman" w:eastAsia="Calibri" w:hAnsi="Times New Roman" w:cs="Times New Roman"/>
          <w:sz w:val="28"/>
          <w:szCs w:val="28"/>
        </w:rPr>
        <w:t>деятельность унитарного предприятия по владению, пользова</w:t>
      </w:r>
      <w:r w:rsidR="00D71A92" w:rsidRPr="00297B8C">
        <w:rPr>
          <w:rFonts w:ascii="Times New Roman" w:eastAsia="Calibri" w:hAnsi="Times New Roman" w:cs="Times New Roman"/>
          <w:sz w:val="28"/>
          <w:szCs w:val="28"/>
        </w:rPr>
        <w:t xml:space="preserve">нию и распоряжению имуществом </w:t>
      </w:r>
      <w:proofErr w:type="spellStart"/>
      <w:r w:rsidR="00E96FCD" w:rsidRPr="00297B8C">
        <w:rPr>
          <w:rFonts w:ascii="Times New Roman" w:eastAsia="Calibri" w:hAnsi="Times New Roman" w:cs="Times New Roman"/>
          <w:sz w:val="28"/>
          <w:szCs w:val="28"/>
        </w:rPr>
        <w:t>Богучарск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E96FCD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а</w:t>
      </w:r>
      <w:r w:rsidRPr="00297B8C">
        <w:rPr>
          <w:rFonts w:ascii="Times New Roman" w:eastAsia="Calibri" w:hAnsi="Times New Roman" w:cs="Times New Roman"/>
          <w:sz w:val="28"/>
          <w:szCs w:val="28"/>
        </w:rPr>
        <w:t>, переданным ему в хозяйственное ведение.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Предметом проверки 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Основной целью проверки органа, уполномоченного осуществлять сбор неналоговых доходов бюджета муниципального образования, является оценка выполнения им властных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</w:t>
      </w:r>
      <w:r w:rsidR="004408E5" w:rsidRPr="00297B8C">
        <w:rPr>
          <w:rFonts w:ascii="Times New Roman" w:eastAsia="Calibri" w:hAnsi="Times New Roman" w:cs="Times New Roman"/>
          <w:sz w:val="28"/>
          <w:szCs w:val="28"/>
        </w:rPr>
        <w:t xml:space="preserve">ния имущественного потенциала </w:t>
      </w:r>
      <w:proofErr w:type="spellStart"/>
      <w:r w:rsidR="00297B8C" w:rsidRPr="00297B8C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4408E5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а</w:t>
      </w:r>
      <w:r w:rsidRPr="00297B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Основной целью проверки муниципального предприятия, муниципального учреждения является оценка эффективности использования ими муниципальной собственности.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Основной целью проверки хозяйствующего субъекта, имеющего в оперативном управлении имущество муниципального образования, является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также оценка эффективности оперативного управления с точки </w:t>
      </w:r>
      <w:proofErr w:type="gramStart"/>
      <w:r w:rsidRPr="00297B8C">
        <w:rPr>
          <w:rFonts w:ascii="Times New Roman" w:eastAsia="Calibri" w:hAnsi="Times New Roman" w:cs="Times New Roman"/>
          <w:sz w:val="28"/>
          <w:szCs w:val="28"/>
        </w:rPr>
        <w:t>зрения соблюдения интересов собственника имущества</w:t>
      </w:r>
      <w:proofErr w:type="gramEnd"/>
      <w:r w:rsidRPr="00297B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Основной целью проверки прод</w:t>
      </w:r>
      <w:r w:rsidR="004408E5" w:rsidRPr="00297B8C">
        <w:rPr>
          <w:rFonts w:ascii="Times New Roman" w:eastAsia="Calibri" w:hAnsi="Times New Roman" w:cs="Times New Roman"/>
          <w:sz w:val="28"/>
          <w:szCs w:val="28"/>
        </w:rPr>
        <w:t xml:space="preserve">авца муниципального имущества  </w:t>
      </w:r>
      <w:proofErr w:type="spellStart"/>
      <w:r w:rsidR="00297B8C" w:rsidRPr="00297B8C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а</w:t>
      </w:r>
      <w:r w:rsidRPr="00297B8C">
        <w:rPr>
          <w:rFonts w:ascii="Times New Roman" w:eastAsia="Calibri" w:hAnsi="Times New Roman" w:cs="Times New Roman"/>
          <w:sz w:val="28"/>
          <w:szCs w:val="28"/>
        </w:rPr>
        <w:t>, является оценка реализации им полномочий продавца, переданных ему собственником муниципального имущества.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lastRenderedPageBreak/>
        <w:t>Задачи проверки: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Выбор и формулировка задач проверки должны осуществляться таким образом, чтобы их решение в совокупности способствовало достижению поставленной цели. В то же время, каждая из задач должна носить автономный характер, позволяющий исполнителю - участнику рабочей группы, ответственному за решение той или иной задачи, работать относительно самостоятельно, независимо от других членов рабочей группы.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Основные задачи проверки: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Проверка органа, осуществляющего администрирование сбора неналоговых доходов  районного бюджета, может осуществляться по следующим направлениям: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оценка системы внутреннего контроля;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проверка соблюдения порядка у</w:t>
      </w:r>
      <w:r w:rsidR="00F171E8" w:rsidRPr="00297B8C">
        <w:rPr>
          <w:rFonts w:ascii="Times New Roman" w:eastAsia="Calibri" w:hAnsi="Times New Roman" w:cs="Times New Roman"/>
          <w:sz w:val="28"/>
          <w:szCs w:val="28"/>
        </w:rPr>
        <w:t xml:space="preserve">чета муниципального имущества </w:t>
      </w:r>
      <w:proofErr w:type="spellStart"/>
      <w:r w:rsidR="00297B8C" w:rsidRPr="00297B8C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F171E8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а</w:t>
      </w:r>
      <w:r w:rsidRPr="00297B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проверка соблюдения порядка регистрации муниципального им</w:t>
      </w:r>
      <w:r w:rsidR="00F171E8" w:rsidRPr="00297B8C">
        <w:rPr>
          <w:rFonts w:ascii="Times New Roman" w:eastAsia="Calibri" w:hAnsi="Times New Roman" w:cs="Times New Roman"/>
          <w:sz w:val="28"/>
          <w:szCs w:val="28"/>
        </w:rPr>
        <w:t xml:space="preserve">ущества и права собственности </w:t>
      </w:r>
      <w:proofErr w:type="spellStart"/>
      <w:r w:rsidR="00297B8C" w:rsidRPr="00297B8C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="00F171E8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райо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на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на указанное имущество;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хозяйственное ведение, в аренду имущества, находящегося в собственности муниципального образования;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проверка законности и эффективности распоряж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ения муниципальным имуществом </w:t>
      </w:r>
      <w:proofErr w:type="spellStart"/>
      <w:r w:rsidR="00297B8C" w:rsidRPr="00297B8C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ого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7B8C" w:rsidRPr="00297B8C">
        <w:rPr>
          <w:rFonts w:ascii="Times New Roman" w:eastAsia="Calibri" w:hAnsi="Times New Roman" w:cs="Times New Roman"/>
          <w:sz w:val="28"/>
          <w:szCs w:val="28"/>
        </w:rPr>
        <w:t>а</w:t>
      </w:r>
      <w:r w:rsidRPr="00297B8C">
        <w:rPr>
          <w:rFonts w:ascii="Times New Roman" w:eastAsia="Calibri" w:hAnsi="Times New Roman" w:cs="Times New Roman"/>
          <w:sz w:val="28"/>
          <w:szCs w:val="28"/>
        </w:rPr>
        <w:t>, при вхождении муниципального образования в уставные капиталы хозяйственных обществ;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проверка организации учета платежей от использования и распоряжения имуществом. 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проверка достоверности учета поступающих платежей в разрезе плательщиков (на основании первичных расчетных документов);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проверка мер по обеспечению соблюдения установленного порядка перечисления платежей в районный бюджет 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297B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В частности, оценка системы внутреннего контроля включает рассмотрение организованного внутри объекта проверки и его силами надзора и проверки: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соблюдения требований законодательства и нормативных правовых актов;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точности и полноты учета доходов от распоряжения и использования имущества муниципального образования;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lastRenderedPageBreak/>
        <w:t>предотвращения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ошибок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искажений;                                                                                                                                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приказов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>распоряжений;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обеспечения сохранности имущества, находящегося в собственности муниципального образования и переданного проверяемой организации в пользование.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имуществом.</w:t>
      </w:r>
    </w:p>
    <w:p w:rsidR="000A2085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Документом, удостоверяющим право муниципальной собственности на недвижимое имущество, является свидетельство о государственной регистрации права, выданное Управлением Федеральной службы государственной регистрации, кадастра и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картографии по Воронежской области</w:t>
      </w:r>
      <w:r w:rsidRPr="00297B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Документом, подтверждающим право муниципальной собственности на движимое имущество, является выписка из реестра муниципальной собственности.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При проверке учета муниципальн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>ого имущества следует проверить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97B8C">
        <w:rPr>
          <w:rFonts w:ascii="Times New Roman" w:eastAsia="Calibri" w:hAnsi="Times New Roman" w:cs="Times New Roman"/>
          <w:sz w:val="28"/>
          <w:szCs w:val="28"/>
        </w:rPr>
        <w:t>как ведется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реес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>тр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085" w:rsidRPr="00297B8C">
        <w:rPr>
          <w:rFonts w:ascii="Times New Roman" w:eastAsia="Calibri" w:hAnsi="Times New Roman" w:cs="Times New Roman"/>
          <w:sz w:val="28"/>
          <w:szCs w:val="28"/>
        </w:rPr>
        <w:t xml:space="preserve"> собственности  муниципального образования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При этом следует иметь в виду, что часть муниципального имущества передается муниципальным унитарным предприятиям в хозяйственное ведение, аренду, а 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>часть – муниципальным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учреждениям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оперативное</w:t>
      </w:r>
      <w:r w:rsidR="0084551C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управление.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их действия по управлению вверенным имуществом ограничены усмотрением органов местного самоуправления, продолжающих осуществлять в отношении названного имущества правомочия собственника.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имущества, находящегося в хозяйственном ведении предприятий.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Сведения о муниципальном имуществе, закрепленном за муниципальными организациями на праве хозяйственного ведения и оперативного управления, так же, как и о казенном имуществе, заносятся в реестр муниципальной собственности.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lastRenderedPageBreak/>
        <w:t>В этой связи необходимо проверить: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наличие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 согласно ст. 131 ГК РФ, а также до</w:t>
      </w:r>
      <w:r w:rsidR="00AF7358" w:rsidRPr="00297B8C">
        <w:rPr>
          <w:rFonts w:ascii="Times New Roman" w:eastAsia="Calibri" w:hAnsi="Times New Roman" w:cs="Times New Roman"/>
          <w:sz w:val="28"/>
          <w:szCs w:val="28"/>
        </w:rPr>
        <w:t>говоров оперативного управления;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F7358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хозяйственного ведения, актов приема-передачи к ним, приказов о передаче имущества;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законность использования помещений, зданий сооружений;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наличие заключенных 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учреждений и муниципальных казенных предприятий);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наличие в договорах хозяйственного ведения, оперативного управления указаний на сроки их действия.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При проверке установленного порядка передачи в аренду имущества, находящегося в собственности муниципального образования, необходимо проверить: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ведение реестра арендатор</w:t>
      </w:r>
      <w:r w:rsidR="00C63C23" w:rsidRPr="00297B8C">
        <w:rPr>
          <w:rFonts w:ascii="Times New Roman" w:eastAsia="Calibri" w:hAnsi="Times New Roman" w:cs="Times New Roman"/>
          <w:sz w:val="28"/>
          <w:szCs w:val="28"/>
        </w:rPr>
        <w:t>ов муниципальной собственности  муниципального образования</w:t>
      </w:r>
      <w:r w:rsidRPr="00297B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наличие оценки объектов аренды;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фактические поступления в районный бюджет доходов от арендной платы;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осуществляется ли и какими средствами контроль полноты и своевременности перечисления арендаторами арендной платы (при этом следует проверить наличие копий платежных поручений на перечисление арендной платы);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какие меры принимаются к неплательщикам арендной платы (расторжение договоров аренды, обращения в арбитражный суд и т.д.);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соблюдение установленного порядка передачи имущества в доверительное управление.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В ходе проверки муниципальных предприятий (учреждений) необходимо проверить: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имелись ли факты сдачи помещений в аренду хозяйствующим субъектам без возмещения ими расходов по аренде, за коммунальные услуги;</w:t>
      </w:r>
      <w:r w:rsidR="00C401FB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наличие решений собственника о согласовании сдачи в аренду муниципального имущества, наличие письменного согласования с собственником муниципального имущества;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lastRenderedPageBreak/>
        <w:t>при сдаче имущества в аренду для целей деятельности учреждения (предприятия), при сдаче имущества в аренду для осуществления других видов деятельности необходимо выяснить вопрос о том, не влечет ли это за собой ухудшения основной деятельности и нарушения санитарно-гигиенических, противопожарных и других норм;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наличие государственной регистрации договоров аренды (в случае заключения договора аренды на срок более года);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администрирование арендной платы: соответствие расчета взимаемой арендной платы, наличие (отсутствие) задолженности по арендной плате; меры, предпринимаемые учреждением (предприятием) по урегулированию задолженности, в том числе наличие фактов расторжения договоров аренды в судебном порядке;                                                                                                                                  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имелись ли факты сдачи оборудования в аренду, а также факты </w:t>
      </w:r>
      <w:r w:rsidR="00C401FB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>продажи</w:t>
      </w:r>
      <w:r w:rsidR="00C401FB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>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Отражение в бухгалтерском учете муниципальных предприятий и учреждений операций с муниципальной собственностью: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наличие договоров о полной индивидуальной материальной ответственности с лицами, ответственными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хранение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основных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средств;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правильность отнесения ценностей к основным средствам, порядок ведения инвентарных карточек, актов приема-передачи, перемещения, ликвидации основных средств;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обеспечение правильного документального оформления поступления, перемещения, выбытия основных средств, а также контроль сохранности и правильности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 каждого 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8C">
        <w:rPr>
          <w:rFonts w:ascii="Times New Roman" w:eastAsia="Calibri" w:hAnsi="Times New Roman" w:cs="Times New Roman"/>
          <w:sz w:val="28"/>
          <w:szCs w:val="28"/>
        </w:rPr>
        <w:t>объекта;</w:t>
      </w:r>
    </w:p>
    <w:p w:rsidR="00157212" w:rsidRPr="00297B8C" w:rsidRDefault="00A03B69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правильность  начисления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 xml:space="preserve"> износа основных средств.</w:t>
      </w:r>
    </w:p>
    <w:p w:rsidR="00157212" w:rsidRPr="00297B8C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>Имущество предприятий и учреждений учитывается на балансе по источникам формирования, установленным Уставом:</w:t>
      </w:r>
    </w:p>
    <w:p w:rsidR="008D2130" w:rsidRDefault="00157212" w:rsidP="008D21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D21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8D2130">
        <w:rPr>
          <w:rFonts w:ascii="Times New Roman" w:eastAsia="Calibri" w:hAnsi="Times New Roman" w:cs="Times New Roman"/>
          <w:sz w:val="28"/>
          <w:szCs w:val="28"/>
          <w:lang w:val="ru-RU"/>
        </w:rPr>
        <w:t>переданное</w:t>
      </w:r>
      <w:proofErr w:type="gramEnd"/>
      <w:r w:rsidRPr="008D21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 w:rsidR="00A03B69" w:rsidRPr="008D21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основании договора с </w:t>
      </w:r>
      <w:r w:rsidR="008D2130">
        <w:rPr>
          <w:rFonts w:ascii="Times New Roman" w:hAnsi="Times New Roman"/>
          <w:sz w:val="28"/>
          <w:szCs w:val="28"/>
          <w:lang w:val="ru-RU"/>
        </w:rPr>
        <w:t xml:space="preserve">Отделом по экономике, управлению муниципальным имуществом и земельным отношениям администрации </w:t>
      </w:r>
      <w:proofErr w:type="spellStart"/>
      <w:r w:rsidR="008D2130">
        <w:rPr>
          <w:rFonts w:ascii="Times New Roman" w:hAnsi="Times New Roman"/>
          <w:sz w:val="28"/>
          <w:szCs w:val="28"/>
          <w:lang w:val="ru-RU"/>
        </w:rPr>
        <w:t>Богучарского</w:t>
      </w:r>
      <w:proofErr w:type="spellEnd"/>
      <w:r w:rsidR="008D213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района:</w:t>
      </w:r>
    </w:p>
    <w:p w:rsidR="00157212" w:rsidRPr="008D2130" w:rsidRDefault="008D2130" w:rsidP="008D21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 </w:t>
      </w:r>
      <w:r w:rsidR="00157212" w:rsidRPr="008D213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A03B69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212" w:rsidRPr="008D2130">
        <w:rPr>
          <w:rFonts w:ascii="Times New Roman" w:eastAsia="Calibri" w:hAnsi="Times New Roman" w:cs="Times New Roman"/>
          <w:sz w:val="28"/>
          <w:szCs w:val="28"/>
        </w:rPr>
        <w:t xml:space="preserve">взнос </w:t>
      </w:r>
      <w:r w:rsidR="00A03B69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212" w:rsidRPr="008D2130">
        <w:rPr>
          <w:rFonts w:ascii="Times New Roman" w:eastAsia="Calibri" w:hAnsi="Times New Roman" w:cs="Times New Roman"/>
          <w:sz w:val="28"/>
          <w:szCs w:val="28"/>
        </w:rPr>
        <w:t>в уставный капитал;</w:t>
      </w:r>
    </w:p>
    <w:p w:rsidR="00157212" w:rsidRPr="00297B8C" w:rsidRDefault="008D2130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>на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 xml:space="preserve"> праве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 xml:space="preserve"> хозяйственного ведения;</w:t>
      </w:r>
    </w:p>
    <w:p w:rsidR="00157212" w:rsidRPr="00297B8C" w:rsidRDefault="008D2130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>на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 xml:space="preserve"> праве 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>оперативного</w:t>
      </w:r>
      <w:r w:rsidR="00A03B69" w:rsidRPr="00297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212" w:rsidRPr="00297B8C">
        <w:rPr>
          <w:rFonts w:ascii="Times New Roman" w:eastAsia="Calibri" w:hAnsi="Times New Roman" w:cs="Times New Roman"/>
          <w:sz w:val="28"/>
          <w:szCs w:val="28"/>
        </w:rPr>
        <w:t xml:space="preserve"> управления;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8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297B8C">
        <w:rPr>
          <w:rFonts w:ascii="Times New Roman" w:eastAsia="Calibri" w:hAnsi="Times New Roman" w:cs="Times New Roman"/>
          <w:sz w:val="28"/>
          <w:szCs w:val="28"/>
        </w:rPr>
        <w:t>приоб</w:t>
      </w:r>
      <w:r w:rsidRPr="008D2130">
        <w:rPr>
          <w:rFonts w:ascii="Times New Roman" w:eastAsia="Calibri" w:hAnsi="Times New Roman" w:cs="Times New Roman"/>
          <w:sz w:val="28"/>
          <w:szCs w:val="28"/>
        </w:rPr>
        <w:t>ретенное</w:t>
      </w:r>
      <w:proofErr w:type="gramEnd"/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за счет прибыли, полученной в результате предпринимательской деятельности и остающейся в распоряжении предприятия (учреждения):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gramStart"/>
      <w:r w:rsidRPr="008D2130">
        <w:rPr>
          <w:rFonts w:ascii="Times New Roman" w:eastAsia="Calibri" w:hAnsi="Times New Roman" w:cs="Times New Roman"/>
          <w:sz w:val="28"/>
          <w:szCs w:val="28"/>
        </w:rPr>
        <w:t>приобретенное</w:t>
      </w:r>
      <w:proofErr w:type="gramEnd"/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за счет заемных средств;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lastRenderedPageBreak/>
        <w:t>4) приобретенное (созданное) за счет бюджетных средств, поступивших на безвозмездной основе на капитальные вложения предприятия, учреждения;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5) бюджетные кредиты и заимствования, с обязательной их регистрацией в финансовом органе и пред</w:t>
      </w:r>
      <w:r w:rsidR="00A03B69" w:rsidRPr="008D2130">
        <w:rPr>
          <w:rFonts w:ascii="Times New Roman" w:eastAsia="Calibri" w:hAnsi="Times New Roman" w:cs="Times New Roman"/>
          <w:sz w:val="28"/>
          <w:szCs w:val="28"/>
        </w:rPr>
        <w:t>о</w:t>
      </w:r>
      <w:r w:rsidRPr="008D2130">
        <w:rPr>
          <w:rFonts w:ascii="Times New Roman" w:eastAsia="Calibri" w:hAnsi="Times New Roman" w:cs="Times New Roman"/>
          <w:sz w:val="28"/>
          <w:szCs w:val="28"/>
        </w:rPr>
        <w:t>ставлением отчета об их использовании;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6) доходы от участия в уставных капиталах других организаций.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Проверка порядка приватизации муниципального имущества: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Приватизация муниципального имущества направлена на решение задач: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обеспечения поэтапного сокращения числа малоэффективных муниципальных унитарных предприятий, повышения эффективности деятельности</w:t>
      </w:r>
      <w:r w:rsidR="00A03B69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хозяйствующих </w:t>
      </w:r>
      <w:r w:rsidR="00A03B69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>субъектов;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оптимизации структуры и повышения эффективности управления муниципальной собственностью;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привлечения инвестиций в реальный сектор экономики и оздоровления экономики хозяйствующих субъектов;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пополнения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доходной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районного 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>бюджета.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Приватизация муниципального имущества может рассматриваться в отношении: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1) имущественных комплексов муниципальных унитарных предприятий с учетом особенностей приватизации;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2) пакетов акций акционерных обществ, находящихся в собственности муниципального района;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3) нежилых зданий, строений, сооружений, встроенно-пристроенных нежилых помещений, в том числе находящихся в аренде и пользован</w:t>
      </w:r>
      <w:proofErr w:type="gramStart"/>
      <w:r w:rsidRPr="008D2130">
        <w:rPr>
          <w:rFonts w:ascii="Times New Roman" w:eastAsia="Calibri" w:hAnsi="Times New Roman" w:cs="Times New Roman"/>
          <w:sz w:val="28"/>
          <w:szCs w:val="28"/>
        </w:rPr>
        <w:t>ии у ю</w:t>
      </w:r>
      <w:proofErr w:type="gramEnd"/>
      <w:r w:rsidRPr="008D2130">
        <w:rPr>
          <w:rFonts w:ascii="Times New Roman" w:eastAsia="Calibri" w:hAnsi="Times New Roman" w:cs="Times New Roman"/>
          <w:sz w:val="28"/>
          <w:szCs w:val="28"/>
        </w:rPr>
        <w:t>ридических и физических лиц;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4) объектов незавершенного строительства;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5) движимого имущества, высвобождаемого из хозяйственного ведения муниципальных предприятий и оперативного управления муниципальных учреждений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невостребованного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другими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муниципальными организациями.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Доходы от приватизации объектов муниципальной собственности поступают в полном объеме в местный бюджет.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нормативными правовыми актами ор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ганов местного самоуправления  </w:t>
      </w:r>
      <w:proofErr w:type="spellStart"/>
      <w:r w:rsidR="008D2130" w:rsidRPr="008D2130">
        <w:rPr>
          <w:rFonts w:ascii="Times New Roman" w:eastAsia="Calibri" w:hAnsi="Times New Roman" w:cs="Times New Roman"/>
          <w:sz w:val="28"/>
          <w:szCs w:val="28"/>
        </w:rPr>
        <w:t>Богучарнского</w:t>
      </w:r>
      <w:proofErr w:type="spellEnd"/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D2130" w:rsidRPr="008D2130">
        <w:rPr>
          <w:rFonts w:ascii="Times New Roman" w:eastAsia="Calibri" w:hAnsi="Times New Roman" w:cs="Times New Roman"/>
          <w:sz w:val="28"/>
          <w:szCs w:val="28"/>
        </w:rPr>
        <w:t>ого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D2130" w:rsidRPr="008D2130">
        <w:rPr>
          <w:rFonts w:ascii="Times New Roman" w:eastAsia="Calibri" w:hAnsi="Times New Roman" w:cs="Times New Roman"/>
          <w:sz w:val="28"/>
          <w:szCs w:val="28"/>
        </w:rPr>
        <w:t>а</w:t>
      </w:r>
      <w:r w:rsidRPr="008D21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1537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муниципального имущества.</w:t>
      </w:r>
      <w:r w:rsidR="00BD4573" w:rsidRPr="008D21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Проведение оценки объектов является обязательным для объектов, принадлежащих полностью или частично муниципальному образованию, в том числе при их приватизации, продаже или ином отчуждении.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проверить соблюдение порядка оценки стоимости имущества в сделках, связанных с отчуждением муниципального имущества. При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должна учитывать все существенные факторы (условия), определяющие цену сделки.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В ходе проверки выполнения продавцом имущества </w:t>
      </w:r>
      <w:proofErr w:type="gramStart"/>
      <w:r w:rsidRPr="008D2130">
        <w:rPr>
          <w:rFonts w:ascii="Times New Roman" w:eastAsia="Calibri" w:hAnsi="Times New Roman" w:cs="Times New Roman"/>
          <w:sz w:val="28"/>
          <w:szCs w:val="28"/>
        </w:rPr>
        <w:t>функций контроля выполнения условий договоров купли-продажи</w:t>
      </w:r>
      <w:proofErr w:type="gramEnd"/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следует обратить внимание на средства внутреннего контроля, применяемые для обеспечения исполнения условий заключенных договоров.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Необходимо проверить: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законность и обоснованность произведенных продаж;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выполнение функций по контролю выполнения условий договоров купли-продажи;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порядок учета средств от продажи муниципального имущества в условиях казначейского исполнения районного бюджета.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Проверка полноты и своевременности начисления и перечисления части прибыли, остающейся после уплаты налогов и других обязательных платеж</w:t>
      </w:r>
      <w:r w:rsidR="005E0E53" w:rsidRPr="008D2130">
        <w:rPr>
          <w:rFonts w:ascii="Times New Roman" w:eastAsia="Calibri" w:hAnsi="Times New Roman" w:cs="Times New Roman"/>
          <w:sz w:val="28"/>
          <w:szCs w:val="28"/>
        </w:rPr>
        <w:t>ей, в доход районного  бюджета.</w:t>
      </w: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В процессе проверки необходимо проверить своевременность и полноту перечисления отчислений от прибыли в районный бюджет, </w:t>
      </w:r>
      <w:proofErr w:type="gramStart"/>
      <w:r w:rsidRPr="008D2130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8D213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муниципальными унитарными предприятиями, установлены ли сроки перечисления отчислений от прибыли в бюджет района.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В ходе проверки необходимо проверить порядок определения части прибыли муниципальных унитарных предприятий, перечисляемой в бюджет района.</w:t>
      </w:r>
    </w:p>
    <w:p w:rsidR="00157212" w:rsidRPr="008D2130" w:rsidRDefault="00157212" w:rsidP="001572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30">
        <w:rPr>
          <w:rFonts w:ascii="Times New Roman" w:eastAsia="Calibri" w:hAnsi="Times New Roman" w:cs="Times New Roman"/>
          <w:sz w:val="28"/>
          <w:szCs w:val="28"/>
        </w:rPr>
        <w:t>При этом необходимо учитывать, что часть прибыли предприятия (прибыли после уплаты налогов и других обязательных платежей), подлежащей отчислению в бюджет района, определяется предприятиями самостоятельно по итогам финансово-хозяйственной деятельности очередного финансового года и перечислятся в установленный срок.</w:t>
      </w:r>
    </w:p>
    <w:p w:rsidR="001C0473" w:rsidRPr="00652287" w:rsidRDefault="001C0473" w:rsidP="0015721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1C0473" w:rsidRPr="00652287" w:rsidSect="0051206C">
      <w:footerReference w:type="default" r:id="rId9"/>
      <w:pgSz w:w="11905" w:h="16838"/>
      <w:pgMar w:top="567" w:right="851" w:bottom="425" w:left="1276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C6" w:rsidRDefault="00374EC6" w:rsidP="007D662A">
      <w:pPr>
        <w:spacing w:after="0" w:line="240" w:lineRule="auto"/>
      </w:pPr>
      <w:r>
        <w:separator/>
      </w:r>
    </w:p>
  </w:endnote>
  <w:endnote w:type="continuationSeparator" w:id="0">
    <w:p w:rsidR="00374EC6" w:rsidRDefault="00374EC6" w:rsidP="007D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53" w:rsidRPr="00821953" w:rsidRDefault="00014CD2">
    <w:pPr>
      <w:pStyle w:val="a3"/>
      <w:jc w:val="right"/>
    </w:pPr>
    <w:r w:rsidRPr="00821953">
      <w:fldChar w:fldCharType="begin"/>
    </w:r>
    <w:r w:rsidR="001C0473" w:rsidRPr="00821953">
      <w:instrText xml:space="preserve"> PAGE   \* MERGEFORMAT </w:instrText>
    </w:r>
    <w:r w:rsidRPr="00821953">
      <w:fldChar w:fldCharType="separate"/>
    </w:r>
    <w:r w:rsidR="004C42D5">
      <w:rPr>
        <w:noProof/>
      </w:rPr>
      <w:t>2</w:t>
    </w:r>
    <w:r w:rsidRPr="00821953">
      <w:fldChar w:fldCharType="end"/>
    </w:r>
  </w:p>
  <w:p w:rsidR="00821953" w:rsidRDefault="00374E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C6" w:rsidRDefault="00374EC6" w:rsidP="007D662A">
      <w:pPr>
        <w:spacing w:after="0" w:line="240" w:lineRule="auto"/>
      </w:pPr>
      <w:r>
        <w:separator/>
      </w:r>
    </w:p>
  </w:footnote>
  <w:footnote w:type="continuationSeparator" w:id="0">
    <w:p w:rsidR="00374EC6" w:rsidRDefault="00374EC6" w:rsidP="007D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C36"/>
    <w:multiLevelType w:val="hybridMultilevel"/>
    <w:tmpl w:val="09FC7FC8"/>
    <w:lvl w:ilvl="0" w:tplc="3D38D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7212"/>
    <w:rsid w:val="00014CD2"/>
    <w:rsid w:val="00015FB4"/>
    <w:rsid w:val="00021FD1"/>
    <w:rsid w:val="000A2085"/>
    <w:rsid w:val="000E0637"/>
    <w:rsid w:val="000F55F4"/>
    <w:rsid w:val="00157212"/>
    <w:rsid w:val="001C0473"/>
    <w:rsid w:val="00297B8C"/>
    <w:rsid w:val="00374EC6"/>
    <w:rsid w:val="004408E5"/>
    <w:rsid w:val="004C1B55"/>
    <w:rsid w:val="004C42D5"/>
    <w:rsid w:val="004D4381"/>
    <w:rsid w:val="004E3E36"/>
    <w:rsid w:val="005E0E53"/>
    <w:rsid w:val="00652287"/>
    <w:rsid w:val="006D1537"/>
    <w:rsid w:val="006D676F"/>
    <w:rsid w:val="006E7B93"/>
    <w:rsid w:val="0070783F"/>
    <w:rsid w:val="007D662A"/>
    <w:rsid w:val="0084551C"/>
    <w:rsid w:val="008D2130"/>
    <w:rsid w:val="009D406F"/>
    <w:rsid w:val="00A03B69"/>
    <w:rsid w:val="00AF7358"/>
    <w:rsid w:val="00B64696"/>
    <w:rsid w:val="00B80223"/>
    <w:rsid w:val="00BA1A55"/>
    <w:rsid w:val="00BD4573"/>
    <w:rsid w:val="00C401FB"/>
    <w:rsid w:val="00C63C23"/>
    <w:rsid w:val="00C86D35"/>
    <w:rsid w:val="00CD266B"/>
    <w:rsid w:val="00D71A92"/>
    <w:rsid w:val="00E0409B"/>
    <w:rsid w:val="00E96FCD"/>
    <w:rsid w:val="00EB7880"/>
    <w:rsid w:val="00F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72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5721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0F55F4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0F55F4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B6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6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D2130"/>
    <w:pPr>
      <w:spacing w:after="0" w:line="240" w:lineRule="auto"/>
    </w:pPr>
    <w:rPr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Еремейчева</cp:lastModifiedBy>
  <cp:revision>22</cp:revision>
  <dcterms:created xsi:type="dcterms:W3CDTF">2019-06-17T08:29:00Z</dcterms:created>
  <dcterms:modified xsi:type="dcterms:W3CDTF">2022-05-05T10:57:00Z</dcterms:modified>
</cp:coreProperties>
</file>