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06" w:rsidRPr="00C12092" w:rsidRDefault="008B1DBD" w:rsidP="00C120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1.25pt;margin-top:-9.95pt;width:45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794126751" r:id="rId6"/>
        </w:pict>
      </w:r>
    </w:p>
    <w:p w:rsidR="00EF0E15" w:rsidRPr="00C12092" w:rsidRDefault="00EF0E1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2F55" w:rsidRPr="00C12092" w:rsidRDefault="00EF0E1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 xml:space="preserve">СОВЕТ НАРОДНЫХ 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>ДЕПУТАТОВ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209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12092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C12092">
        <w:rPr>
          <w:rFonts w:ascii="Times New Roman" w:hAnsi="Times New Roman" w:cs="Times New Roman"/>
          <w:sz w:val="28"/>
          <w:szCs w:val="28"/>
        </w:rPr>
        <w:t>__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E15" w:rsidRPr="00C12092" w:rsidRDefault="006F402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от «24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D34A4">
        <w:rPr>
          <w:rFonts w:ascii="Times New Roman" w:hAnsi="Times New Roman" w:cs="Times New Roman"/>
          <w:b/>
          <w:sz w:val="28"/>
          <w:szCs w:val="28"/>
        </w:rPr>
        <w:t>февраля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F0E15" w:rsidRPr="00C12092">
        <w:rPr>
          <w:rFonts w:ascii="Times New Roman" w:hAnsi="Times New Roman" w:cs="Times New Roman"/>
          <w:b/>
          <w:sz w:val="28"/>
          <w:szCs w:val="28"/>
        </w:rPr>
        <w:t>2</w:t>
      </w:r>
      <w:r w:rsidR="00C12092" w:rsidRPr="00C1209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 xml:space="preserve">  № </w:t>
      </w:r>
      <w:r w:rsidR="00A9444F">
        <w:rPr>
          <w:rFonts w:ascii="Times New Roman" w:hAnsi="Times New Roman" w:cs="Times New Roman"/>
          <w:b/>
          <w:sz w:val="28"/>
          <w:szCs w:val="28"/>
        </w:rPr>
        <w:t xml:space="preserve"> 314</w:t>
      </w:r>
    </w:p>
    <w:bookmarkEnd w:id="0"/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C12092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C12092">
        <w:rPr>
          <w:rFonts w:ascii="Times New Roman" w:hAnsi="Times New Roman" w:cs="Times New Roman"/>
          <w:b/>
          <w:sz w:val="28"/>
          <w:szCs w:val="28"/>
        </w:rPr>
        <w:t>огучар</w:t>
      </w: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842F55" w:rsidRPr="00C12092" w:rsidRDefault="006F402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Контрольно – счетной </w:t>
      </w:r>
      <w:r w:rsidR="00842F55" w:rsidRPr="00C12092">
        <w:rPr>
          <w:rFonts w:ascii="Times New Roman" w:hAnsi="Times New Roman" w:cs="Times New Roman"/>
          <w:b/>
          <w:sz w:val="28"/>
          <w:szCs w:val="28"/>
        </w:rPr>
        <w:t>комиссии Богучарского</w:t>
      </w: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12092">
        <w:rPr>
          <w:rFonts w:ascii="Times New Roman" w:hAnsi="Times New Roman" w:cs="Times New Roman"/>
          <w:b/>
          <w:sz w:val="28"/>
          <w:szCs w:val="28"/>
        </w:rPr>
        <w:t>муниципального района за 202</w:t>
      </w:r>
      <w:r w:rsidR="00EF0E15" w:rsidRPr="00C12092">
        <w:rPr>
          <w:rFonts w:ascii="Times New Roman" w:hAnsi="Times New Roman" w:cs="Times New Roman"/>
          <w:b/>
          <w:sz w:val="28"/>
          <w:szCs w:val="28"/>
        </w:rPr>
        <w:t>1</w:t>
      </w:r>
      <w:r w:rsidRPr="00C12092">
        <w:rPr>
          <w:rFonts w:ascii="Times New Roman" w:hAnsi="Times New Roman" w:cs="Times New Roman"/>
          <w:b/>
          <w:sz w:val="28"/>
          <w:szCs w:val="28"/>
        </w:rPr>
        <w:t xml:space="preserve"> год   </w:t>
      </w:r>
    </w:p>
    <w:p w:rsidR="00EF0E15" w:rsidRPr="00C12092" w:rsidRDefault="00EF0E15" w:rsidP="00C1209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092" w:rsidRPr="00C12092" w:rsidRDefault="00842F55" w:rsidP="00C12092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>В соответствии со статьей 38 Фед</w:t>
      </w:r>
      <w:r w:rsidR="00E367EB">
        <w:rPr>
          <w:rFonts w:ascii="Times New Roman" w:hAnsi="Times New Roman" w:cs="Times New Roman"/>
          <w:bCs/>
          <w:sz w:val="28"/>
          <w:szCs w:val="28"/>
        </w:rPr>
        <w:t>ерального закона от 06.10.2003</w:t>
      </w:r>
      <w:r w:rsidRPr="00C12092">
        <w:rPr>
          <w:rFonts w:ascii="Times New Roman" w:hAnsi="Times New Roman" w:cs="Times New Roman"/>
          <w:bCs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Уставом Богучарского муниципального района, </w:t>
      </w:r>
      <w:r w:rsidR="00C12092" w:rsidRPr="00C12092">
        <w:rPr>
          <w:rFonts w:ascii="Times New Roman" w:hAnsi="Times New Roman" w:cs="Times New Roman"/>
          <w:bCs/>
          <w:sz w:val="28"/>
          <w:szCs w:val="28"/>
        </w:rPr>
        <w:t xml:space="preserve">решением Совета народных депутатов Богучарского муниципального района от 10.11.2021 года № 284 «О Контрольно – счетной комиссии Богучарского муниципального района Воронежской области», Совет народных депутатов  Богучарского муниципального района </w:t>
      </w:r>
      <w:proofErr w:type="spellStart"/>
      <w:proofErr w:type="gramStart"/>
      <w:r w:rsidR="00C12092" w:rsidRPr="00C12092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="00C12092"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е ш и л</w:t>
      </w:r>
      <w:r w:rsidR="00C12092" w:rsidRPr="00C12092">
        <w:rPr>
          <w:rFonts w:ascii="Times New Roman" w:hAnsi="Times New Roman" w:cs="Times New Roman"/>
          <w:bCs/>
          <w:sz w:val="28"/>
          <w:szCs w:val="28"/>
        </w:rPr>
        <w:t>:</w:t>
      </w:r>
    </w:p>
    <w:p w:rsidR="00842F55" w:rsidRPr="00C12092" w:rsidRDefault="00842F55" w:rsidP="00C12092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0E15" w:rsidRPr="00C12092" w:rsidRDefault="00842F55" w:rsidP="00C12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ab/>
        <w:t xml:space="preserve">Утвердить </w:t>
      </w:r>
      <w:r w:rsidRPr="00C12092">
        <w:rPr>
          <w:rFonts w:ascii="Times New Roman" w:hAnsi="Times New Roman" w:cs="Times New Roman"/>
          <w:sz w:val="28"/>
          <w:szCs w:val="28"/>
        </w:rPr>
        <w:t>годовой отчет о работе</w:t>
      </w:r>
      <w:proofErr w:type="gramStart"/>
      <w:r w:rsidR="00C12092" w:rsidRPr="00C1209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12092" w:rsidRPr="00C12092">
        <w:rPr>
          <w:rFonts w:ascii="Times New Roman" w:hAnsi="Times New Roman" w:cs="Times New Roman"/>
          <w:sz w:val="28"/>
          <w:szCs w:val="28"/>
        </w:rPr>
        <w:t xml:space="preserve">онтрольно – счетной </w:t>
      </w:r>
      <w:r w:rsidRPr="00C12092">
        <w:rPr>
          <w:rFonts w:ascii="Times New Roman" w:hAnsi="Times New Roman" w:cs="Times New Roman"/>
          <w:sz w:val="28"/>
          <w:szCs w:val="28"/>
        </w:rPr>
        <w:t>комиссии Богучарского муниципального района за 202</w:t>
      </w:r>
      <w:r w:rsidR="00EF0E15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</w:t>
      </w:r>
      <w:r w:rsidR="006F4025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C1209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F0E15" w:rsidRPr="00C12092" w:rsidRDefault="00EF0E15" w:rsidP="00C120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C12092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ab/>
      </w:r>
    </w:p>
    <w:p w:rsidR="00C12092" w:rsidRPr="00C12092" w:rsidRDefault="00C12092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92" w:rsidRPr="00C12092" w:rsidRDefault="00C12092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>Богучарского м</w:t>
      </w:r>
      <w:r w:rsidR="00EF0E15"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униципального района                          </w:t>
      </w:r>
      <w:r w:rsidRPr="00C12092">
        <w:rPr>
          <w:rFonts w:ascii="Times New Roman" w:hAnsi="Times New Roman" w:cs="Times New Roman"/>
          <w:b/>
          <w:bCs/>
          <w:sz w:val="28"/>
          <w:szCs w:val="28"/>
        </w:rPr>
        <w:t xml:space="preserve">  Ю.В. </w:t>
      </w:r>
      <w:proofErr w:type="spellStart"/>
      <w:r w:rsidRPr="00C12092"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6C6" w:rsidRPr="00C12092" w:rsidRDefault="009656C6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6C6" w:rsidRPr="00C12092" w:rsidRDefault="009656C6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092" w:rsidRPr="00C12092" w:rsidRDefault="00C12092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56C6" w:rsidRPr="00C12092" w:rsidRDefault="009656C6" w:rsidP="00C1209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>Глава Богучарского</w:t>
      </w:r>
    </w:p>
    <w:p w:rsidR="00842F55" w:rsidRPr="00C12092" w:rsidRDefault="00842F55" w:rsidP="00C1209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092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В.В. Кузнецов</w:t>
      </w:r>
    </w:p>
    <w:p w:rsidR="00842F55" w:rsidRPr="00C12092" w:rsidRDefault="00842F55" w:rsidP="00C1209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2092" w:rsidRPr="00C12092" w:rsidRDefault="00C12092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>Приложение к решению</w:t>
      </w: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Совета народных депутатов </w:t>
      </w: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    </w:t>
      </w:r>
    </w:p>
    <w:p w:rsidR="00842F55" w:rsidRPr="00E367EB" w:rsidRDefault="00842F55" w:rsidP="00C120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района</w:t>
      </w:r>
    </w:p>
    <w:p w:rsidR="00842F55" w:rsidRPr="00C12092" w:rsidRDefault="00842F55" w:rsidP="00C120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367EB">
        <w:rPr>
          <w:rFonts w:ascii="Times New Roman" w:hAnsi="Times New Roman" w:cs="Times New Roman"/>
          <w:b/>
          <w:sz w:val="28"/>
          <w:szCs w:val="28"/>
        </w:rPr>
        <w:t xml:space="preserve">от     </w:t>
      </w:r>
      <w:r w:rsidR="006F4025" w:rsidRPr="00E367EB">
        <w:rPr>
          <w:rFonts w:ascii="Times New Roman" w:hAnsi="Times New Roman" w:cs="Times New Roman"/>
          <w:b/>
          <w:sz w:val="28"/>
          <w:szCs w:val="28"/>
        </w:rPr>
        <w:t>24</w:t>
      </w:r>
      <w:r w:rsidRPr="00E367EB">
        <w:rPr>
          <w:rFonts w:ascii="Times New Roman" w:hAnsi="Times New Roman" w:cs="Times New Roman"/>
          <w:b/>
          <w:sz w:val="28"/>
          <w:szCs w:val="28"/>
        </w:rPr>
        <w:t xml:space="preserve"> .02.202</w:t>
      </w:r>
      <w:r w:rsidR="00EF0E15" w:rsidRPr="00E367EB">
        <w:rPr>
          <w:rFonts w:ascii="Times New Roman" w:hAnsi="Times New Roman" w:cs="Times New Roman"/>
          <w:b/>
          <w:sz w:val="28"/>
          <w:szCs w:val="28"/>
        </w:rPr>
        <w:t>2</w:t>
      </w:r>
      <w:r w:rsidRPr="00E367EB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6F4025" w:rsidRPr="00E367EB">
        <w:rPr>
          <w:rFonts w:ascii="Times New Roman" w:hAnsi="Times New Roman" w:cs="Times New Roman"/>
          <w:b/>
          <w:sz w:val="28"/>
          <w:szCs w:val="28"/>
        </w:rPr>
        <w:t xml:space="preserve">ода </w:t>
      </w:r>
      <w:r w:rsidRPr="00E367EB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A9444F" w:rsidRPr="00E367EB">
        <w:rPr>
          <w:rFonts w:ascii="Times New Roman" w:hAnsi="Times New Roman" w:cs="Times New Roman"/>
          <w:b/>
          <w:sz w:val="28"/>
          <w:szCs w:val="28"/>
        </w:rPr>
        <w:t>314</w:t>
      </w:r>
    </w:p>
    <w:p w:rsidR="0077251F" w:rsidRPr="00C12092" w:rsidRDefault="0077251F" w:rsidP="00C1209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7251F" w:rsidRPr="00C12092" w:rsidRDefault="0077251F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51F" w:rsidRPr="00C12092" w:rsidRDefault="0077251F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51F" w:rsidRPr="00C12092" w:rsidRDefault="0077251F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Отчет</w:t>
      </w:r>
    </w:p>
    <w:p w:rsidR="00842F55" w:rsidRPr="00C12092" w:rsidRDefault="00EF0E1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о </w:t>
      </w:r>
      <w:r w:rsidR="00842F55" w:rsidRPr="00C12092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Start"/>
      <w:r w:rsidR="00C1209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12092">
        <w:rPr>
          <w:rFonts w:ascii="Times New Roman" w:hAnsi="Times New Roman" w:cs="Times New Roman"/>
          <w:sz w:val="28"/>
          <w:szCs w:val="28"/>
        </w:rPr>
        <w:t xml:space="preserve">онтрольно – счетной </w:t>
      </w:r>
      <w:r w:rsidR="00842F55" w:rsidRPr="00C12092">
        <w:rPr>
          <w:rFonts w:ascii="Times New Roman" w:hAnsi="Times New Roman" w:cs="Times New Roman"/>
          <w:sz w:val="28"/>
          <w:szCs w:val="28"/>
        </w:rPr>
        <w:t>комиссии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842F55" w:rsidRPr="00C12092" w:rsidRDefault="00842F55" w:rsidP="00C120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за 202</w:t>
      </w:r>
      <w:r w:rsidR="00EF0E15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A12ED" w:rsidRDefault="005A12ED" w:rsidP="00C120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В отчетном году комиссия осуществляла свою деятельность в соответствии с 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</w:t>
      </w:r>
      <w:proofErr w:type="spellStart"/>
      <w:r w:rsidRPr="00C12092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C12092">
        <w:rPr>
          <w:rFonts w:ascii="Times New Roman" w:hAnsi="Times New Roman" w:cs="Times New Roman"/>
          <w:sz w:val="28"/>
          <w:szCs w:val="28"/>
        </w:rPr>
        <w:t xml:space="preserve"> муниципальном районе» и иными нормативными правовыми актами.</w:t>
      </w:r>
    </w:p>
    <w:p w:rsidR="00842F55" w:rsidRPr="00C12092" w:rsidRDefault="0046435C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bCs/>
          <w:sz w:val="28"/>
          <w:szCs w:val="28"/>
        </w:rPr>
        <w:t>Р</w:t>
      </w:r>
      <w:r w:rsidR="00842F55" w:rsidRPr="00C12092">
        <w:rPr>
          <w:rFonts w:ascii="Times New Roman" w:hAnsi="Times New Roman" w:cs="Times New Roman"/>
          <w:bCs/>
          <w:sz w:val="28"/>
          <w:szCs w:val="28"/>
        </w:rPr>
        <w:t xml:space="preserve">уководствуясь </w:t>
      </w:r>
      <w:r w:rsidR="00046C4F" w:rsidRPr="00C12092">
        <w:rPr>
          <w:rFonts w:ascii="Times New Roman" w:hAnsi="Times New Roman" w:cs="Times New Roman"/>
          <w:bCs/>
          <w:sz w:val="28"/>
          <w:szCs w:val="28"/>
        </w:rPr>
        <w:t xml:space="preserve">Указом губернатора Воронежской области от 13.05.2020 №184 – у </w:t>
      </w:r>
      <w:r w:rsidR="00842F55" w:rsidRPr="00C12092">
        <w:rPr>
          <w:rFonts w:ascii="Times New Roman" w:hAnsi="Times New Roman" w:cs="Times New Roman"/>
          <w:bCs/>
          <w:sz w:val="28"/>
          <w:szCs w:val="28"/>
        </w:rPr>
        <w:t>«О</w:t>
      </w:r>
      <w:r w:rsidR="00046C4F" w:rsidRPr="00C12092">
        <w:rPr>
          <w:rFonts w:ascii="Times New Roman" w:hAnsi="Times New Roman" w:cs="Times New Roman"/>
          <w:bCs/>
          <w:sz w:val="28"/>
          <w:szCs w:val="28"/>
        </w:rPr>
        <w:t xml:space="preserve"> продлении действия мер по обеспечению санитарно-эпидемиологического благополучия населения в Воронежской области в связи с распространением новой </w:t>
      </w:r>
      <w:proofErr w:type="spellStart"/>
      <w:r w:rsidR="00046C4F" w:rsidRPr="00C12092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046C4F" w:rsidRPr="00C12092">
        <w:rPr>
          <w:rFonts w:ascii="Times New Roman" w:hAnsi="Times New Roman" w:cs="Times New Roman"/>
          <w:bCs/>
          <w:sz w:val="28"/>
          <w:szCs w:val="28"/>
        </w:rPr>
        <w:t xml:space="preserve"> инфекции (</w:t>
      </w:r>
      <w:r w:rsidR="00046C4F" w:rsidRPr="00C12092">
        <w:rPr>
          <w:rFonts w:ascii="Times New Roman" w:hAnsi="Times New Roman" w:cs="Times New Roman"/>
          <w:bCs/>
          <w:sz w:val="28"/>
          <w:szCs w:val="28"/>
          <w:lang w:val="en-US"/>
        </w:rPr>
        <w:t>COVID</w:t>
      </w:r>
      <w:r w:rsidR="00046C4F" w:rsidRPr="00C12092">
        <w:rPr>
          <w:rFonts w:ascii="Times New Roman" w:hAnsi="Times New Roman" w:cs="Times New Roman"/>
          <w:bCs/>
          <w:sz w:val="28"/>
          <w:szCs w:val="28"/>
        </w:rPr>
        <w:t>-19</w:t>
      </w:r>
      <w:r w:rsidR="006F4025">
        <w:rPr>
          <w:rFonts w:ascii="Times New Roman" w:hAnsi="Times New Roman" w:cs="Times New Roman"/>
          <w:bCs/>
          <w:sz w:val="28"/>
          <w:szCs w:val="28"/>
        </w:rPr>
        <w:t>)</w:t>
      </w:r>
      <w:r w:rsidR="00842F55" w:rsidRPr="00C1209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42F55" w:rsidRPr="00C12092">
        <w:rPr>
          <w:rFonts w:ascii="Times New Roman" w:hAnsi="Times New Roman" w:cs="Times New Roman"/>
          <w:sz w:val="28"/>
          <w:szCs w:val="28"/>
        </w:rPr>
        <w:t>в План работы комиссии внесены изменения, уточненный план выполнен в полном объеме и в установленные сроки.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В 202</w:t>
      </w:r>
      <w:r w:rsidR="008058BD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8058BD" w:rsidRPr="00C12092">
        <w:rPr>
          <w:rFonts w:ascii="Times New Roman" w:hAnsi="Times New Roman" w:cs="Times New Roman"/>
          <w:sz w:val="28"/>
          <w:szCs w:val="28"/>
        </w:rPr>
        <w:t>40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контрольн</w:t>
      </w:r>
      <w:r w:rsidR="008058BD" w:rsidRPr="00C12092">
        <w:rPr>
          <w:rFonts w:ascii="Times New Roman" w:hAnsi="Times New Roman" w:cs="Times New Roman"/>
          <w:sz w:val="28"/>
          <w:szCs w:val="28"/>
        </w:rPr>
        <w:t>ых</w:t>
      </w:r>
      <w:r w:rsidRPr="00C12092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058BD" w:rsidRPr="00C12092">
        <w:rPr>
          <w:rFonts w:ascii="Times New Roman" w:hAnsi="Times New Roman" w:cs="Times New Roman"/>
          <w:sz w:val="28"/>
          <w:szCs w:val="28"/>
        </w:rPr>
        <w:t>й</w:t>
      </w:r>
      <w:r w:rsidRPr="00C12092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8058BD" w:rsidRPr="00C12092">
        <w:rPr>
          <w:rFonts w:ascii="Times New Roman" w:hAnsi="Times New Roman" w:cs="Times New Roman"/>
          <w:sz w:val="28"/>
          <w:szCs w:val="28"/>
        </w:rPr>
        <w:t>7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контрольных и 3</w:t>
      </w:r>
      <w:r w:rsidR="008058BD" w:rsidRPr="00C12092">
        <w:rPr>
          <w:rFonts w:ascii="Times New Roman" w:hAnsi="Times New Roman" w:cs="Times New Roman"/>
          <w:sz w:val="28"/>
          <w:szCs w:val="28"/>
        </w:rPr>
        <w:t>3</w:t>
      </w:r>
      <w:r w:rsidRPr="00C12092">
        <w:rPr>
          <w:rFonts w:ascii="Times New Roman" w:hAnsi="Times New Roman" w:cs="Times New Roman"/>
          <w:sz w:val="28"/>
          <w:szCs w:val="28"/>
        </w:rPr>
        <w:t xml:space="preserve"> экспертно-аналитических. Объем проверенных сре</w:t>
      </w:r>
      <w:proofErr w:type="gramStart"/>
      <w:r w:rsidRPr="00C12092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12092">
        <w:rPr>
          <w:rFonts w:ascii="Times New Roman" w:hAnsi="Times New Roman" w:cs="Times New Roman"/>
          <w:sz w:val="28"/>
          <w:szCs w:val="28"/>
        </w:rPr>
        <w:t xml:space="preserve">езультате контрольных мероприятий составил </w:t>
      </w:r>
      <w:r w:rsidR="008058BD" w:rsidRPr="00C12092">
        <w:rPr>
          <w:rFonts w:ascii="Times New Roman" w:hAnsi="Times New Roman" w:cs="Times New Roman"/>
          <w:sz w:val="28"/>
          <w:szCs w:val="28"/>
        </w:rPr>
        <w:t>94945,4</w:t>
      </w:r>
      <w:r w:rsidRPr="00C12092">
        <w:rPr>
          <w:rFonts w:ascii="Times New Roman" w:hAnsi="Times New Roman" w:cs="Times New Roman"/>
          <w:sz w:val="28"/>
          <w:szCs w:val="28"/>
        </w:rPr>
        <w:t xml:space="preserve"> тыс. рублей. Совместно с КСП Воронежской области проведено </w:t>
      </w:r>
      <w:r w:rsidR="008058BD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параллельн</w:t>
      </w:r>
      <w:r w:rsidR="008058BD" w:rsidRPr="00C12092">
        <w:rPr>
          <w:rFonts w:ascii="Times New Roman" w:hAnsi="Times New Roman" w:cs="Times New Roman"/>
          <w:sz w:val="28"/>
          <w:szCs w:val="28"/>
        </w:rPr>
        <w:t>ое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контрольн</w:t>
      </w:r>
      <w:r w:rsidR="008058BD" w:rsidRPr="00C12092">
        <w:rPr>
          <w:rFonts w:ascii="Times New Roman" w:hAnsi="Times New Roman" w:cs="Times New Roman"/>
          <w:sz w:val="28"/>
          <w:szCs w:val="28"/>
        </w:rPr>
        <w:t>ое</w:t>
      </w:r>
      <w:r w:rsidRPr="00C12092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058BD" w:rsidRPr="00C12092">
        <w:rPr>
          <w:rFonts w:ascii="Times New Roman" w:hAnsi="Times New Roman" w:cs="Times New Roman"/>
          <w:sz w:val="28"/>
          <w:szCs w:val="28"/>
        </w:rPr>
        <w:t>е</w:t>
      </w:r>
      <w:r w:rsidRPr="00C12092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- Проверка </w:t>
      </w:r>
      <w:r w:rsidR="008058BD" w:rsidRPr="00C12092">
        <w:rPr>
          <w:rFonts w:ascii="Times New Roman" w:hAnsi="Times New Roman" w:cs="Times New Roman"/>
          <w:sz w:val="28"/>
          <w:szCs w:val="28"/>
        </w:rPr>
        <w:t xml:space="preserve">законности и результативности использования межбюджетных трансфертов, предоставленных </w:t>
      </w:r>
      <w:r w:rsidR="00A5321F" w:rsidRPr="00C12092">
        <w:rPr>
          <w:rFonts w:ascii="Times New Roman" w:hAnsi="Times New Roman" w:cs="Times New Roman"/>
          <w:sz w:val="28"/>
          <w:szCs w:val="28"/>
        </w:rPr>
        <w:t>бюджету Богучарского муниципального района в 2020 году по основному мероприятию «Приобретение передвижных многофункциональных культурных центров (автоклубов) для обслуживания сельского населения» по региональному проекту «Культурная среда» в рамках Государственной программы Воронежской области «Развитие культуры и туризма».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Количество информационных материалов, направленных органам местного самоуправления и в иные организации  - 4</w:t>
      </w:r>
      <w:r w:rsidR="00A5321F" w:rsidRPr="00C12092">
        <w:rPr>
          <w:rFonts w:ascii="Times New Roman" w:hAnsi="Times New Roman" w:cs="Times New Roman"/>
          <w:sz w:val="28"/>
          <w:szCs w:val="28"/>
        </w:rPr>
        <w:t>0</w:t>
      </w:r>
      <w:r w:rsidRPr="00C12092">
        <w:rPr>
          <w:rFonts w:ascii="Times New Roman" w:hAnsi="Times New Roman" w:cs="Times New Roman"/>
          <w:sz w:val="28"/>
          <w:szCs w:val="28"/>
        </w:rPr>
        <w:t>. 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lastRenderedPageBreak/>
        <w:t xml:space="preserve">         В течение года комиссия представляла для широкого пользования информацию о своей работе, используя официальный сайт администрации Богучарского муниципального района в разделе «Органы местного самоуправления».</w:t>
      </w:r>
    </w:p>
    <w:p w:rsidR="00842F55" w:rsidRPr="00C12092" w:rsidRDefault="005A12ED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42F55" w:rsidRPr="00C12092">
        <w:rPr>
          <w:rFonts w:ascii="Times New Roman" w:hAnsi="Times New Roman" w:cs="Times New Roman"/>
          <w:sz w:val="28"/>
          <w:szCs w:val="28"/>
        </w:rPr>
        <w:t>омиссия для реализации полномочий по контролю формирования и исполнения бюджета Богучарского муниципального района проводит экспертно-аналитические мероприятия на трех стадиях:</w:t>
      </w:r>
    </w:p>
    <w:p w:rsidR="00842F55" w:rsidRPr="00C12092" w:rsidRDefault="005A12ED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2F55" w:rsidRPr="00C12092">
        <w:rPr>
          <w:rFonts w:ascii="Times New Roman" w:hAnsi="Times New Roman" w:cs="Times New Roman"/>
          <w:sz w:val="28"/>
          <w:szCs w:val="28"/>
        </w:rPr>
        <w:t>- предварительного контроля проекта бюджета на очередной финансовый год;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- оперативного контроля в ходе исполнения бюджета текущего финансового года;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 последующего контроля исполненного бюджета за отчетный финансовый год.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В 202</w:t>
      </w:r>
      <w:r w:rsidR="00A5321F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 по результатам проведенных экспертно-аналитических мероприятий были подготовлены и направлены в Совет народных депутатов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заключения: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 на отчет об исполнении бюджета Богучарского муниципального района за 20</w:t>
      </w:r>
      <w:r w:rsidR="00A5321F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842F55" w:rsidRPr="00C12092" w:rsidRDefault="00842F55" w:rsidP="006F40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-на проект решения Совета народных депутатов «О бюджете Богучарскогомуниципального района на 202</w:t>
      </w:r>
      <w:r w:rsidR="00A5321F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A5321F" w:rsidRPr="00C12092">
        <w:rPr>
          <w:rFonts w:ascii="Times New Roman" w:hAnsi="Times New Roman" w:cs="Times New Roman"/>
          <w:sz w:val="28"/>
          <w:szCs w:val="28"/>
        </w:rPr>
        <w:t>3</w:t>
      </w:r>
      <w:r w:rsidRPr="00C12092">
        <w:rPr>
          <w:rFonts w:ascii="Times New Roman" w:hAnsi="Times New Roman" w:cs="Times New Roman"/>
          <w:sz w:val="28"/>
          <w:szCs w:val="28"/>
        </w:rPr>
        <w:t xml:space="preserve"> и 202</w:t>
      </w:r>
      <w:r w:rsidR="00A5321F" w:rsidRPr="00C12092">
        <w:rPr>
          <w:rFonts w:ascii="Times New Roman" w:hAnsi="Times New Roman" w:cs="Times New Roman"/>
          <w:sz w:val="28"/>
          <w:szCs w:val="28"/>
        </w:rPr>
        <w:t>4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 Текущее исполнение бюджета Богучарского муниципального района за 1-й квартал, 6 и 9 месяцев 202</w:t>
      </w:r>
      <w:r w:rsidR="00C20843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года проверялось в рамках оперативного контроля.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В ходе внешней проверки бюджетной отчетности проверена своевременность представления, полнота отчётности главных распорядителей бюджетных средств и отчета об исполнении бюджета за 20</w:t>
      </w:r>
      <w:r w:rsidR="00C20843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год, а также информации, необходимой для проведения внешней проверки; проведены анализ и оценка форм бюджетной отчетности. По результатам внешней проверки годового отчёта об исполнении бюджета Совету народных депутатов направлен анализ исполнения бюджета за 20</w:t>
      </w:r>
      <w:r w:rsidR="00C20843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по налоговым и неналоговым доходам, </w:t>
      </w:r>
      <w:r w:rsidR="00C20843" w:rsidRPr="00C1209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12092">
        <w:rPr>
          <w:rFonts w:ascii="Times New Roman" w:hAnsi="Times New Roman" w:cs="Times New Roman"/>
          <w:sz w:val="28"/>
          <w:szCs w:val="28"/>
        </w:rPr>
        <w:t>расходной части бюджета.</w:t>
      </w:r>
    </w:p>
    <w:p w:rsidR="00842F55" w:rsidRPr="00C12092" w:rsidRDefault="00842F55" w:rsidP="005A12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 w:rsidRPr="00C12092"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 w:rsidRPr="00C12092">
        <w:rPr>
          <w:rFonts w:ascii="Times New Roman" w:hAnsi="Times New Roman" w:cs="Times New Roman"/>
          <w:sz w:val="28"/>
          <w:szCs w:val="28"/>
        </w:rPr>
        <w:t xml:space="preserve"> и 13 сельскими поселениями Богучарского муниципального района, проведено 28 экспертно-аналитических мероприятия.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Во всех поселениях проведены внешние проверки годовой бюджетной отчетности по исполнению бюджета за 20</w:t>
      </w:r>
      <w:r w:rsidR="00C20843" w:rsidRPr="00C12092">
        <w:rPr>
          <w:rFonts w:ascii="Times New Roman" w:hAnsi="Times New Roman" w:cs="Times New Roman"/>
          <w:sz w:val="28"/>
          <w:szCs w:val="28"/>
        </w:rPr>
        <w:t>20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год, а также даны заключения на проект бюджета на 202</w:t>
      </w:r>
      <w:r w:rsidR="00C20843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C20843" w:rsidRPr="00C12092">
        <w:rPr>
          <w:rFonts w:ascii="Times New Roman" w:hAnsi="Times New Roman" w:cs="Times New Roman"/>
          <w:sz w:val="28"/>
          <w:szCs w:val="28"/>
        </w:rPr>
        <w:t>3</w:t>
      </w:r>
      <w:r w:rsidRPr="00C12092">
        <w:rPr>
          <w:rFonts w:ascii="Times New Roman" w:hAnsi="Times New Roman" w:cs="Times New Roman"/>
          <w:sz w:val="28"/>
          <w:szCs w:val="28"/>
        </w:rPr>
        <w:t xml:space="preserve"> и 202</w:t>
      </w:r>
      <w:r w:rsidR="00C20843" w:rsidRPr="00C12092">
        <w:rPr>
          <w:rFonts w:ascii="Times New Roman" w:hAnsi="Times New Roman" w:cs="Times New Roman"/>
          <w:sz w:val="28"/>
          <w:szCs w:val="28"/>
        </w:rPr>
        <w:t>4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годов.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По итогам проведенных в 202</w:t>
      </w:r>
      <w:r w:rsidR="00C20843" w:rsidRPr="00C12092">
        <w:rPr>
          <w:rFonts w:ascii="Times New Roman" w:hAnsi="Times New Roman" w:cs="Times New Roman"/>
          <w:sz w:val="28"/>
          <w:szCs w:val="28"/>
        </w:rPr>
        <w:t>1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 проверок установлены отдельные факты нарушений законодательства Российской Федерации и нормативных </w:t>
      </w:r>
      <w:r w:rsidRPr="00C12092">
        <w:rPr>
          <w:rFonts w:ascii="Times New Roman" w:hAnsi="Times New Roman" w:cs="Times New Roman"/>
          <w:sz w:val="28"/>
          <w:szCs w:val="28"/>
        </w:rPr>
        <w:lastRenderedPageBreak/>
        <w:t>правовых актов органов местного самоуправления, регулирующих финансово-бюджетную сферу. Установлены случаи нарушения: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>- Федерального закона «О бухгалтерском учете» от 06.12.2011 № 402-ФЗ;</w:t>
      </w:r>
    </w:p>
    <w:p w:rsidR="0075634A" w:rsidRPr="00C12092" w:rsidRDefault="0075634A" w:rsidP="005A12ED">
      <w:pPr>
        <w:pStyle w:val="a3"/>
        <w:jc w:val="both"/>
        <w:rPr>
          <w:rStyle w:val="Bodytext2Bold"/>
          <w:rFonts w:eastAsiaTheme="minorHAnsi"/>
          <w:b w:val="0"/>
          <w:iCs/>
          <w:sz w:val="28"/>
          <w:szCs w:val="28"/>
        </w:rPr>
      </w:pPr>
      <w:r w:rsidRPr="00C12092">
        <w:rPr>
          <w:rStyle w:val="Bodytext2Bold"/>
          <w:rFonts w:eastAsiaTheme="minorHAnsi"/>
          <w:b w:val="0"/>
          <w:iCs/>
          <w:sz w:val="28"/>
          <w:szCs w:val="28"/>
        </w:rPr>
        <w:t xml:space="preserve">- ст. 103 Федерального закона от </w:t>
      </w:r>
      <w:r w:rsidR="006F4025">
        <w:rPr>
          <w:rStyle w:val="Bodytext2Bold"/>
          <w:rFonts w:eastAsiaTheme="minorHAnsi"/>
          <w:b w:val="0"/>
          <w:iCs/>
          <w:sz w:val="28"/>
          <w:szCs w:val="28"/>
        </w:rPr>
        <w:t xml:space="preserve">05.04.2013 </w:t>
      </w:r>
      <w:r w:rsidRPr="00C12092">
        <w:rPr>
          <w:rStyle w:val="Bodytext2Bold"/>
          <w:rFonts w:eastAsiaTheme="minorHAnsi"/>
          <w:b w:val="0"/>
          <w:iCs/>
          <w:sz w:val="28"/>
          <w:szCs w:val="28"/>
        </w:rPr>
        <w:t xml:space="preserve"> № 44-ФЗ;</w:t>
      </w:r>
    </w:p>
    <w:p w:rsidR="0075634A" w:rsidRPr="00C12092" w:rsidRDefault="0075634A" w:rsidP="005A12ED">
      <w:pPr>
        <w:pStyle w:val="a3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12092">
        <w:rPr>
          <w:rStyle w:val="Bodytext2Bold"/>
          <w:rFonts w:eastAsiaTheme="minorHAnsi"/>
          <w:b w:val="0"/>
          <w:iCs/>
          <w:sz w:val="28"/>
          <w:szCs w:val="28"/>
        </w:rPr>
        <w:t>- ТК РФ.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Необходимо отметить, что выявленные нарушения классифицированы в соответствии с Классификатором нарушений, одобренный Советом контрольно-счетных органов при Счетной палате Российской Федерации 17 декабря 2014 г., протокол № 2-СКСО (в редакции от 22 декабря 2015 г.)</w:t>
      </w:r>
      <w:r w:rsidR="0075634A" w:rsidRPr="00C12092">
        <w:rPr>
          <w:rFonts w:ascii="Times New Roman" w:hAnsi="Times New Roman" w:cs="Times New Roman"/>
          <w:sz w:val="28"/>
          <w:szCs w:val="28"/>
        </w:rPr>
        <w:t>.</w:t>
      </w:r>
    </w:p>
    <w:p w:rsidR="0075634A" w:rsidRPr="00C12092" w:rsidRDefault="0075634A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По итогам проверок, три человека привлечены к дисциплинарной ответственности.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Для повышения эффективности внешнего муниципального финансового контроля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В течение года осуществлялась актуализация внутренней нормативной и методической базы</w:t>
      </w:r>
      <w:proofErr w:type="gramStart"/>
      <w:r w:rsidR="006F402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6F4025">
        <w:rPr>
          <w:rFonts w:ascii="Times New Roman" w:hAnsi="Times New Roman" w:cs="Times New Roman"/>
          <w:sz w:val="28"/>
          <w:szCs w:val="28"/>
        </w:rPr>
        <w:t xml:space="preserve">онтрольно – счетной </w:t>
      </w:r>
      <w:r w:rsidRPr="00C12092">
        <w:rPr>
          <w:rFonts w:ascii="Times New Roman" w:hAnsi="Times New Roman" w:cs="Times New Roman"/>
          <w:sz w:val="28"/>
          <w:szCs w:val="28"/>
        </w:rPr>
        <w:t>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75634A" w:rsidRPr="00C12092" w:rsidRDefault="0075634A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Во исполнение требований законодательства, по наделению статусом юридического лица контрольно-счетных органов, </w:t>
      </w:r>
      <w:r w:rsidR="0077251F" w:rsidRPr="00C12092">
        <w:rPr>
          <w:rFonts w:ascii="Times New Roman" w:hAnsi="Times New Roman" w:cs="Times New Roman"/>
          <w:sz w:val="28"/>
          <w:szCs w:val="28"/>
        </w:rPr>
        <w:t xml:space="preserve">01.12.2021 года ревизионная комиссия получила статус юридического лица, в </w:t>
      </w:r>
      <w:proofErr w:type="gramStart"/>
      <w:r w:rsidR="0077251F" w:rsidRPr="00C12092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77251F" w:rsidRPr="00C12092">
        <w:rPr>
          <w:rFonts w:ascii="Times New Roman" w:hAnsi="Times New Roman" w:cs="Times New Roman"/>
          <w:sz w:val="28"/>
          <w:szCs w:val="28"/>
        </w:rPr>
        <w:t xml:space="preserve"> с чем переименована в Контрольно-счетную комиссию Богучарского муниципального района.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План работы на 202</w:t>
      </w:r>
      <w:r w:rsidR="0077251F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 сформирован в соответствии с полномочиями </w:t>
      </w:r>
      <w:r w:rsidR="0077251F" w:rsidRPr="00C12092">
        <w:rPr>
          <w:rFonts w:ascii="Times New Roman" w:hAnsi="Times New Roman" w:cs="Times New Roman"/>
          <w:sz w:val="28"/>
          <w:szCs w:val="28"/>
        </w:rPr>
        <w:t>Контрольно-счетной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комиссии, закрепленными Положением о </w:t>
      </w:r>
      <w:r w:rsidR="0077251F" w:rsidRPr="00C12092">
        <w:rPr>
          <w:rFonts w:ascii="Times New Roman" w:hAnsi="Times New Roman" w:cs="Times New Roman"/>
          <w:sz w:val="28"/>
          <w:szCs w:val="28"/>
        </w:rPr>
        <w:t xml:space="preserve">Контрольно-счетной </w:t>
      </w:r>
      <w:r w:rsidRPr="00C12092">
        <w:rPr>
          <w:rFonts w:ascii="Times New Roman" w:hAnsi="Times New Roman" w:cs="Times New Roman"/>
          <w:sz w:val="28"/>
          <w:szCs w:val="28"/>
        </w:rPr>
        <w:t>комиссии и федеральным законодательством.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В плане учтены предложения исполнительных и представительных органов местного самоуправления, а также и результаты контрольных и экспертно-аналитических мероприятий предыдущих лет. 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2092">
        <w:rPr>
          <w:rFonts w:ascii="Times New Roman" w:hAnsi="Times New Roman" w:cs="Times New Roman"/>
          <w:sz w:val="28"/>
          <w:szCs w:val="28"/>
        </w:rPr>
        <w:t xml:space="preserve">        Деятельность </w:t>
      </w:r>
      <w:r w:rsidR="0077251F" w:rsidRPr="00C12092">
        <w:rPr>
          <w:rFonts w:ascii="Times New Roman" w:hAnsi="Times New Roman" w:cs="Times New Roman"/>
          <w:sz w:val="28"/>
          <w:szCs w:val="28"/>
        </w:rPr>
        <w:t>Контрольно-счетной</w:t>
      </w:r>
      <w:r w:rsidRPr="00C12092">
        <w:rPr>
          <w:rFonts w:ascii="Times New Roman" w:hAnsi="Times New Roman" w:cs="Times New Roman"/>
          <w:sz w:val="28"/>
          <w:szCs w:val="28"/>
        </w:rPr>
        <w:t xml:space="preserve"> комиссии в 202</w:t>
      </w:r>
      <w:r w:rsidR="0077251F" w:rsidRPr="00C12092">
        <w:rPr>
          <w:rFonts w:ascii="Times New Roman" w:hAnsi="Times New Roman" w:cs="Times New Roman"/>
          <w:sz w:val="28"/>
          <w:szCs w:val="28"/>
        </w:rPr>
        <w:t>2</w:t>
      </w:r>
      <w:r w:rsidRPr="00C12092">
        <w:rPr>
          <w:rFonts w:ascii="Times New Roman" w:hAnsi="Times New Roman" w:cs="Times New Roman"/>
          <w:sz w:val="28"/>
          <w:szCs w:val="28"/>
        </w:rPr>
        <w:t xml:space="preserve"> году, как и прежде, будет направлена на выявление недостатков и нарушений, установление их причин и оказание содействия органам местного самоуправления Богучарского муниципального района в усилиях, направленных на укрепление финансовой дисциплины, на результативность использования бюджетных средств и муниципального имущества.</w:t>
      </w: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  <w:lang w:eastAsia="ar-SA"/>
        </w:rPr>
      </w:pPr>
    </w:p>
    <w:p w:rsidR="00842F55" w:rsidRPr="00C12092" w:rsidRDefault="00842F55" w:rsidP="005A12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42F55" w:rsidRPr="00C12092" w:rsidSect="0084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B4D"/>
    <w:rsid w:val="00046C4F"/>
    <w:rsid w:val="000820B9"/>
    <w:rsid w:val="001D34A4"/>
    <w:rsid w:val="00265D94"/>
    <w:rsid w:val="002E7DDB"/>
    <w:rsid w:val="0046435C"/>
    <w:rsid w:val="00467E6D"/>
    <w:rsid w:val="00475312"/>
    <w:rsid w:val="00525DC8"/>
    <w:rsid w:val="005A12ED"/>
    <w:rsid w:val="006F4025"/>
    <w:rsid w:val="00711822"/>
    <w:rsid w:val="0075634A"/>
    <w:rsid w:val="0077251F"/>
    <w:rsid w:val="008058BD"/>
    <w:rsid w:val="00841517"/>
    <w:rsid w:val="00842F55"/>
    <w:rsid w:val="008B1DBD"/>
    <w:rsid w:val="00924B4D"/>
    <w:rsid w:val="009656C6"/>
    <w:rsid w:val="00A5321F"/>
    <w:rsid w:val="00A9444F"/>
    <w:rsid w:val="00C12092"/>
    <w:rsid w:val="00C20843"/>
    <w:rsid w:val="00C8288D"/>
    <w:rsid w:val="00E05F06"/>
    <w:rsid w:val="00E24B98"/>
    <w:rsid w:val="00E367EB"/>
    <w:rsid w:val="00EF0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7563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3">
    <w:name w:val="No Spacing"/>
    <w:uiPriority w:val="1"/>
    <w:qFormat/>
    <w:rsid w:val="00C120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7563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4809B-A73E-4CDB-AE74-69D325599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nsamodurova</cp:lastModifiedBy>
  <cp:revision>2</cp:revision>
  <cp:lastPrinted>2022-03-10T14:27:00Z</cp:lastPrinted>
  <dcterms:created xsi:type="dcterms:W3CDTF">2024-11-26T08:45:00Z</dcterms:created>
  <dcterms:modified xsi:type="dcterms:W3CDTF">2024-11-26T08:45:00Z</dcterms:modified>
</cp:coreProperties>
</file>