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92D" w:rsidRPr="0040192D" w:rsidRDefault="0040192D" w:rsidP="0040192D">
      <w:pPr>
        <w:ind w:firstLine="709"/>
        <w:jc w:val="center"/>
        <w:rPr>
          <w:rFonts w:ascii="Times New Roman" w:hAnsi="Times New Roman"/>
          <w:sz w:val="28"/>
          <w:szCs w:val="28"/>
          <w:lang w:eastAsia="en-US"/>
        </w:rPr>
      </w:pPr>
    </w:p>
    <w:p w:rsidR="0040192D" w:rsidRPr="0040192D" w:rsidRDefault="0040192D" w:rsidP="0040192D">
      <w:pPr>
        <w:ind w:firstLine="0"/>
        <w:jc w:val="center"/>
        <w:rPr>
          <w:rFonts w:ascii="Times New Roman" w:hAnsi="Times New Roman"/>
          <w:sz w:val="28"/>
          <w:szCs w:val="28"/>
        </w:rPr>
      </w:pPr>
      <w:r w:rsidRPr="0040192D">
        <w:rPr>
          <w:rFonts w:ascii="Times New Roman" w:hAnsi="Times New Roman"/>
          <w:noProof/>
          <w:sz w:val="28"/>
          <w:szCs w:val="28"/>
        </w:rPr>
        <w:drawing>
          <wp:inline distT="0" distB="0" distL="0" distR="0">
            <wp:extent cx="571500" cy="685800"/>
            <wp:effectExtent l="0" t="0" r="0" b="0"/>
            <wp:docPr id="3" name="Рисунок 3"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40192D" w:rsidRPr="0040192D" w:rsidRDefault="0040192D" w:rsidP="0040192D">
      <w:pPr>
        <w:ind w:firstLine="0"/>
        <w:jc w:val="center"/>
        <w:rPr>
          <w:rFonts w:ascii="Times New Roman" w:hAnsi="Times New Roman"/>
          <w:sz w:val="28"/>
          <w:szCs w:val="28"/>
        </w:rPr>
      </w:pPr>
      <w:r w:rsidRPr="0040192D">
        <w:rPr>
          <w:rFonts w:ascii="Times New Roman" w:hAnsi="Times New Roman"/>
          <w:sz w:val="28"/>
          <w:szCs w:val="28"/>
        </w:rPr>
        <w:t>СОВЕТ НАРОДНЫХ ДЕПУТАТОВ</w:t>
      </w:r>
    </w:p>
    <w:p w:rsidR="0040192D" w:rsidRPr="0040192D" w:rsidRDefault="0040192D" w:rsidP="0040192D">
      <w:pPr>
        <w:ind w:firstLine="0"/>
        <w:jc w:val="center"/>
        <w:rPr>
          <w:rFonts w:ascii="Times New Roman" w:hAnsi="Times New Roman"/>
          <w:sz w:val="28"/>
          <w:szCs w:val="28"/>
        </w:rPr>
      </w:pPr>
      <w:r w:rsidRPr="0040192D">
        <w:rPr>
          <w:rFonts w:ascii="Times New Roman" w:hAnsi="Times New Roman"/>
          <w:sz w:val="28"/>
          <w:szCs w:val="28"/>
        </w:rPr>
        <w:t>ПОПОВСКОГО СЕЛЬСКОГО ПОСЕЛЕНИЯ</w:t>
      </w:r>
    </w:p>
    <w:p w:rsidR="0040192D" w:rsidRPr="0040192D" w:rsidRDefault="0040192D" w:rsidP="0040192D">
      <w:pPr>
        <w:ind w:firstLine="0"/>
        <w:jc w:val="center"/>
        <w:rPr>
          <w:rFonts w:ascii="Times New Roman" w:hAnsi="Times New Roman"/>
          <w:sz w:val="28"/>
          <w:szCs w:val="28"/>
        </w:rPr>
      </w:pPr>
      <w:r w:rsidRPr="0040192D">
        <w:rPr>
          <w:rFonts w:ascii="Times New Roman" w:hAnsi="Times New Roman"/>
          <w:sz w:val="28"/>
          <w:szCs w:val="28"/>
        </w:rPr>
        <w:t>БОГУЧАРСКОГО МУНИЦИПАЛЬНОГО РАЙОНА</w:t>
      </w:r>
    </w:p>
    <w:p w:rsidR="0040192D" w:rsidRPr="0040192D" w:rsidRDefault="0040192D" w:rsidP="0040192D">
      <w:pPr>
        <w:ind w:firstLine="0"/>
        <w:jc w:val="center"/>
        <w:rPr>
          <w:rFonts w:ascii="Times New Roman" w:hAnsi="Times New Roman"/>
          <w:sz w:val="28"/>
          <w:szCs w:val="28"/>
        </w:rPr>
      </w:pPr>
      <w:r w:rsidRPr="0040192D">
        <w:rPr>
          <w:rFonts w:ascii="Times New Roman" w:hAnsi="Times New Roman"/>
          <w:sz w:val="28"/>
          <w:szCs w:val="28"/>
        </w:rPr>
        <w:t>ВОРОНЕЖСКОЙ ОБЛАСТИ</w:t>
      </w:r>
    </w:p>
    <w:p w:rsidR="0040192D" w:rsidRPr="0040192D" w:rsidRDefault="0040192D" w:rsidP="0040192D">
      <w:pPr>
        <w:ind w:firstLine="0"/>
        <w:jc w:val="center"/>
        <w:rPr>
          <w:rFonts w:ascii="Times New Roman" w:hAnsi="Times New Roman"/>
          <w:sz w:val="28"/>
          <w:szCs w:val="28"/>
        </w:rPr>
      </w:pPr>
      <w:r w:rsidRPr="0040192D">
        <w:rPr>
          <w:rFonts w:ascii="Times New Roman" w:hAnsi="Times New Roman"/>
          <w:sz w:val="28"/>
          <w:szCs w:val="28"/>
        </w:rPr>
        <w:t>РЕШЕНИЕ</w:t>
      </w:r>
    </w:p>
    <w:p w:rsidR="0040192D" w:rsidRPr="0040192D" w:rsidRDefault="0040192D" w:rsidP="0040192D">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p>
    <w:p w:rsidR="0040192D" w:rsidRPr="0040192D" w:rsidRDefault="0040192D" w:rsidP="0040192D">
      <w:pPr>
        <w:pStyle w:val="Style4"/>
        <w:widowControl/>
        <w:tabs>
          <w:tab w:val="left" w:leader="underscore" w:pos="1157"/>
          <w:tab w:val="left" w:leader="underscore" w:pos="2990"/>
          <w:tab w:val="left" w:pos="6915"/>
        </w:tabs>
        <w:spacing w:line="240" w:lineRule="auto"/>
        <w:ind w:firstLine="0"/>
        <w:rPr>
          <w:rStyle w:val="FontStyle11"/>
          <w:sz w:val="28"/>
          <w:szCs w:val="28"/>
        </w:rPr>
      </w:pPr>
      <w:r w:rsidRPr="0040192D">
        <w:rPr>
          <w:rStyle w:val="FontStyle11"/>
          <w:sz w:val="28"/>
          <w:szCs w:val="28"/>
        </w:rPr>
        <w:t>от «03» октября 2017 г. № 166</w:t>
      </w:r>
    </w:p>
    <w:p w:rsidR="0040192D" w:rsidRPr="0040192D" w:rsidRDefault="0040192D" w:rsidP="0040192D">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r w:rsidRPr="0040192D">
        <w:rPr>
          <w:rStyle w:val="FontStyle11"/>
          <w:sz w:val="28"/>
          <w:szCs w:val="28"/>
        </w:rPr>
        <w:t xml:space="preserve">с. </w:t>
      </w:r>
      <w:proofErr w:type="spellStart"/>
      <w:r w:rsidRPr="0040192D">
        <w:rPr>
          <w:rStyle w:val="FontStyle11"/>
          <w:sz w:val="28"/>
          <w:szCs w:val="28"/>
        </w:rPr>
        <w:t>Лофицкое</w:t>
      </w:r>
      <w:proofErr w:type="spellEnd"/>
      <w:r w:rsidRPr="0040192D">
        <w:rPr>
          <w:rStyle w:val="FontStyle11"/>
          <w:sz w:val="28"/>
          <w:szCs w:val="28"/>
        </w:rPr>
        <w:t xml:space="preserve"> </w:t>
      </w:r>
    </w:p>
    <w:p w:rsidR="0040192D" w:rsidRPr="0040192D" w:rsidRDefault="0040192D" w:rsidP="0040192D">
      <w:pPr>
        <w:ind w:firstLine="0"/>
        <w:rPr>
          <w:rFonts w:ascii="Times New Roman" w:hAnsi="Times New Roman"/>
          <w:sz w:val="28"/>
          <w:szCs w:val="28"/>
        </w:rPr>
      </w:pPr>
    </w:p>
    <w:p w:rsidR="0040192D" w:rsidRPr="0040192D" w:rsidRDefault="0040192D" w:rsidP="0040192D">
      <w:pPr>
        <w:pStyle w:val="Title"/>
        <w:spacing w:before="0" w:after="0"/>
        <w:ind w:right="4393" w:firstLine="0"/>
        <w:jc w:val="both"/>
        <w:rPr>
          <w:rFonts w:ascii="Times New Roman" w:hAnsi="Times New Roman" w:cs="Times New Roman"/>
          <w:sz w:val="28"/>
          <w:szCs w:val="28"/>
        </w:rPr>
      </w:pPr>
      <w:r w:rsidRPr="0040192D">
        <w:rPr>
          <w:rFonts w:ascii="Times New Roman" w:hAnsi="Times New Roman" w:cs="Times New Roman"/>
          <w:sz w:val="28"/>
          <w:szCs w:val="28"/>
        </w:rPr>
        <w:t xml:space="preserve">Об утверждении муниципальной программы «Комплексное развитие </w:t>
      </w:r>
      <w:bookmarkStart w:id="0" w:name="_GoBack"/>
      <w:r w:rsidRPr="0040192D">
        <w:rPr>
          <w:rFonts w:ascii="Times New Roman" w:hAnsi="Times New Roman" w:cs="Times New Roman"/>
          <w:sz w:val="28"/>
          <w:szCs w:val="28"/>
        </w:rPr>
        <w:t xml:space="preserve">транспортной инфраструктуры </w:t>
      </w:r>
      <w:bookmarkEnd w:id="0"/>
      <w:r w:rsidRPr="0040192D">
        <w:rPr>
          <w:rFonts w:ascii="Times New Roman" w:hAnsi="Times New Roman" w:cs="Times New Roman"/>
          <w:sz w:val="28"/>
          <w:szCs w:val="28"/>
        </w:rPr>
        <w:t xml:space="preserve">Поповского сельского поселения </w:t>
      </w:r>
      <w:proofErr w:type="spellStart"/>
      <w:r w:rsidRPr="0040192D">
        <w:rPr>
          <w:rFonts w:ascii="Times New Roman" w:hAnsi="Times New Roman" w:cs="Times New Roman"/>
          <w:sz w:val="28"/>
          <w:szCs w:val="28"/>
        </w:rPr>
        <w:t>Богучарского</w:t>
      </w:r>
      <w:proofErr w:type="spellEnd"/>
      <w:r w:rsidRPr="0040192D">
        <w:rPr>
          <w:rFonts w:ascii="Times New Roman" w:hAnsi="Times New Roman" w:cs="Times New Roman"/>
          <w:sz w:val="28"/>
          <w:szCs w:val="28"/>
        </w:rPr>
        <w:t xml:space="preserve"> муниципального района Воронежской области на 2017-2025 годы»</w:t>
      </w:r>
    </w:p>
    <w:p w:rsidR="0040192D" w:rsidRPr="0040192D" w:rsidRDefault="0040192D" w:rsidP="0040192D">
      <w:pPr>
        <w:ind w:firstLine="709"/>
        <w:rPr>
          <w:rFonts w:ascii="Times New Roman" w:hAnsi="Times New Roman"/>
          <w:sz w:val="28"/>
          <w:szCs w:val="28"/>
        </w:rPr>
      </w:pPr>
    </w:p>
    <w:p w:rsidR="0040192D" w:rsidRPr="0040192D" w:rsidRDefault="0040192D" w:rsidP="0040192D">
      <w:pPr>
        <w:ind w:firstLine="709"/>
        <w:rPr>
          <w:rFonts w:ascii="Times New Roman" w:hAnsi="Times New Roman"/>
          <w:sz w:val="28"/>
          <w:szCs w:val="28"/>
        </w:rPr>
      </w:pPr>
      <w:r w:rsidRPr="0040192D">
        <w:rPr>
          <w:rFonts w:ascii="Times New Roman" w:hAnsi="Times New Roman"/>
          <w:sz w:val="28"/>
          <w:szCs w:val="28"/>
        </w:rPr>
        <w:t xml:space="preserve">В соответствии с Федеральным законом от 06.10.2003 № 131 – ФЗ «Об общих принципах организации местного самоуправления в Российской Федерации», Уставом Поповского сельского поселения </w:t>
      </w:r>
      <w:proofErr w:type="spellStart"/>
      <w:r w:rsidRPr="0040192D">
        <w:rPr>
          <w:rFonts w:ascii="Times New Roman" w:hAnsi="Times New Roman"/>
          <w:sz w:val="28"/>
          <w:szCs w:val="28"/>
        </w:rPr>
        <w:t>Богучарского</w:t>
      </w:r>
      <w:proofErr w:type="spellEnd"/>
      <w:r w:rsidRPr="0040192D">
        <w:rPr>
          <w:rFonts w:ascii="Times New Roman" w:hAnsi="Times New Roman"/>
          <w:sz w:val="28"/>
          <w:szCs w:val="28"/>
        </w:rPr>
        <w:t xml:space="preserve"> муниципального района, учитывая мнение участников публичных слушаний, проведенных 26.09.2017 года, Совет народных депутатов Поповского сельского поселения</w:t>
      </w:r>
    </w:p>
    <w:p w:rsidR="0040192D" w:rsidRPr="0040192D" w:rsidRDefault="0040192D" w:rsidP="0040192D">
      <w:pPr>
        <w:ind w:firstLine="0"/>
        <w:jc w:val="center"/>
        <w:rPr>
          <w:rFonts w:ascii="Times New Roman" w:hAnsi="Times New Roman"/>
          <w:sz w:val="28"/>
          <w:szCs w:val="28"/>
        </w:rPr>
      </w:pPr>
      <w:r w:rsidRPr="0040192D">
        <w:rPr>
          <w:rFonts w:ascii="Times New Roman" w:hAnsi="Times New Roman"/>
          <w:sz w:val="28"/>
          <w:szCs w:val="28"/>
        </w:rPr>
        <w:t>РЕШИЛ:</w:t>
      </w:r>
    </w:p>
    <w:p w:rsidR="0040192D" w:rsidRPr="0040192D" w:rsidRDefault="0040192D" w:rsidP="0040192D">
      <w:pPr>
        <w:widowControl w:val="0"/>
        <w:adjustRightInd w:val="0"/>
        <w:ind w:firstLine="709"/>
        <w:rPr>
          <w:rFonts w:ascii="Times New Roman" w:hAnsi="Times New Roman"/>
          <w:sz w:val="28"/>
          <w:szCs w:val="28"/>
        </w:rPr>
      </w:pPr>
      <w:r w:rsidRPr="0040192D">
        <w:rPr>
          <w:rFonts w:ascii="Times New Roman" w:hAnsi="Times New Roman"/>
          <w:sz w:val="28"/>
          <w:szCs w:val="28"/>
        </w:rPr>
        <w:t xml:space="preserve">1. Утвердить муниципальную программу «Комплексное развитие транспортной инфраструктуры Поповского сельского поселения </w:t>
      </w:r>
      <w:proofErr w:type="spellStart"/>
      <w:r w:rsidRPr="0040192D">
        <w:rPr>
          <w:rFonts w:ascii="Times New Roman" w:hAnsi="Times New Roman"/>
          <w:sz w:val="28"/>
          <w:szCs w:val="28"/>
        </w:rPr>
        <w:t>Богучарского</w:t>
      </w:r>
      <w:proofErr w:type="spellEnd"/>
      <w:r w:rsidRPr="0040192D">
        <w:rPr>
          <w:rFonts w:ascii="Times New Roman" w:hAnsi="Times New Roman"/>
          <w:sz w:val="28"/>
          <w:szCs w:val="28"/>
        </w:rPr>
        <w:t xml:space="preserve"> муниципального района Воронежской области на 2017-2025 годы» согласно приложению.</w:t>
      </w:r>
    </w:p>
    <w:p w:rsidR="0040192D" w:rsidRPr="0040192D" w:rsidRDefault="0040192D" w:rsidP="0040192D">
      <w:pPr>
        <w:ind w:firstLine="709"/>
        <w:rPr>
          <w:rFonts w:ascii="Times New Roman" w:hAnsi="Times New Roman"/>
          <w:sz w:val="28"/>
          <w:szCs w:val="28"/>
        </w:rPr>
      </w:pPr>
      <w:r w:rsidRPr="0040192D">
        <w:rPr>
          <w:rFonts w:ascii="Times New Roman" w:hAnsi="Times New Roman"/>
          <w:sz w:val="28"/>
          <w:szCs w:val="28"/>
        </w:rPr>
        <w:t>2. Настоящее решение вступает в силу со дня его обнародования.</w:t>
      </w:r>
    </w:p>
    <w:p w:rsidR="0040192D" w:rsidRPr="0040192D" w:rsidRDefault="0040192D" w:rsidP="0040192D">
      <w:pPr>
        <w:pStyle w:val="26"/>
        <w:shd w:val="clear" w:color="auto" w:fill="auto"/>
        <w:tabs>
          <w:tab w:val="left" w:pos="690"/>
        </w:tabs>
        <w:spacing w:line="240" w:lineRule="auto"/>
        <w:ind w:firstLine="709"/>
        <w:rPr>
          <w:rFonts w:ascii="Times New Roman" w:hAnsi="Times New Roman" w:cs="Times New Roman"/>
          <w:sz w:val="28"/>
          <w:szCs w:val="28"/>
        </w:rPr>
      </w:pPr>
      <w:r w:rsidRPr="0040192D">
        <w:rPr>
          <w:rFonts w:ascii="Times New Roman" w:hAnsi="Times New Roman" w:cs="Times New Roman"/>
          <w:sz w:val="28"/>
          <w:szCs w:val="28"/>
        </w:rPr>
        <w:t>3. Контроль за исполнением настоящего решения возложить на главу Поповского сельского поселения Ленченко О.А.</w:t>
      </w:r>
    </w:p>
    <w:p w:rsidR="0040192D" w:rsidRPr="0040192D" w:rsidRDefault="0040192D" w:rsidP="0040192D">
      <w:pPr>
        <w:ind w:firstLine="709"/>
        <w:rPr>
          <w:rFonts w:ascii="Times New Roman" w:hAnsi="Times New Roman"/>
          <w:sz w:val="28"/>
          <w:szCs w:val="28"/>
        </w:rPr>
      </w:pPr>
    </w:p>
    <w:tbl>
      <w:tblPr>
        <w:tblW w:w="0" w:type="auto"/>
        <w:tblLook w:val="04A0" w:firstRow="1" w:lastRow="0" w:firstColumn="1" w:lastColumn="0" w:noHBand="0" w:noVBand="1"/>
      </w:tblPr>
      <w:tblGrid>
        <w:gridCol w:w="3230"/>
        <w:gridCol w:w="3185"/>
        <w:gridCol w:w="3223"/>
      </w:tblGrid>
      <w:tr w:rsidR="0040192D" w:rsidRPr="0040192D" w:rsidTr="00B12186">
        <w:tc>
          <w:tcPr>
            <w:tcW w:w="3284" w:type="dxa"/>
            <w:shd w:val="clear" w:color="auto" w:fill="auto"/>
          </w:tcPr>
          <w:p w:rsidR="0040192D" w:rsidRPr="0040192D" w:rsidRDefault="0040192D" w:rsidP="00B12186">
            <w:pPr>
              <w:pStyle w:val="26"/>
              <w:shd w:val="clear" w:color="auto" w:fill="auto"/>
              <w:spacing w:line="240" w:lineRule="auto"/>
              <w:ind w:firstLine="0"/>
              <w:rPr>
                <w:rFonts w:ascii="Times New Roman" w:hAnsi="Times New Roman" w:cs="Times New Roman"/>
                <w:sz w:val="28"/>
                <w:szCs w:val="28"/>
              </w:rPr>
            </w:pPr>
            <w:r w:rsidRPr="0040192D">
              <w:rPr>
                <w:rFonts w:ascii="Times New Roman" w:hAnsi="Times New Roman" w:cs="Times New Roman"/>
                <w:sz w:val="28"/>
                <w:szCs w:val="28"/>
              </w:rPr>
              <w:t>Глава Поповского сельского поселения</w:t>
            </w:r>
          </w:p>
        </w:tc>
        <w:tc>
          <w:tcPr>
            <w:tcW w:w="3285" w:type="dxa"/>
            <w:shd w:val="clear" w:color="auto" w:fill="auto"/>
          </w:tcPr>
          <w:p w:rsidR="0040192D" w:rsidRPr="0040192D" w:rsidRDefault="0040192D" w:rsidP="00B12186">
            <w:pPr>
              <w:pStyle w:val="26"/>
              <w:shd w:val="clear" w:color="auto" w:fill="auto"/>
              <w:spacing w:line="240" w:lineRule="auto"/>
              <w:ind w:firstLine="0"/>
              <w:rPr>
                <w:rFonts w:ascii="Times New Roman" w:hAnsi="Times New Roman" w:cs="Times New Roman"/>
                <w:sz w:val="28"/>
                <w:szCs w:val="28"/>
              </w:rPr>
            </w:pPr>
          </w:p>
        </w:tc>
        <w:tc>
          <w:tcPr>
            <w:tcW w:w="3285" w:type="dxa"/>
            <w:shd w:val="clear" w:color="auto" w:fill="auto"/>
          </w:tcPr>
          <w:p w:rsidR="0040192D" w:rsidRPr="0040192D" w:rsidRDefault="0040192D" w:rsidP="00B12186">
            <w:pPr>
              <w:pStyle w:val="26"/>
              <w:shd w:val="clear" w:color="auto" w:fill="auto"/>
              <w:spacing w:line="240" w:lineRule="auto"/>
              <w:ind w:firstLine="0"/>
              <w:rPr>
                <w:rFonts w:ascii="Times New Roman" w:hAnsi="Times New Roman" w:cs="Times New Roman"/>
                <w:sz w:val="28"/>
                <w:szCs w:val="28"/>
              </w:rPr>
            </w:pPr>
            <w:r w:rsidRPr="0040192D">
              <w:rPr>
                <w:rFonts w:ascii="Times New Roman" w:hAnsi="Times New Roman" w:cs="Times New Roman"/>
                <w:sz w:val="28"/>
                <w:szCs w:val="28"/>
              </w:rPr>
              <w:t>О.А. Ленченко</w:t>
            </w:r>
          </w:p>
        </w:tc>
      </w:tr>
    </w:tbl>
    <w:p w:rsidR="0040192D" w:rsidRPr="0040192D" w:rsidRDefault="0040192D" w:rsidP="0040192D">
      <w:pPr>
        <w:pStyle w:val="26"/>
        <w:shd w:val="clear" w:color="auto" w:fill="auto"/>
        <w:spacing w:line="240" w:lineRule="auto"/>
        <w:ind w:left="4536" w:firstLine="0"/>
        <w:jc w:val="left"/>
        <w:rPr>
          <w:rFonts w:ascii="Times New Roman" w:hAnsi="Times New Roman" w:cs="Times New Roman"/>
          <w:sz w:val="24"/>
          <w:szCs w:val="24"/>
        </w:rPr>
      </w:pPr>
      <w:r w:rsidRPr="0040192D">
        <w:rPr>
          <w:rFonts w:ascii="Times New Roman" w:hAnsi="Times New Roman" w:cs="Times New Roman"/>
          <w:sz w:val="24"/>
          <w:szCs w:val="24"/>
        </w:rPr>
        <w:br w:type="page"/>
      </w:r>
      <w:r w:rsidRPr="0040192D">
        <w:rPr>
          <w:rFonts w:ascii="Times New Roman" w:hAnsi="Times New Roman" w:cs="Times New Roman"/>
          <w:sz w:val="24"/>
          <w:szCs w:val="24"/>
        </w:rPr>
        <w:lastRenderedPageBreak/>
        <w:t xml:space="preserve">Приложение </w:t>
      </w:r>
    </w:p>
    <w:p w:rsidR="0040192D" w:rsidRPr="0040192D" w:rsidRDefault="0040192D" w:rsidP="0040192D">
      <w:pPr>
        <w:ind w:left="4536" w:firstLine="0"/>
        <w:jc w:val="left"/>
        <w:rPr>
          <w:rFonts w:ascii="Times New Roman" w:hAnsi="Times New Roman"/>
        </w:rPr>
      </w:pPr>
      <w:r w:rsidRPr="0040192D">
        <w:rPr>
          <w:rFonts w:ascii="Times New Roman" w:hAnsi="Times New Roman"/>
        </w:rPr>
        <w:t>к решению Совета народных депутатов</w:t>
      </w:r>
    </w:p>
    <w:p w:rsidR="0040192D" w:rsidRPr="0040192D" w:rsidRDefault="0040192D" w:rsidP="0040192D">
      <w:pPr>
        <w:ind w:left="4536" w:firstLine="0"/>
        <w:jc w:val="left"/>
        <w:rPr>
          <w:rFonts w:ascii="Times New Roman" w:hAnsi="Times New Roman"/>
        </w:rPr>
      </w:pPr>
      <w:r w:rsidRPr="0040192D">
        <w:rPr>
          <w:rFonts w:ascii="Times New Roman" w:hAnsi="Times New Roman"/>
        </w:rPr>
        <w:t>Поповского сельского поселения</w:t>
      </w:r>
    </w:p>
    <w:p w:rsidR="0040192D" w:rsidRPr="0040192D" w:rsidRDefault="0040192D" w:rsidP="0040192D">
      <w:pPr>
        <w:ind w:left="4536" w:firstLine="0"/>
        <w:jc w:val="left"/>
        <w:rPr>
          <w:rFonts w:ascii="Times New Roman" w:hAnsi="Times New Roman"/>
        </w:rPr>
      </w:pPr>
      <w:r w:rsidRPr="0040192D">
        <w:rPr>
          <w:rFonts w:ascii="Times New Roman" w:hAnsi="Times New Roman"/>
        </w:rPr>
        <w:t>от 03.10.2017 № 166</w:t>
      </w:r>
    </w:p>
    <w:p w:rsidR="0040192D" w:rsidRPr="0040192D" w:rsidRDefault="0040192D" w:rsidP="0040192D">
      <w:pPr>
        <w:pStyle w:val="ConsPlusTitle"/>
        <w:widowControl/>
        <w:ind w:firstLine="709"/>
        <w:jc w:val="both"/>
        <w:rPr>
          <w:rFonts w:ascii="Times New Roman" w:hAnsi="Times New Roman" w:cs="Times New Roman"/>
          <w:b w:val="0"/>
          <w:sz w:val="24"/>
          <w:szCs w:val="24"/>
        </w:rPr>
      </w:pPr>
    </w:p>
    <w:p w:rsidR="0040192D" w:rsidRPr="0040192D" w:rsidRDefault="0040192D" w:rsidP="0040192D">
      <w:pPr>
        <w:ind w:firstLine="0"/>
        <w:jc w:val="center"/>
        <w:rPr>
          <w:rFonts w:ascii="Times New Roman" w:eastAsia="Gungsuh" w:hAnsi="Times New Roman"/>
        </w:rPr>
      </w:pPr>
      <w:r w:rsidRPr="0040192D">
        <w:rPr>
          <w:rFonts w:ascii="Times New Roman" w:eastAsia="Gungsuh" w:hAnsi="Times New Roman"/>
        </w:rPr>
        <w:t>Муниципальная программа</w:t>
      </w:r>
    </w:p>
    <w:p w:rsidR="0040192D" w:rsidRPr="0040192D" w:rsidRDefault="0040192D" w:rsidP="0040192D">
      <w:pPr>
        <w:ind w:firstLine="0"/>
        <w:jc w:val="center"/>
        <w:rPr>
          <w:rFonts w:ascii="Times New Roman" w:eastAsia="Gungsuh" w:hAnsi="Times New Roman"/>
        </w:rPr>
      </w:pPr>
      <w:r w:rsidRPr="0040192D">
        <w:rPr>
          <w:rFonts w:ascii="Times New Roman" w:eastAsia="Gungsuh" w:hAnsi="Times New Roman"/>
        </w:rPr>
        <w:t>«</w:t>
      </w:r>
      <w:proofErr w:type="spellStart"/>
      <w:r w:rsidRPr="0040192D">
        <w:rPr>
          <w:rFonts w:ascii="Times New Roman" w:eastAsia="Gungsuh" w:hAnsi="Times New Roman"/>
        </w:rPr>
        <w:t>Коплексное</w:t>
      </w:r>
      <w:proofErr w:type="spellEnd"/>
      <w:r w:rsidRPr="0040192D">
        <w:rPr>
          <w:rFonts w:ascii="Times New Roman" w:eastAsia="Gungsuh" w:hAnsi="Times New Roman"/>
        </w:rPr>
        <w:t xml:space="preserve"> развитие транспортной инфраструктуры Поповского сельского поселения </w:t>
      </w:r>
      <w:proofErr w:type="spellStart"/>
      <w:r w:rsidRPr="0040192D">
        <w:rPr>
          <w:rFonts w:ascii="Times New Roman" w:eastAsia="Gungsuh" w:hAnsi="Times New Roman"/>
        </w:rPr>
        <w:t>Богучарского</w:t>
      </w:r>
      <w:proofErr w:type="spellEnd"/>
      <w:r w:rsidRPr="0040192D">
        <w:rPr>
          <w:rFonts w:ascii="Times New Roman" w:eastAsia="Gungsuh" w:hAnsi="Times New Roman"/>
        </w:rPr>
        <w:t xml:space="preserve"> муниципального района Воронежской области</w:t>
      </w:r>
    </w:p>
    <w:p w:rsidR="0040192D" w:rsidRPr="0040192D" w:rsidRDefault="0040192D" w:rsidP="0040192D">
      <w:pPr>
        <w:ind w:firstLine="0"/>
        <w:jc w:val="center"/>
        <w:rPr>
          <w:rFonts w:ascii="Times New Roman" w:eastAsia="Gungsuh" w:hAnsi="Times New Roman"/>
        </w:rPr>
      </w:pPr>
      <w:r w:rsidRPr="0040192D">
        <w:rPr>
          <w:rFonts w:ascii="Times New Roman" w:eastAsia="Gungsuh" w:hAnsi="Times New Roman"/>
        </w:rPr>
        <w:t>на 2017-2025 годы»</w:t>
      </w:r>
    </w:p>
    <w:p w:rsidR="0040192D" w:rsidRPr="0040192D" w:rsidRDefault="0040192D" w:rsidP="0040192D">
      <w:pPr>
        <w:ind w:firstLine="0"/>
        <w:jc w:val="center"/>
        <w:rPr>
          <w:rFonts w:ascii="Times New Roman" w:hAnsi="Times New Roman"/>
        </w:rPr>
      </w:pPr>
    </w:p>
    <w:p w:rsidR="0040192D" w:rsidRPr="0040192D" w:rsidRDefault="0040192D" w:rsidP="0040192D">
      <w:pPr>
        <w:ind w:firstLine="0"/>
        <w:jc w:val="right"/>
        <w:rPr>
          <w:rFonts w:ascii="Times New Roman" w:hAnsi="Times New Roman"/>
        </w:rPr>
      </w:pPr>
      <w:r w:rsidRPr="0040192D">
        <w:rPr>
          <w:rFonts w:ascii="Times New Roman" w:hAnsi="Times New Roman"/>
        </w:rPr>
        <w:t xml:space="preserve">с. </w:t>
      </w:r>
      <w:proofErr w:type="spellStart"/>
      <w:r w:rsidRPr="0040192D">
        <w:rPr>
          <w:rFonts w:ascii="Times New Roman" w:hAnsi="Times New Roman"/>
        </w:rPr>
        <w:t>Лофицкое</w:t>
      </w:r>
      <w:proofErr w:type="spellEnd"/>
    </w:p>
    <w:p w:rsidR="0040192D" w:rsidRPr="0040192D" w:rsidRDefault="0040192D" w:rsidP="0040192D">
      <w:pPr>
        <w:ind w:firstLine="0"/>
        <w:jc w:val="right"/>
        <w:rPr>
          <w:rFonts w:ascii="Times New Roman" w:hAnsi="Times New Roman"/>
        </w:rPr>
      </w:pPr>
    </w:p>
    <w:p w:rsidR="0040192D" w:rsidRPr="0040192D" w:rsidRDefault="0040192D" w:rsidP="0040192D">
      <w:pPr>
        <w:ind w:firstLine="0"/>
        <w:jc w:val="right"/>
        <w:rPr>
          <w:rFonts w:ascii="Times New Roman" w:hAnsi="Times New Roman"/>
        </w:rPr>
      </w:pPr>
      <w:r w:rsidRPr="0040192D">
        <w:rPr>
          <w:rFonts w:ascii="Times New Roman" w:hAnsi="Times New Roman"/>
        </w:rPr>
        <w:t>2017 г</w:t>
      </w:r>
      <w:bookmarkStart w:id="1" w:name="_Toc491847515"/>
    </w:p>
    <w:p w:rsidR="0040192D" w:rsidRPr="0040192D" w:rsidRDefault="0040192D" w:rsidP="0040192D">
      <w:pPr>
        <w:ind w:firstLine="0"/>
        <w:jc w:val="center"/>
        <w:rPr>
          <w:rFonts w:ascii="Times New Roman" w:hAnsi="Times New Roman"/>
        </w:rPr>
      </w:pPr>
      <w:r w:rsidRPr="0040192D">
        <w:rPr>
          <w:rFonts w:ascii="Times New Roman" w:hAnsi="Times New Roman"/>
        </w:rPr>
        <w:t>Оглавление</w:t>
      </w:r>
      <w:bookmarkEnd w:id="1"/>
    </w:p>
    <w:p w:rsidR="0040192D" w:rsidRPr="0040192D" w:rsidRDefault="0040192D" w:rsidP="0040192D">
      <w:pPr>
        <w:adjustRightInd w:val="0"/>
        <w:ind w:firstLine="709"/>
        <w:rPr>
          <w:rFonts w:ascii="Times New Roman" w:hAnsi="Times New Roman"/>
        </w:rPr>
      </w:pPr>
      <w:r w:rsidRPr="0040192D">
        <w:rPr>
          <w:rFonts w:ascii="Times New Roman" w:hAnsi="Times New Roman"/>
        </w:rPr>
        <w:t>Оглавление………………………………………………………………………………2.</w:t>
      </w:r>
    </w:p>
    <w:p w:rsidR="0040192D" w:rsidRPr="0040192D" w:rsidRDefault="0040192D" w:rsidP="0040192D">
      <w:pPr>
        <w:adjustRightInd w:val="0"/>
        <w:ind w:firstLine="709"/>
        <w:rPr>
          <w:rFonts w:ascii="Times New Roman" w:hAnsi="Times New Roman"/>
        </w:rPr>
      </w:pPr>
      <w:r w:rsidRPr="0040192D">
        <w:rPr>
          <w:rFonts w:ascii="Times New Roman" w:hAnsi="Times New Roman"/>
        </w:rPr>
        <w:t>1.Паспорт муниципальной программы «Комплексное развитие транспортной инфраструктуры Поповского сельского поселения                                                          3</w:t>
      </w:r>
    </w:p>
    <w:p w:rsidR="0040192D" w:rsidRPr="0040192D" w:rsidRDefault="0040192D" w:rsidP="0040192D">
      <w:pPr>
        <w:adjustRightInd w:val="0"/>
        <w:ind w:firstLine="709"/>
        <w:rPr>
          <w:rFonts w:ascii="Times New Roman" w:hAnsi="Times New Roman"/>
        </w:rPr>
      </w:pPr>
      <w:r w:rsidRPr="0040192D">
        <w:rPr>
          <w:rFonts w:ascii="Times New Roman" w:hAnsi="Times New Roman"/>
          <w:bCs/>
        </w:rPr>
        <w:t>Общие положения                                                                                                    7</w:t>
      </w:r>
    </w:p>
    <w:p w:rsidR="0040192D" w:rsidRPr="0040192D" w:rsidRDefault="0040192D" w:rsidP="0040192D">
      <w:pPr>
        <w:shd w:val="clear" w:color="auto" w:fill="FFFFFF"/>
        <w:tabs>
          <w:tab w:val="left" w:pos="284"/>
        </w:tabs>
        <w:suppressAutoHyphens/>
        <w:ind w:firstLine="709"/>
        <w:rPr>
          <w:rFonts w:ascii="Times New Roman" w:hAnsi="Times New Roman"/>
          <w:bCs/>
        </w:rPr>
      </w:pPr>
      <w:r w:rsidRPr="0040192D">
        <w:rPr>
          <w:rFonts w:ascii="Times New Roman" w:hAnsi="Times New Roman"/>
          <w:bCs/>
        </w:rPr>
        <w:t>2. Характеристика существующего состояния транспортной инфраструктуры Поповского сельского поселения                                                                                      8</w:t>
      </w:r>
    </w:p>
    <w:p w:rsidR="0040192D" w:rsidRPr="0040192D" w:rsidRDefault="0040192D" w:rsidP="0040192D">
      <w:pPr>
        <w:shd w:val="clear" w:color="auto" w:fill="FFFFFF"/>
        <w:tabs>
          <w:tab w:val="left" w:pos="284"/>
        </w:tabs>
        <w:ind w:firstLine="709"/>
        <w:rPr>
          <w:rFonts w:ascii="Times New Roman" w:hAnsi="Times New Roman"/>
          <w:bCs/>
        </w:rPr>
      </w:pPr>
      <w:r w:rsidRPr="0040192D">
        <w:rPr>
          <w:rFonts w:ascii="Times New Roman" w:hAnsi="Times New Roman"/>
          <w:bCs/>
        </w:rPr>
        <w:t>2.1. Положение Поповского сельского поселения в структуре пространственной организации Воронежской области                                                 10</w:t>
      </w:r>
    </w:p>
    <w:p w:rsidR="0040192D" w:rsidRPr="0040192D" w:rsidRDefault="0040192D" w:rsidP="0040192D">
      <w:pPr>
        <w:shd w:val="clear" w:color="auto" w:fill="FFFFFF"/>
        <w:tabs>
          <w:tab w:val="left" w:pos="284"/>
        </w:tabs>
        <w:ind w:firstLine="709"/>
        <w:rPr>
          <w:rFonts w:ascii="Times New Roman" w:hAnsi="Times New Roman"/>
          <w:bCs/>
        </w:rPr>
      </w:pPr>
      <w:r w:rsidRPr="0040192D">
        <w:rPr>
          <w:rFonts w:ascii="Times New Roman" w:hAnsi="Times New Roman"/>
        </w:rPr>
        <w:t>2.2.</w:t>
      </w:r>
      <w:r w:rsidRPr="0040192D">
        <w:rPr>
          <w:rFonts w:ascii="Times New Roman" w:hAnsi="Times New Roman"/>
          <w:bCs/>
        </w:rPr>
        <w:t xml:space="preserve"> Социально-экономическая характеристика Поповского сельского поселения </w:t>
      </w:r>
      <w:proofErr w:type="spellStart"/>
      <w:r w:rsidRPr="0040192D">
        <w:rPr>
          <w:rFonts w:ascii="Times New Roman" w:hAnsi="Times New Roman"/>
          <w:bCs/>
        </w:rPr>
        <w:t>Богучарского</w:t>
      </w:r>
      <w:proofErr w:type="spellEnd"/>
      <w:r w:rsidRPr="0040192D">
        <w:rPr>
          <w:rFonts w:ascii="Times New Roman" w:hAnsi="Times New Roman"/>
          <w:bCs/>
        </w:rPr>
        <w:t xml:space="preserve"> муниципального района Воронежской области                    11</w:t>
      </w:r>
    </w:p>
    <w:p w:rsidR="0040192D" w:rsidRPr="0040192D" w:rsidRDefault="0040192D" w:rsidP="0040192D">
      <w:pPr>
        <w:adjustRightInd w:val="0"/>
        <w:ind w:firstLine="709"/>
        <w:rPr>
          <w:rFonts w:ascii="Times New Roman" w:hAnsi="Times New Roman"/>
        </w:rPr>
      </w:pPr>
      <w:r w:rsidRPr="0040192D">
        <w:rPr>
          <w:rFonts w:ascii="Times New Roman" w:hAnsi="Times New Roman"/>
          <w:bCs/>
        </w:rPr>
        <w:t>2.3.Характеристика функционирования и показатели работы транспортной инфраструктуры по видам транспорта, имеющегося на территории Поповского сельского поселения                                                                                                       11</w:t>
      </w:r>
    </w:p>
    <w:p w:rsidR="0040192D" w:rsidRPr="0040192D" w:rsidRDefault="0040192D" w:rsidP="0040192D">
      <w:pPr>
        <w:adjustRightInd w:val="0"/>
        <w:ind w:firstLine="709"/>
        <w:rPr>
          <w:rFonts w:ascii="Times New Roman" w:hAnsi="Times New Roman"/>
        </w:rPr>
      </w:pPr>
      <w:r w:rsidRPr="0040192D">
        <w:rPr>
          <w:rFonts w:ascii="Times New Roman" w:hAnsi="Times New Roman"/>
        </w:rPr>
        <w:t>2.4.</w:t>
      </w:r>
      <w:r w:rsidRPr="0040192D">
        <w:rPr>
          <w:rFonts w:ascii="Times New Roman" w:hAnsi="Times New Roman"/>
          <w:bCs/>
        </w:rPr>
        <w:t xml:space="preserve"> Характеристика сети дорог Поповского сельского поселения                   14</w:t>
      </w:r>
    </w:p>
    <w:p w:rsidR="0040192D" w:rsidRPr="0040192D" w:rsidRDefault="0040192D" w:rsidP="0040192D">
      <w:pPr>
        <w:adjustRightInd w:val="0"/>
        <w:ind w:firstLine="709"/>
        <w:rPr>
          <w:rFonts w:ascii="Times New Roman" w:hAnsi="Times New Roman"/>
        </w:rPr>
      </w:pPr>
      <w:r w:rsidRPr="0040192D">
        <w:rPr>
          <w:rFonts w:ascii="Times New Roman" w:hAnsi="Times New Roman"/>
          <w:shd w:val="clear" w:color="auto" w:fill="FFFFFF"/>
        </w:rPr>
        <w:t xml:space="preserve">2.5. Анализ состава парка транспортных средств и уровня автомобилизации Поповского сельского поселения, обеспеченность парковками (парковочными </w:t>
      </w:r>
      <w:proofErr w:type="gramStart"/>
      <w:r w:rsidRPr="0040192D">
        <w:rPr>
          <w:rFonts w:ascii="Times New Roman" w:hAnsi="Times New Roman"/>
          <w:shd w:val="clear" w:color="auto" w:fill="FFFFFF"/>
        </w:rPr>
        <w:t xml:space="preserve">местами)   </w:t>
      </w:r>
      <w:proofErr w:type="gramEnd"/>
      <w:r w:rsidRPr="0040192D">
        <w:rPr>
          <w:rFonts w:ascii="Times New Roman" w:hAnsi="Times New Roman"/>
          <w:shd w:val="clear" w:color="auto" w:fill="FFFFFF"/>
        </w:rPr>
        <w:t xml:space="preserve">                                                                                                                        15</w:t>
      </w:r>
    </w:p>
    <w:p w:rsidR="0040192D" w:rsidRPr="0040192D" w:rsidRDefault="0040192D" w:rsidP="0040192D">
      <w:pPr>
        <w:widowControl w:val="0"/>
        <w:tabs>
          <w:tab w:val="left" w:pos="1358"/>
        </w:tabs>
        <w:ind w:firstLine="709"/>
        <w:rPr>
          <w:rFonts w:ascii="Times New Roman" w:hAnsi="Times New Roman"/>
          <w:bCs/>
          <w:shd w:val="clear" w:color="auto" w:fill="FFFFFF"/>
        </w:rPr>
      </w:pPr>
      <w:r w:rsidRPr="0040192D">
        <w:rPr>
          <w:rFonts w:ascii="Times New Roman" w:hAnsi="Times New Roman"/>
        </w:rPr>
        <w:t>2.6.</w:t>
      </w:r>
      <w:r w:rsidRPr="0040192D">
        <w:rPr>
          <w:rFonts w:ascii="Times New Roman" w:hAnsi="Times New Roman"/>
          <w:bCs/>
          <w:shd w:val="clear" w:color="auto" w:fill="FFFFFF"/>
        </w:rPr>
        <w:t xml:space="preserve"> Характеристика работы транспортных средств общего пользования, включая анализ пассажиропотока………………………………………………………………………………15</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2.7. Характеристика условий пешеходного и велосипедного движения           15</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                                                                                  15</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2.9. Анализ уровня безопасности дорожного движения                                     15</w:t>
      </w:r>
    </w:p>
    <w:p w:rsidR="0040192D" w:rsidRPr="0040192D" w:rsidRDefault="0040192D" w:rsidP="0040192D">
      <w:pPr>
        <w:adjustRightInd w:val="0"/>
        <w:ind w:firstLine="709"/>
        <w:rPr>
          <w:rFonts w:ascii="Times New Roman" w:hAnsi="Times New Roman"/>
          <w:shd w:val="clear" w:color="auto" w:fill="FFFFFF"/>
        </w:rPr>
      </w:pPr>
      <w:r w:rsidRPr="0040192D">
        <w:rPr>
          <w:rFonts w:ascii="Times New Roman" w:hAnsi="Times New Roman"/>
        </w:rPr>
        <w:t>2.10.</w:t>
      </w:r>
      <w:r w:rsidRPr="0040192D">
        <w:rPr>
          <w:rFonts w:ascii="Times New Roman" w:hAnsi="Times New Roman"/>
          <w:shd w:val="clear" w:color="auto" w:fill="FFFFFF"/>
        </w:rPr>
        <w:t xml:space="preserve"> Оценка уровня негативного воздействия транспортной инфраструктуры на окружающую среду, безопасность и здоровье населения                                       16</w:t>
      </w:r>
    </w:p>
    <w:p w:rsidR="0040192D" w:rsidRPr="0040192D" w:rsidRDefault="0040192D" w:rsidP="0040192D">
      <w:pPr>
        <w:adjustRightInd w:val="0"/>
        <w:ind w:firstLine="709"/>
        <w:rPr>
          <w:rFonts w:ascii="Times New Roman" w:hAnsi="Times New Roman"/>
          <w:shd w:val="clear" w:color="auto" w:fill="FFFFFF"/>
        </w:rPr>
      </w:pPr>
      <w:r w:rsidRPr="0040192D">
        <w:rPr>
          <w:rFonts w:ascii="Times New Roman" w:hAnsi="Times New Roman"/>
          <w:shd w:val="clear" w:color="auto" w:fill="FFFFFF"/>
        </w:rPr>
        <w:t>2.11.</w:t>
      </w:r>
      <w:r w:rsidRPr="0040192D">
        <w:rPr>
          <w:rFonts w:ascii="Times New Roman" w:hAnsi="Times New Roman"/>
        </w:rPr>
        <w:t xml:space="preserve"> Х</w:t>
      </w:r>
      <w:r w:rsidRPr="0040192D">
        <w:rPr>
          <w:rFonts w:ascii="Times New Roman" w:hAnsi="Times New Roman"/>
          <w:shd w:val="clear" w:color="auto" w:fill="FFFFFF"/>
        </w:rPr>
        <w:t>арактеристика существующих условий и перспектив развития и размещения транспортной инфраструктуры поселения                                              16</w:t>
      </w:r>
    </w:p>
    <w:p w:rsidR="0040192D" w:rsidRPr="0040192D" w:rsidRDefault="0040192D" w:rsidP="0040192D">
      <w:pPr>
        <w:adjustRightInd w:val="0"/>
        <w:ind w:firstLine="709"/>
        <w:rPr>
          <w:rFonts w:ascii="Times New Roman" w:hAnsi="Times New Roman"/>
          <w:shd w:val="clear" w:color="auto" w:fill="FFFFFF"/>
        </w:rPr>
      </w:pPr>
      <w:r w:rsidRPr="0040192D">
        <w:rPr>
          <w:rFonts w:ascii="Times New Roman" w:hAnsi="Times New Roman"/>
          <w:shd w:val="clear" w:color="auto" w:fill="FFFFFF"/>
        </w:rPr>
        <w:t xml:space="preserve">2.12. Оценка нормативно-правовой базы, необходимой для функционирования и развития транспортной инфраструктуры поселения                                                  16 </w:t>
      </w:r>
    </w:p>
    <w:p w:rsidR="0040192D" w:rsidRPr="0040192D" w:rsidRDefault="0040192D" w:rsidP="0040192D">
      <w:pPr>
        <w:adjustRightInd w:val="0"/>
        <w:ind w:firstLine="709"/>
        <w:rPr>
          <w:rFonts w:ascii="Times New Roman" w:hAnsi="Times New Roman"/>
        </w:rPr>
      </w:pPr>
      <w:r w:rsidRPr="0040192D">
        <w:rPr>
          <w:rFonts w:ascii="Times New Roman" w:hAnsi="Times New Roman"/>
          <w:shd w:val="clear" w:color="auto" w:fill="FFFFFF"/>
        </w:rPr>
        <w:t>3.</w:t>
      </w:r>
      <w:r w:rsidRPr="0040192D">
        <w:rPr>
          <w:rFonts w:ascii="Times New Roman" w:hAnsi="Times New Roman"/>
        </w:rPr>
        <w:t xml:space="preserve"> Прогноз транспортного спроса, изменения объемов и характера передвижения населения и перевозок грузов на территории Поповского сельского поселения                                                                                                                         17</w:t>
      </w:r>
    </w:p>
    <w:p w:rsidR="0040192D" w:rsidRPr="0040192D" w:rsidRDefault="0040192D" w:rsidP="0040192D">
      <w:pPr>
        <w:adjustRightInd w:val="0"/>
        <w:ind w:firstLine="709"/>
        <w:rPr>
          <w:rFonts w:ascii="Times New Roman" w:hAnsi="Times New Roman"/>
        </w:rPr>
      </w:pPr>
      <w:r w:rsidRPr="0040192D">
        <w:rPr>
          <w:rFonts w:ascii="Times New Roman" w:hAnsi="Times New Roman"/>
        </w:rPr>
        <w:lastRenderedPageBreak/>
        <w:t>3.1. Прогноз социально-экономического и градостроительного развития сельского поселения                                                                                                         17</w:t>
      </w:r>
    </w:p>
    <w:p w:rsidR="0040192D" w:rsidRPr="0040192D" w:rsidRDefault="0040192D" w:rsidP="0040192D">
      <w:pPr>
        <w:adjustRightInd w:val="0"/>
        <w:ind w:firstLine="709"/>
        <w:rPr>
          <w:rFonts w:ascii="Times New Roman" w:hAnsi="Times New Roman"/>
        </w:rPr>
      </w:pPr>
      <w:r w:rsidRPr="0040192D">
        <w:rPr>
          <w:rFonts w:ascii="Times New Roman" w:hAnsi="Times New Roman"/>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20</w:t>
      </w:r>
    </w:p>
    <w:p w:rsidR="0040192D" w:rsidRPr="0040192D" w:rsidRDefault="0040192D" w:rsidP="0040192D">
      <w:pPr>
        <w:adjustRightInd w:val="0"/>
        <w:ind w:firstLine="709"/>
        <w:rPr>
          <w:rFonts w:ascii="Times New Roman" w:hAnsi="Times New Roman"/>
        </w:rPr>
      </w:pPr>
      <w:r w:rsidRPr="0040192D">
        <w:rPr>
          <w:rFonts w:ascii="Times New Roman" w:hAnsi="Times New Roman"/>
        </w:rPr>
        <w:t>3.3. Прогноз развития транспортной инфраструктуры по видам транспорта   21</w:t>
      </w:r>
    </w:p>
    <w:p w:rsidR="0040192D" w:rsidRPr="0040192D" w:rsidRDefault="0040192D" w:rsidP="0040192D">
      <w:pPr>
        <w:adjustRightInd w:val="0"/>
        <w:ind w:firstLine="709"/>
        <w:rPr>
          <w:rFonts w:ascii="Times New Roman" w:hAnsi="Times New Roman"/>
        </w:rPr>
      </w:pPr>
      <w:r w:rsidRPr="0040192D">
        <w:rPr>
          <w:rFonts w:ascii="Times New Roman" w:hAnsi="Times New Roman"/>
        </w:rPr>
        <w:t>3.4. Прогноз развития дорожной сети поселения                                                21</w:t>
      </w:r>
    </w:p>
    <w:p w:rsidR="0040192D" w:rsidRPr="0040192D" w:rsidRDefault="0040192D" w:rsidP="0040192D">
      <w:pPr>
        <w:adjustRightInd w:val="0"/>
        <w:ind w:firstLine="709"/>
        <w:rPr>
          <w:rFonts w:ascii="Times New Roman" w:hAnsi="Times New Roman"/>
        </w:rPr>
      </w:pPr>
      <w:r w:rsidRPr="0040192D">
        <w:rPr>
          <w:rFonts w:ascii="Times New Roman" w:hAnsi="Times New Roman"/>
        </w:rPr>
        <w:t>3.5. Прогноз уровня автомобилизации, параметров дорожного движения       21</w:t>
      </w:r>
    </w:p>
    <w:p w:rsidR="0040192D" w:rsidRPr="0040192D" w:rsidRDefault="0040192D" w:rsidP="0040192D">
      <w:pPr>
        <w:adjustRightInd w:val="0"/>
        <w:ind w:firstLine="709"/>
        <w:rPr>
          <w:rFonts w:ascii="Times New Roman" w:hAnsi="Times New Roman"/>
        </w:rPr>
      </w:pPr>
      <w:r w:rsidRPr="0040192D">
        <w:rPr>
          <w:rFonts w:ascii="Times New Roman" w:hAnsi="Times New Roman"/>
        </w:rPr>
        <w:t>3.6. Прогноз показателей безопасности дорожного движения                           21</w:t>
      </w:r>
    </w:p>
    <w:p w:rsidR="0040192D" w:rsidRPr="0040192D" w:rsidRDefault="0040192D" w:rsidP="0040192D">
      <w:pPr>
        <w:adjustRightInd w:val="0"/>
        <w:ind w:firstLine="709"/>
        <w:rPr>
          <w:rFonts w:ascii="Times New Roman" w:hAnsi="Times New Roman"/>
        </w:rPr>
      </w:pPr>
      <w:r w:rsidRPr="0040192D">
        <w:rPr>
          <w:rFonts w:ascii="Times New Roman" w:hAnsi="Times New Roman"/>
        </w:rPr>
        <w:t>3.7. Прогноз негативного воздействия транспортной инфраструктуры на окружающую среду и здоровье населения                                                                    21</w:t>
      </w:r>
    </w:p>
    <w:p w:rsidR="0040192D" w:rsidRPr="0040192D" w:rsidRDefault="0040192D" w:rsidP="0040192D">
      <w:pPr>
        <w:adjustRightInd w:val="0"/>
        <w:ind w:firstLine="709"/>
        <w:rPr>
          <w:rFonts w:ascii="Times New Roman" w:hAnsi="Times New Roman"/>
        </w:rPr>
      </w:pPr>
      <w:r w:rsidRPr="0040192D">
        <w:rPr>
          <w:rFonts w:ascii="Times New Roman" w:hAnsi="Times New Roman"/>
        </w:rPr>
        <w:t>4. Принципиальные варианты развития транспортной инфраструктуры и выбор предлагаемого к реализации варианта                                                              22</w:t>
      </w:r>
    </w:p>
    <w:p w:rsidR="0040192D" w:rsidRPr="0040192D" w:rsidRDefault="0040192D" w:rsidP="0040192D">
      <w:pPr>
        <w:ind w:firstLine="709"/>
        <w:rPr>
          <w:rFonts w:ascii="Times New Roman" w:hAnsi="Times New Roman"/>
        </w:rPr>
      </w:pPr>
      <w:r w:rsidRPr="0040192D">
        <w:rPr>
          <w:rFonts w:ascii="Times New Roman" w:hAnsi="Times New Roman"/>
        </w:rPr>
        <w:t>5. Перечень мероприятий (инвестиционных проектов) по проектированию, строительству, реконструкции объектов транспортной инфраструктуры                  22</w:t>
      </w:r>
    </w:p>
    <w:p w:rsidR="0040192D" w:rsidRPr="0040192D" w:rsidRDefault="0040192D" w:rsidP="0040192D">
      <w:pPr>
        <w:ind w:firstLine="709"/>
        <w:rPr>
          <w:rFonts w:ascii="Times New Roman" w:hAnsi="Times New Roman"/>
        </w:rPr>
      </w:pPr>
      <w:r w:rsidRPr="0040192D">
        <w:rPr>
          <w:rFonts w:ascii="Times New Roman" w:hAnsi="Times New Roman"/>
        </w:rPr>
        <w:t>6.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23</w:t>
      </w:r>
    </w:p>
    <w:p w:rsidR="0040192D" w:rsidRPr="0040192D" w:rsidRDefault="0040192D" w:rsidP="0040192D">
      <w:pPr>
        <w:ind w:firstLine="709"/>
        <w:rPr>
          <w:rFonts w:ascii="Times New Roman" w:hAnsi="Times New Roman"/>
        </w:rPr>
      </w:pPr>
      <w:r w:rsidRPr="0040192D">
        <w:rPr>
          <w:rFonts w:ascii="Times New Roman" w:hAnsi="Times New Roman"/>
        </w:rPr>
        <w:t>7. Оценка эффективности мероприятий (инвестиционных проектов) по проектированию, строительству, реконструкции объектов транспортной инфраструктуры                                                                                                             23</w:t>
      </w:r>
    </w:p>
    <w:p w:rsidR="0040192D" w:rsidRPr="0040192D" w:rsidRDefault="0040192D" w:rsidP="0040192D">
      <w:pPr>
        <w:ind w:firstLine="709"/>
        <w:rPr>
          <w:rFonts w:ascii="Times New Roman" w:hAnsi="Times New Roman"/>
        </w:rPr>
      </w:pPr>
      <w:r w:rsidRPr="0040192D">
        <w:rPr>
          <w:rFonts w:ascii="Times New Roman" w:hAnsi="Times New Roman"/>
        </w:rPr>
        <w:t>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Поповского сельского поселения                              28</w:t>
      </w:r>
    </w:p>
    <w:p w:rsidR="0040192D" w:rsidRPr="0040192D" w:rsidRDefault="0040192D" w:rsidP="0040192D">
      <w:pPr>
        <w:ind w:firstLine="0"/>
        <w:jc w:val="center"/>
        <w:rPr>
          <w:rFonts w:ascii="Times New Roman" w:hAnsi="Times New Roman"/>
          <w:bCs/>
        </w:rPr>
      </w:pPr>
      <w:r w:rsidRPr="0040192D">
        <w:rPr>
          <w:rFonts w:ascii="Times New Roman" w:hAnsi="Times New Roman"/>
        </w:rPr>
        <w:br w:type="page"/>
      </w:r>
      <w:r w:rsidRPr="0040192D">
        <w:rPr>
          <w:rFonts w:ascii="Times New Roman" w:hAnsi="Times New Roman"/>
          <w:bCs/>
        </w:rPr>
        <w:lastRenderedPageBreak/>
        <w:t>Паспорт Программы</w:t>
      </w:r>
    </w:p>
    <w:tbl>
      <w:tblPr>
        <w:tblW w:w="97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985"/>
        <w:gridCol w:w="7796"/>
      </w:tblGrid>
      <w:tr w:rsidR="0040192D" w:rsidRPr="0040192D" w:rsidTr="00B12186">
        <w:trPr>
          <w:jc w:val="right"/>
        </w:trPr>
        <w:tc>
          <w:tcPr>
            <w:tcW w:w="1985" w:type="dxa"/>
          </w:tcPr>
          <w:p w:rsidR="0040192D" w:rsidRPr="0040192D" w:rsidRDefault="0040192D" w:rsidP="00B12186">
            <w:pPr>
              <w:ind w:firstLine="0"/>
              <w:rPr>
                <w:rFonts w:ascii="Times New Roman" w:hAnsi="Times New Roman"/>
                <w:bCs/>
              </w:rPr>
            </w:pPr>
            <w:r w:rsidRPr="0040192D">
              <w:rPr>
                <w:rFonts w:ascii="Times New Roman" w:hAnsi="Times New Roman"/>
                <w:bCs/>
              </w:rPr>
              <w:t xml:space="preserve">Наименование программы </w:t>
            </w:r>
          </w:p>
        </w:tc>
        <w:tc>
          <w:tcPr>
            <w:tcW w:w="7796" w:type="dxa"/>
          </w:tcPr>
          <w:p w:rsidR="0040192D" w:rsidRPr="0040192D" w:rsidRDefault="0040192D" w:rsidP="00B12186">
            <w:pPr>
              <w:pStyle w:val="Heading"/>
              <w:jc w:val="both"/>
              <w:rPr>
                <w:rFonts w:ascii="Times New Roman" w:hAnsi="Times New Roman" w:cs="Times New Roman"/>
                <w:b w:val="0"/>
                <w:bCs w:val="0"/>
                <w:sz w:val="24"/>
                <w:szCs w:val="24"/>
              </w:rPr>
            </w:pPr>
            <w:r w:rsidRPr="0040192D">
              <w:rPr>
                <w:rFonts w:ascii="Times New Roman" w:hAnsi="Times New Roman" w:cs="Times New Roman"/>
                <w:b w:val="0"/>
                <w:bCs w:val="0"/>
                <w:sz w:val="24"/>
                <w:szCs w:val="24"/>
              </w:rPr>
              <w:t xml:space="preserve">Программа комплексного развития транспортной инфраструктуры </w:t>
            </w:r>
            <w:r w:rsidRPr="0040192D">
              <w:rPr>
                <w:rFonts w:ascii="Times New Roman" w:hAnsi="Times New Roman" w:cs="Times New Roman"/>
                <w:b w:val="0"/>
                <w:sz w:val="24"/>
                <w:szCs w:val="24"/>
                <w:lang w:eastAsia="en-US"/>
              </w:rPr>
              <w:t xml:space="preserve">Поповского сельского поселения </w:t>
            </w:r>
            <w:proofErr w:type="spellStart"/>
            <w:r w:rsidRPr="0040192D">
              <w:rPr>
                <w:rFonts w:ascii="Times New Roman" w:hAnsi="Times New Roman" w:cs="Times New Roman"/>
                <w:b w:val="0"/>
                <w:sz w:val="24"/>
                <w:szCs w:val="24"/>
                <w:lang w:eastAsia="en-US"/>
              </w:rPr>
              <w:t>Богучарского</w:t>
            </w:r>
            <w:proofErr w:type="spellEnd"/>
            <w:r w:rsidRPr="0040192D">
              <w:rPr>
                <w:rFonts w:ascii="Times New Roman" w:hAnsi="Times New Roman" w:cs="Times New Roman"/>
                <w:b w:val="0"/>
                <w:sz w:val="24"/>
                <w:szCs w:val="24"/>
                <w:lang w:eastAsia="en-US"/>
              </w:rPr>
              <w:t xml:space="preserve"> муниципального района Воронежской области</w:t>
            </w:r>
            <w:r w:rsidRPr="0040192D">
              <w:rPr>
                <w:rFonts w:ascii="Times New Roman" w:hAnsi="Times New Roman" w:cs="Times New Roman"/>
                <w:b w:val="0"/>
                <w:sz w:val="24"/>
                <w:szCs w:val="24"/>
              </w:rPr>
              <w:t xml:space="preserve"> (далее – Программа)</w:t>
            </w:r>
          </w:p>
        </w:tc>
      </w:tr>
      <w:tr w:rsidR="0040192D" w:rsidRPr="0040192D" w:rsidTr="00B12186">
        <w:trPr>
          <w:trHeight w:val="1020"/>
          <w:jc w:val="right"/>
        </w:trPr>
        <w:tc>
          <w:tcPr>
            <w:tcW w:w="1985" w:type="dxa"/>
          </w:tcPr>
          <w:p w:rsidR="0040192D" w:rsidRPr="0040192D" w:rsidRDefault="0040192D" w:rsidP="00B12186">
            <w:pPr>
              <w:ind w:firstLine="0"/>
              <w:rPr>
                <w:rFonts w:ascii="Times New Roman" w:hAnsi="Times New Roman"/>
                <w:bCs/>
              </w:rPr>
            </w:pPr>
            <w:r w:rsidRPr="0040192D">
              <w:rPr>
                <w:rFonts w:ascii="Times New Roman" w:hAnsi="Times New Roman"/>
                <w:bCs/>
              </w:rPr>
              <w:t>Основания для разработки Программы</w:t>
            </w:r>
          </w:p>
        </w:tc>
        <w:tc>
          <w:tcPr>
            <w:tcW w:w="7796" w:type="dxa"/>
          </w:tcPr>
          <w:p w:rsidR="0040192D" w:rsidRPr="0040192D" w:rsidRDefault="0040192D" w:rsidP="00B12186">
            <w:pPr>
              <w:ind w:firstLine="0"/>
              <w:rPr>
                <w:rFonts w:ascii="Times New Roman" w:hAnsi="Times New Roman"/>
              </w:rPr>
            </w:pPr>
            <w:r w:rsidRPr="0040192D">
              <w:rPr>
                <w:rFonts w:ascii="Times New Roman" w:hAnsi="Times New Roman"/>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40192D" w:rsidRPr="0040192D" w:rsidRDefault="0040192D" w:rsidP="00B12186">
            <w:pPr>
              <w:ind w:firstLine="0"/>
              <w:rPr>
                <w:rFonts w:ascii="Times New Roman" w:hAnsi="Times New Roman"/>
              </w:rPr>
            </w:pPr>
            <w:r w:rsidRPr="0040192D">
              <w:rPr>
                <w:rFonts w:ascii="Times New Roman" w:hAnsi="Times New Roman"/>
              </w:rPr>
              <w:t xml:space="preserve"> - Федеральный закон от 06.10.2003 </w:t>
            </w:r>
            <w:r w:rsidRPr="0040192D">
              <w:rPr>
                <w:rFonts w:ascii="Times New Roman" w:hAnsi="Times New Roman"/>
                <w:lang w:eastAsia="ar-SA"/>
              </w:rPr>
              <w:t>№ 131-ФЗ</w:t>
            </w:r>
            <w:r w:rsidRPr="0040192D">
              <w:rPr>
                <w:rFonts w:ascii="Times New Roman" w:hAnsi="Times New Roman"/>
              </w:rPr>
              <w:t xml:space="preserve"> «Об общих принципах организации местного самоуправления в Российской Федерации» </w:t>
            </w:r>
          </w:p>
          <w:p w:rsidR="0040192D" w:rsidRPr="0040192D" w:rsidRDefault="0040192D" w:rsidP="00B12186">
            <w:pPr>
              <w:ind w:firstLine="0"/>
              <w:rPr>
                <w:rFonts w:ascii="Times New Roman" w:hAnsi="Times New Roman"/>
              </w:rPr>
            </w:pPr>
            <w:r w:rsidRPr="0040192D">
              <w:rPr>
                <w:rFonts w:ascii="Times New Roman" w:hAnsi="Times New Roman"/>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0192D" w:rsidRPr="0040192D" w:rsidRDefault="0040192D" w:rsidP="00B12186">
            <w:pPr>
              <w:ind w:firstLine="0"/>
              <w:rPr>
                <w:rFonts w:ascii="Times New Roman" w:hAnsi="Times New Roman"/>
              </w:rPr>
            </w:pPr>
            <w:r w:rsidRPr="0040192D">
              <w:rPr>
                <w:rFonts w:ascii="Times New Roman" w:hAnsi="Times New Roman"/>
              </w:rPr>
              <w:t xml:space="preserve"> -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40192D" w:rsidRPr="0040192D" w:rsidRDefault="0040192D" w:rsidP="00B12186">
            <w:pPr>
              <w:ind w:firstLine="0"/>
              <w:rPr>
                <w:rFonts w:ascii="Times New Roman" w:hAnsi="Times New Roman"/>
              </w:rPr>
            </w:pPr>
            <w:r w:rsidRPr="0040192D">
              <w:rPr>
                <w:rFonts w:ascii="Times New Roman" w:hAnsi="Times New Roman"/>
              </w:rPr>
              <w:t>- Устав Поповского сельского поселения</w:t>
            </w:r>
          </w:p>
          <w:p w:rsidR="0040192D" w:rsidRPr="0040192D" w:rsidRDefault="0040192D" w:rsidP="00B12186">
            <w:pPr>
              <w:ind w:firstLine="0"/>
              <w:rPr>
                <w:rFonts w:ascii="Times New Roman" w:hAnsi="Times New Roman"/>
              </w:rPr>
            </w:pPr>
            <w:r w:rsidRPr="0040192D">
              <w:rPr>
                <w:rFonts w:ascii="Times New Roman" w:hAnsi="Times New Roman"/>
              </w:rPr>
              <w:t>- Генеральный план Поповского сельского поселения</w:t>
            </w:r>
          </w:p>
          <w:p w:rsidR="0040192D" w:rsidRPr="0040192D" w:rsidRDefault="0040192D" w:rsidP="00B12186">
            <w:pPr>
              <w:ind w:firstLine="0"/>
              <w:rPr>
                <w:rFonts w:ascii="Times New Roman" w:hAnsi="Times New Roman"/>
              </w:rPr>
            </w:pPr>
            <w:r w:rsidRPr="0040192D">
              <w:rPr>
                <w:rFonts w:ascii="Times New Roman" w:hAnsi="Times New Roman"/>
              </w:rPr>
              <w:t xml:space="preserve">- Схема территориального планирования </w:t>
            </w:r>
            <w:proofErr w:type="spellStart"/>
            <w:r w:rsidRPr="0040192D">
              <w:rPr>
                <w:rFonts w:ascii="Times New Roman" w:hAnsi="Times New Roman"/>
              </w:rPr>
              <w:t>Богучарского</w:t>
            </w:r>
            <w:proofErr w:type="spellEnd"/>
            <w:r w:rsidRPr="0040192D">
              <w:rPr>
                <w:rFonts w:ascii="Times New Roman" w:hAnsi="Times New Roman"/>
              </w:rPr>
              <w:t xml:space="preserve"> муниципального района Воронежской области</w:t>
            </w:r>
          </w:p>
        </w:tc>
      </w:tr>
      <w:tr w:rsidR="0040192D" w:rsidRPr="0040192D" w:rsidTr="00B12186">
        <w:trPr>
          <w:trHeight w:val="575"/>
          <w:jc w:val="right"/>
        </w:trPr>
        <w:tc>
          <w:tcPr>
            <w:tcW w:w="1985" w:type="dxa"/>
          </w:tcPr>
          <w:p w:rsidR="0040192D" w:rsidRPr="0040192D" w:rsidRDefault="0040192D" w:rsidP="00B12186">
            <w:pPr>
              <w:ind w:firstLine="0"/>
              <w:rPr>
                <w:rFonts w:ascii="Times New Roman" w:hAnsi="Times New Roman"/>
                <w:bCs/>
              </w:rPr>
            </w:pPr>
            <w:r w:rsidRPr="0040192D">
              <w:rPr>
                <w:rFonts w:ascii="Times New Roman" w:hAnsi="Times New Roman"/>
                <w:bCs/>
              </w:rPr>
              <w:t>Заказчик Программы</w:t>
            </w:r>
          </w:p>
        </w:tc>
        <w:tc>
          <w:tcPr>
            <w:tcW w:w="7796" w:type="dxa"/>
          </w:tcPr>
          <w:p w:rsidR="0040192D" w:rsidRPr="0040192D" w:rsidRDefault="0040192D" w:rsidP="00B12186">
            <w:pPr>
              <w:pStyle w:val="ad"/>
              <w:ind w:firstLine="0"/>
              <w:rPr>
                <w:rFonts w:ascii="Times New Roman" w:hAnsi="Times New Roman"/>
              </w:rPr>
            </w:pPr>
            <w:r w:rsidRPr="0040192D">
              <w:rPr>
                <w:rFonts w:ascii="Times New Roman" w:hAnsi="Times New Roman"/>
              </w:rPr>
              <w:t xml:space="preserve">Администрация </w:t>
            </w:r>
            <w:r w:rsidRPr="0040192D">
              <w:rPr>
                <w:rFonts w:ascii="Times New Roman" w:hAnsi="Times New Roman"/>
                <w:lang w:eastAsia="en-US"/>
              </w:rPr>
              <w:t xml:space="preserve">Поповского сельского поселения </w:t>
            </w:r>
            <w:proofErr w:type="spellStart"/>
            <w:r w:rsidRPr="0040192D">
              <w:rPr>
                <w:rFonts w:ascii="Times New Roman" w:hAnsi="Times New Roman"/>
                <w:lang w:eastAsia="en-US"/>
              </w:rPr>
              <w:t>Богучарского</w:t>
            </w:r>
            <w:proofErr w:type="spellEnd"/>
            <w:r w:rsidRPr="0040192D">
              <w:rPr>
                <w:rFonts w:ascii="Times New Roman" w:hAnsi="Times New Roman"/>
                <w:lang w:eastAsia="en-US"/>
              </w:rPr>
              <w:t xml:space="preserve"> муниципального района Воронежской области</w:t>
            </w:r>
          </w:p>
          <w:p w:rsidR="0040192D" w:rsidRPr="0040192D" w:rsidRDefault="0040192D" w:rsidP="00B12186">
            <w:pPr>
              <w:ind w:firstLine="0"/>
              <w:rPr>
                <w:rFonts w:ascii="Times New Roman" w:hAnsi="Times New Roman"/>
              </w:rPr>
            </w:pPr>
            <w:r w:rsidRPr="0040192D">
              <w:rPr>
                <w:rFonts w:ascii="Times New Roman" w:hAnsi="Times New Roman"/>
              </w:rPr>
              <w:t xml:space="preserve">Адрес: </w:t>
            </w:r>
            <w:r w:rsidRPr="0040192D">
              <w:rPr>
                <w:rFonts w:ascii="Times New Roman" w:hAnsi="Times New Roman"/>
                <w:bCs/>
              </w:rPr>
              <w:t>396779,</w:t>
            </w:r>
            <w:r w:rsidRPr="0040192D">
              <w:rPr>
                <w:rFonts w:ascii="Times New Roman" w:hAnsi="Times New Roman"/>
              </w:rPr>
              <w:t xml:space="preserve"> </w:t>
            </w:r>
            <w:r w:rsidRPr="0040192D">
              <w:rPr>
                <w:rFonts w:ascii="Times New Roman" w:hAnsi="Times New Roman"/>
                <w:bCs/>
              </w:rPr>
              <w:t xml:space="preserve">Воронежская область, Богучарский район, с. </w:t>
            </w:r>
            <w:proofErr w:type="spellStart"/>
            <w:r w:rsidRPr="0040192D">
              <w:rPr>
                <w:rFonts w:ascii="Times New Roman" w:hAnsi="Times New Roman"/>
                <w:bCs/>
              </w:rPr>
              <w:t>Лофицкое</w:t>
            </w:r>
            <w:proofErr w:type="spellEnd"/>
            <w:r w:rsidRPr="0040192D">
              <w:rPr>
                <w:rFonts w:ascii="Times New Roman" w:hAnsi="Times New Roman"/>
                <w:bCs/>
              </w:rPr>
              <w:t>, ул. Ленина, 60</w:t>
            </w:r>
          </w:p>
        </w:tc>
      </w:tr>
      <w:tr w:rsidR="0040192D" w:rsidRPr="0040192D" w:rsidTr="00B12186">
        <w:trPr>
          <w:jc w:val="right"/>
        </w:trPr>
        <w:tc>
          <w:tcPr>
            <w:tcW w:w="1985" w:type="dxa"/>
          </w:tcPr>
          <w:p w:rsidR="0040192D" w:rsidRPr="0040192D" w:rsidRDefault="0040192D" w:rsidP="00B12186">
            <w:pPr>
              <w:ind w:firstLine="0"/>
              <w:rPr>
                <w:rFonts w:ascii="Times New Roman" w:hAnsi="Times New Roman"/>
                <w:bCs/>
              </w:rPr>
            </w:pPr>
            <w:r w:rsidRPr="0040192D">
              <w:rPr>
                <w:rFonts w:ascii="Times New Roman" w:hAnsi="Times New Roman"/>
                <w:bCs/>
              </w:rPr>
              <w:t xml:space="preserve">Основной разработчик Программы </w:t>
            </w:r>
          </w:p>
        </w:tc>
        <w:tc>
          <w:tcPr>
            <w:tcW w:w="7796" w:type="dxa"/>
          </w:tcPr>
          <w:p w:rsidR="0040192D" w:rsidRPr="0040192D" w:rsidRDefault="0040192D" w:rsidP="00B12186">
            <w:pPr>
              <w:pStyle w:val="ad"/>
              <w:ind w:firstLine="0"/>
              <w:rPr>
                <w:rFonts w:ascii="Times New Roman" w:hAnsi="Times New Roman"/>
              </w:rPr>
            </w:pPr>
            <w:r w:rsidRPr="0040192D">
              <w:rPr>
                <w:rFonts w:ascii="Times New Roman" w:hAnsi="Times New Roman"/>
              </w:rPr>
              <w:t xml:space="preserve">Администрация </w:t>
            </w:r>
            <w:r w:rsidRPr="0040192D">
              <w:rPr>
                <w:rFonts w:ascii="Times New Roman" w:hAnsi="Times New Roman"/>
                <w:lang w:eastAsia="en-US"/>
              </w:rPr>
              <w:t xml:space="preserve">Поповского сельского поселения </w:t>
            </w:r>
            <w:proofErr w:type="spellStart"/>
            <w:r w:rsidRPr="0040192D">
              <w:rPr>
                <w:rFonts w:ascii="Times New Roman" w:hAnsi="Times New Roman"/>
                <w:lang w:eastAsia="en-US"/>
              </w:rPr>
              <w:t>Богучарского</w:t>
            </w:r>
            <w:proofErr w:type="spellEnd"/>
            <w:r w:rsidRPr="0040192D">
              <w:rPr>
                <w:rFonts w:ascii="Times New Roman" w:hAnsi="Times New Roman"/>
                <w:lang w:eastAsia="en-US"/>
              </w:rPr>
              <w:t xml:space="preserve"> муниципального района Воронежской области</w:t>
            </w:r>
          </w:p>
          <w:p w:rsidR="0040192D" w:rsidRPr="0040192D" w:rsidRDefault="0040192D" w:rsidP="00B12186">
            <w:pPr>
              <w:ind w:firstLine="0"/>
              <w:rPr>
                <w:rFonts w:ascii="Times New Roman" w:hAnsi="Times New Roman"/>
              </w:rPr>
            </w:pPr>
            <w:r w:rsidRPr="0040192D">
              <w:rPr>
                <w:rFonts w:ascii="Times New Roman" w:hAnsi="Times New Roman"/>
              </w:rPr>
              <w:t xml:space="preserve">Адрес: </w:t>
            </w:r>
            <w:r w:rsidRPr="0040192D">
              <w:rPr>
                <w:rFonts w:ascii="Times New Roman" w:hAnsi="Times New Roman"/>
                <w:bCs/>
              </w:rPr>
              <w:t>396779,</w:t>
            </w:r>
            <w:r w:rsidRPr="0040192D">
              <w:rPr>
                <w:rFonts w:ascii="Times New Roman" w:hAnsi="Times New Roman"/>
              </w:rPr>
              <w:t xml:space="preserve"> </w:t>
            </w:r>
            <w:r w:rsidRPr="0040192D">
              <w:rPr>
                <w:rFonts w:ascii="Times New Roman" w:hAnsi="Times New Roman"/>
                <w:bCs/>
              </w:rPr>
              <w:t xml:space="preserve">Воронежская область, Богучарский район, с. </w:t>
            </w:r>
            <w:proofErr w:type="spellStart"/>
            <w:r w:rsidRPr="0040192D">
              <w:rPr>
                <w:rFonts w:ascii="Times New Roman" w:hAnsi="Times New Roman"/>
                <w:bCs/>
              </w:rPr>
              <w:t>Лофицкое</w:t>
            </w:r>
            <w:proofErr w:type="spellEnd"/>
            <w:r w:rsidRPr="0040192D">
              <w:rPr>
                <w:rFonts w:ascii="Times New Roman" w:hAnsi="Times New Roman"/>
                <w:bCs/>
              </w:rPr>
              <w:t>, ул. Ленина, 60</w:t>
            </w:r>
          </w:p>
        </w:tc>
      </w:tr>
      <w:tr w:rsidR="0040192D" w:rsidRPr="0040192D" w:rsidTr="00B12186">
        <w:trPr>
          <w:trHeight w:val="515"/>
          <w:jc w:val="right"/>
        </w:trPr>
        <w:tc>
          <w:tcPr>
            <w:tcW w:w="1985" w:type="dxa"/>
          </w:tcPr>
          <w:p w:rsidR="0040192D" w:rsidRPr="0040192D" w:rsidRDefault="0040192D" w:rsidP="00B12186">
            <w:pPr>
              <w:ind w:firstLine="0"/>
              <w:rPr>
                <w:rFonts w:ascii="Times New Roman" w:hAnsi="Times New Roman"/>
                <w:bCs/>
              </w:rPr>
            </w:pPr>
            <w:r w:rsidRPr="0040192D">
              <w:rPr>
                <w:rFonts w:ascii="Times New Roman" w:hAnsi="Times New Roman"/>
                <w:bCs/>
              </w:rPr>
              <w:t>Основные цели Программы</w:t>
            </w:r>
          </w:p>
          <w:p w:rsidR="0040192D" w:rsidRPr="0040192D" w:rsidRDefault="0040192D" w:rsidP="00B12186">
            <w:pPr>
              <w:ind w:firstLine="0"/>
              <w:rPr>
                <w:rFonts w:ascii="Times New Roman" w:hAnsi="Times New Roman"/>
                <w:bCs/>
              </w:rPr>
            </w:pPr>
          </w:p>
        </w:tc>
        <w:tc>
          <w:tcPr>
            <w:tcW w:w="7796" w:type="dxa"/>
          </w:tcPr>
          <w:p w:rsidR="0040192D" w:rsidRPr="0040192D" w:rsidRDefault="0040192D" w:rsidP="00B12186">
            <w:pPr>
              <w:ind w:firstLine="0"/>
              <w:rPr>
                <w:rFonts w:ascii="Times New Roman" w:hAnsi="Times New Roman"/>
              </w:rPr>
            </w:pPr>
            <w:r w:rsidRPr="0040192D">
              <w:rPr>
                <w:rFonts w:ascii="Times New Roman" w:hAnsi="Times New Roman"/>
              </w:rPr>
              <w:t>Целью настоящей программы является 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40192D" w:rsidRPr="0040192D" w:rsidTr="00B12186">
        <w:trPr>
          <w:trHeight w:val="2415"/>
          <w:jc w:val="right"/>
        </w:trPr>
        <w:tc>
          <w:tcPr>
            <w:tcW w:w="1985" w:type="dxa"/>
          </w:tcPr>
          <w:p w:rsidR="0040192D" w:rsidRPr="0040192D" w:rsidRDefault="0040192D" w:rsidP="00B12186">
            <w:pPr>
              <w:ind w:firstLine="0"/>
              <w:rPr>
                <w:rFonts w:ascii="Times New Roman" w:hAnsi="Times New Roman"/>
                <w:bCs/>
              </w:rPr>
            </w:pPr>
            <w:r w:rsidRPr="0040192D">
              <w:rPr>
                <w:rFonts w:ascii="Times New Roman" w:hAnsi="Times New Roman"/>
                <w:bCs/>
              </w:rPr>
              <w:t>Задачи Программы</w:t>
            </w:r>
          </w:p>
        </w:tc>
        <w:tc>
          <w:tcPr>
            <w:tcW w:w="7796" w:type="dxa"/>
          </w:tcPr>
          <w:p w:rsidR="0040192D" w:rsidRPr="0040192D" w:rsidRDefault="0040192D" w:rsidP="00B12186">
            <w:pPr>
              <w:ind w:firstLine="0"/>
              <w:rPr>
                <w:rFonts w:ascii="Times New Roman" w:hAnsi="Times New Roman"/>
              </w:rPr>
            </w:pPr>
            <w:r w:rsidRPr="0040192D">
              <w:rPr>
                <w:rFonts w:ascii="Times New Roman" w:hAnsi="Times New Roman"/>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w:t>
            </w:r>
          </w:p>
          <w:p w:rsidR="0040192D" w:rsidRPr="0040192D" w:rsidRDefault="0040192D" w:rsidP="00B12186">
            <w:pPr>
              <w:ind w:firstLine="0"/>
              <w:rPr>
                <w:rFonts w:ascii="Times New Roman" w:hAnsi="Times New Roman"/>
              </w:rPr>
            </w:pPr>
            <w:r w:rsidRPr="0040192D">
              <w:rPr>
                <w:rFonts w:ascii="Times New Roman" w:hAnsi="Times New Roman"/>
              </w:rPr>
              <w:t xml:space="preserve">-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-эффективность функционирования действующей транспортной инфраструктуры.</w:t>
            </w:r>
          </w:p>
        </w:tc>
      </w:tr>
      <w:tr w:rsidR="0040192D" w:rsidRPr="0040192D" w:rsidTr="00B12186">
        <w:trPr>
          <w:trHeight w:val="1683"/>
          <w:jc w:val="right"/>
        </w:trPr>
        <w:tc>
          <w:tcPr>
            <w:tcW w:w="1985" w:type="dxa"/>
          </w:tcPr>
          <w:p w:rsidR="0040192D" w:rsidRPr="0040192D" w:rsidRDefault="0040192D" w:rsidP="00B12186">
            <w:pPr>
              <w:ind w:firstLine="0"/>
              <w:rPr>
                <w:rFonts w:ascii="Times New Roman" w:hAnsi="Times New Roman"/>
                <w:bCs/>
              </w:rPr>
            </w:pPr>
            <w:r w:rsidRPr="0040192D">
              <w:rPr>
                <w:rFonts w:ascii="Times New Roman" w:hAnsi="Times New Roman"/>
                <w:bCs/>
              </w:rPr>
              <w:t>Целевые показатели</w:t>
            </w:r>
            <w:r w:rsidRPr="0040192D">
              <w:rPr>
                <w:rFonts w:ascii="Times New Roman" w:hAnsi="Times New Roman"/>
              </w:rPr>
              <w:t xml:space="preserve"> (</w:t>
            </w:r>
            <w:r w:rsidRPr="0040192D">
              <w:rPr>
                <w:rFonts w:ascii="Times New Roman" w:hAnsi="Times New Roman"/>
                <w:bCs/>
              </w:rPr>
              <w:t>индикаторы) развития транспортной инфраструктуры</w:t>
            </w:r>
          </w:p>
        </w:tc>
        <w:tc>
          <w:tcPr>
            <w:tcW w:w="7796" w:type="dxa"/>
          </w:tcPr>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 протяженность сети автомобильных дорог общего пользования местного значения, км;</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 объемы ввода в эксплуатацию после строительства и реконструкции автомобильных дорог общего пользования местного значения, км;</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соответствующих нормативным требованиям к </w:t>
            </w:r>
            <w:r w:rsidRPr="0040192D">
              <w:rPr>
                <w:rFonts w:ascii="Times New Roman" w:hAnsi="Times New Roman" w:cs="Times New Roman"/>
                <w:sz w:val="24"/>
                <w:szCs w:val="24"/>
              </w:rPr>
              <w:lastRenderedPageBreak/>
              <w:t>транспортно-эксплуатационным показателям, в результате реконструкции автомобильных дорог, км;</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40192D" w:rsidRPr="0040192D" w:rsidTr="00B12186">
        <w:trPr>
          <w:trHeight w:val="1106"/>
          <w:jc w:val="right"/>
        </w:trPr>
        <w:tc>
          <w:tcPr>
            <w:tcW w:w="1985" w:type="dxa"/>
          </w:tcPr>
          <w:p w:rsidR="0040192D" w:rsidRPr="0040192D" w:rsidRDefault="0040192D" w:rsidP="00B12186">
            <w:pPr>
              <w:ind w:firstLine="0"/>
              <w:rPr>
                <w:rFonts w:ascii="Times New Roman" w:hAnsi="Times New Roman"/>
                <w:bCs/>
              </w:rPr>
            </w:pPr>
            <w:r w:rsidRPr="0040192D">
              <w:rPr>
                <w:rFonts w:ascii="Times New Roman" w:hAnsi="Times New Roman"/>
                <w:bCs/>
              </w:rPr>
              <w:lastRenderedPageBreak/>
              <w:t xml:space="preserve">Сроки и этапы реализации </w:t>
            </w:r>
          </w:p>
          <w:p w:rsidR="0040192D" w:rsidRPr="0040192D" w:rsidRDefault="0040192D" w:rsidP="00B12186">
            <w:pPr>
              <w:ind w:firstLine="0"/>
              <w:rPr>
                <w:rFonts w:ascii="Times New Roman" w:hAnsi="Times New Roman"/>
                <w:bCs/>
              </w:rPr>
            </w:pPr>
            <w:r w:rsidRPr="0040192D">
              <w:rPr>
                <w:rFonts w:ascii="Times New Roman" w:hAnsi="Times New Roman"/>
                <w:bCs/>
              </w:rPr>
              <w:t>Программы</w:t>
            </w:r>
          </w:p>
        </w:tc>
        <w:tc>
          <w:tcPr>
            <w:tcW w:w="7796" w:type="dxa"/>
          </w:tcPr>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 xml:space="preserve">Мероприятия Программы охватывают период с 2017 по 2027 годы </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Этапы реализации мероприятий Программы</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1 этап 2017-2022 гг.</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2 этап 2023-2025 гг.</w:t>
            </w:r>
          </w:p>
        </w:tc>
      </w:tr>
      <w:tr w:rsidR="0040192D" w:rsidRPr="0040192D" w:rsidTr="00B12186">
        <w:trPr>
          <w:trHeight w:val="986"/>
          <w:jc w:val="right"/>
        </w:trPr>
        <w:tc>
          <w:tcPr>
            <w:tcW w:w="1985" w:type="dxa"/>
          </w:tcPr>
          <w:p w:rsidR="0040192D" w:rsidRPr="0040192D" w:rsidRDefault="0040192D" w:rsidP="00B12186">
            <w:pPr>
              <w:ind w:firstLine="0"/>
              <w:rPr>
                <w:rFonts w:ascii="Times New Roman" w:hAnsi="Times New Roman"/>
                <w:bCs/>
              </w:rPr>
            </w:pPr>
            <w:r w:rsidRPr="0040192D">
              <w:rPr>
                <w:rFonts w:ascii="Times New Roman" w:hAnsi="Times New Roman"/>
                <w:bCs/>
              </w:rPr>
              <w:t>Основные мероприятия Программы</w:t>
            </w:r>
          </w:p>
        </w:tc>
        <w:tc>
          <w:tcPr>
            <w:tcW w:w="7796" w:type="dxa"/>
          </w:tcPr>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Мероприятия по</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 проектированию автомобильных дорог общего пользования местного значения;</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 строительству автомобильных дорог общего пользования местного значения;</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 реконструкции автомобильных дорог общего пользования местного значения;</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 капитальному ремонту и ремонту объектов транспортной инфраструктуры</w:t>
            </w:r>
          </w:p>
        </w:tc>
      </w:tr>
      <w:tr w:rsidR="0040192D" w:rsidRPr="0040192D" w:rsidTr="00B12186">
        <w:trPr>
          <w:trHeight w:val="515"/>
          <w:jc w:val="right"/>
        </w:trPr>
        <w:tc>
          <w:tcPr>
            <w:tcW w:w="1985" w:type="dxa"/>
          </w:tcPr>
          <w:p w:rsidR="0040192D" w:rsidRPr="0040192D" w:rsidRDefault="0040192D" w:rsidP="00B12186">
            <w:pPr>
              <w:ind w:firstLine="0"/>
              <w:rPr>
                <w:rFonts w:ascii="Times New Roman" w:hAnsi="Times New Roman"/>
                <w:bCs/>
              </w:rPr>
            </w:pPr>
            <w:r w:rsidRPr="0040192D">
              <w:rPr>
                <w:rFonts w:ascii="Times New Roman" w:hAnsi="Times New Roman"/>
                <w:bCs/>
              </w:rPr>
              <w:t xml:space="preserve">Ожидаемые результаты реализации Программы </w:t>
            </w:r>
          </w:p>
        </w:tc>
        <w:tc>
          <w:tcPr>
            <w:tcW w:w="7796" w:type="dxa"/>
          </w:tcPr>
          <w:p w:rsidR="0040192D" w:rsidRPr="0040192D" w:rsidRDefault="0040192D" w:rsidP="00B12186">
            <w:pPr>
              <w:ind w:firstLine="0"/>
              <w:rPr>
                <w:rFonts w:ascii="Times New Roman" w:hAnsi="Times New Roman"/>
              </w:rPr>
            </w:pPr>
            <w:r w:rsidRPr="0040192D">
              <w:rPr>
                <w:rFonts w:ascii="Times New Roman" w:hAnsi="Times New Roman"/>
              </w:rPr>
              <w:t>В результате реализации мероприятий Программы к 2027 году ожидается:</w:t>
            </w:r>
          </w:p>
          <w:p w:rsidR="0040192D" w:rsidRPr="0040192D" w:rsidRDefault="0040192D" w:rsidP="00B12186">
            <w:pPr>
              <w:ind w:firstLine="0"/>
              <w:rPr>
                <w:rFonts w:ascii="Times New Roman" w:hAnsi="Times New Roman"/>
              </w:rPr>
            </w:pPr>
            <w:r w:rsidRPr="0040192D">
              <w:rPr>
                <w:rFonts w:ascii="Times New Roman" w:hAnsi="Times New Roman"/>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40192D" w:rsidRPr="0040192D" w:rsidRDefault="0040192D" w:rsidP="00B12186">
            <w:pPr>
              <w:ind w:firstLine="0"/>
              <w:rPr>
                <w:rFonts w:ascii="Times New Roman" w:hAnsi="Times New Roman"/>
              </w:rPr>
            </w:pPr>
            <w:r w:rsidRPr="0040192D">
              <w:rPr>
                <w:rFonts w:ascii="Times New Roman" w:hAnsi="Times New Roman"/>
              </w:rPr>
              <w:t>-повышение безопасности дорожного движения;</w:t>
            </w:r>
          </w:p>
          <w:p w:rsidR="0040192D" w:rsidRPr="0040192D" w:rsidRDefault="0040192D" w:rsidP="00B12186">
            <w:pPr>
              <w:ind w:firstLine="0"/>
              <w:rPr>
                <w:rFonts w:ascii="Times New Roman" w:hAnsi="Times New Roman"/>
              </w:rPr>
            </w:pPr>
            <w:r w:rsidRPr="0040192D">
              <w:rPr>
                <w:rFonts w:ascii="Times New Roman" w:hAnsi="Times New Roman"/>
              </w:rPr>
              <w:t xml:space="preserve">- развитие сети автомобильных дорог общего пользования местного значения; </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 обеспечение надежности и безопасности системы транспортной инфраструктуры.</w:t>
            </w:r>
          </w:p>
        </w:tc>
      </w:tr>
      <w:tr w:rsidR="0040192D" w:rsidRPr="0040192D" w:rsidTr="00B12186">
        <w:trPr>
          <w:trHeight w:val="974"/>
          <w:jc w:val="right"/>
        </w:trPr>
        <w:tc>
          <w:tcPr>
            <w:tcW w:w="1985" w:type="dxa"/>
          </w:tcPr>
          <w:p w:rsidR="0040192D" w:rsidRPr="0040192D" w:rsidRDefault="0040192D" w:rsidP="00B12186">
            <w:pPr>
              <w:ind w:firstLine="0"/>
              <w:rPr>
                <w:rFonts w:ascii="Times New Roman" w:hAnsi="Times New Roman"/>
                <w:bCs/>
              </w:rPr>
            </w:pPr>
            <w:r w:rsidRPr="0040192D">
              <w:rPr>
                <w:rFonts w:ascii="Times New Roman" w:hAnsi="Times New Roman"/>
                <w:bCs/>
              </w:rPr>
              <w:t>Объемы и источники финансирования Программы</w:t>
            </w:r>
          </w:p>
        </w:tc>
        <w:tc>
          <w:tcPr>
            <w:tcW w:w="7796" w:type="dxa"/>
          </w:tcPr>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Общий объем финансовых средств, необходимых для реализации мероприятий Программы, составит: 400 тыс. руб., в том числе в первый этап по годам:</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2017 год- 0 тыс. руб.</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2018 год- 50 тыс. руб.</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2019 год- 50 тыс. руб.</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2020 год – 50 тыс. руб.</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2021 год – 50 тыс. руб.</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2022 год – 50 тыс. руб.</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 xml:space="preserve">2023 год – 50 </w:t>
            </w:r>
            <w:proofErr w:type="spellStart"/>
            <w:r w:rsidRPr="0040192D">
              <w:rPr>
                <w:rFonts w:ascii="Times New Roman" w:hAnsi="Times New Roman" w:cs="Times New Roman"/>
                <w:sz w:val="24"/>
                <w:szCs w:val="24"/>
              </w:rPr>
              <w:t>тыс.руб</w:t>
            </w:r>
            <w:proofErr w:type="spellEnd"/>
            <w:r w:rsidRPr="0040192D">
              <w:rPr>
                <w:rFonts w:ascii="Times New Roman" w:hAnsi="Times New Roman" w:cs="Times New Roman"/>
                <w:sz w:val="24"/>
                <w:szCs w:val="24"/>
              </w:rPr>
              <w:t>.</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2024 год – 50 тыс. руб.</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2025 год - 50 тыс. руб.</w:t>
            </w:r>
          </w:p>
          <w:p w:rsidR="0040192D" w:rsidRPr="0040192D" w:rsidRDefault="0040192D" w:rsidP="00B12186">
            <w:pPr>
              <w:pStyle w:val="ConsPlusNonformat"/>
              <w:jc w:val="both"/>
              <w:rPr>
                <w:rFonts w:ascii="Times New Roman" w:hAnsi="Times New Roman" w:cs="Times New Roman"/>
                <w:sz w:val="24"/>
                <w:szCs w:val="24"/>
              </w:rPr>
            </w:pPr>
            <w:r w:rsidRPr="0040192D">
              <w:rPr>
                <w:rFonts w:ascii="Times New Roman" w:hAnsi="Times New Roman" w:cs="Times New Roman"/>
                <w:sz w:val="24"/>
                <w:szCs w:val="24"/>
              </w:rPr>
              <w:t xml:space="preserve">Источник финансирования Программы - бюджет Поповского сельского </w:t>
            </w:r>
            <w:r w:rsidRPr="0040192D">
              <w:rPr>
                <w:rFonts w:ascii="Times New Roman" w:hAnsi="Times New Roman" w:cs="Times New Roman"/>
                <w:sz w:val="24"/>
                <w:szCs w:val="24"/>
              </w:rPr>
              <w:lastRenderedPageBreak/>
              <w:t>поселения</w:t>
            </w:r>
          </w:p>
        </w:tc>
      </w:tr>
    </w:tbl>
    <w:p w:rsidR="0040192D" w:rsidRPr="0040192D" w:rsidRDefault="0040192D" w:rsidP="0040192D">
      <w:pPr>
        <w:shd w:val="clear" w:color="auto" w:fill="FFFFFF"/>
        <w:tabs>
          <w:tab w:val="left" w:pos="284"/>
        </w:tabs>
        <w:suppressAutoHyphens/>
        <w:ind w:firstLine="0"/>
        <w:jc w:val="center"/>
        <w:rPr>
          <w:rFonts w:ascii="Times New Roman" w:hAnsi="Times New Roman"/>
          <w:bCs/>
        </w:rPr>
      </w:pPr>
      <w:r w:rsidRPr="0040192D">
        <w:rPr>
          <w:rFonts w:ascii="Times New Roman" w:hAnsi="Times New Roman"/>
          <w:bCs/>
        </w:rPr>
        <w:lastRenderedPageBreak/>
        <w:t>1. Общие положения</w:t>
      </w:r>
    </w:p>
    <w:p w:rsidR="0040192D" w:rsidRPr="0040192D" w:rsidRDefault="0040192D" w:rsidP="0040192D">
      <w:pPr>
        <w:widowControl w:val="0"/>
        <w:ind w:firstLine="709"/>
        <w:rPr>
          <w:rFonts w:ascii="Times New Roman" w:hAnsi="Times New Roman"/>
        </w:rPr>
      </w:pPr>
      <w:r w:rsidRPr="0040192D">
        <w:rPr>
          <w:rFonts w:ascii="Times New Roman" w:hAnsi="Times New Roman"/>
          <w:shd w:val="clear" w:color="auto" w:fill="FFFFFF"/>
        </w:rPr>
        <w:t>Программа комплексного развития транспортной инфраструктуры Поповского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Поповского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w:t>
      </w:r>
      <w:r w:rsidRPr="0040192D">
        <w:rPr>
          <w:rFonts w:ascii="Times New Roman" w:hAnsi="Times New Roman"/>
          <w:shd w:val="clear" w:color="auto" w:fill="FFFFFF"/>
        </w:rPr>
        <w:softHyphen/>
        <w:t>-экономического развития муниципального образования, инвестиционными программами субъектов естественных монополий в области транспорта.</w:t>
      </w:r>
    </w:p>
    <w:p w:rsidR="0040192D" w:rsidRPr="0040192D" w:rsidRDefault="0040192D" w:rsidP="0040192D">
      <w:pPr>
        <w:widowControl w:val="0"/>
        <w:ind w:firstLine="709"/>
        <w:rPr>
          <w:rFonts w:ascii="Times New Roman" w:hAnsi="Times New Roman"/>
        </w:rPr>
      </w:pPr>
      <w:r w:rsidRPr="0040192D">
        <w:rPr>
          <w:rFonts w:ascii="Times New Roman" w:hAnsi="Times New Roman"/>
          <w:shd w:val="clear" w:color="auto" w:fill="FFFFFF"/>
        </w:rPr>
        <w:t>Программа комплексного развития транспортной инфраструктуры Поповского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40192D" w:rsidRPr="0040192D" w:rsidRDefault="0040192D" w:rsidP="0040192D">
      <w:pPr>
        <w:widowControl w:val="0"/>
        <w:ind w:firstLine="709"/>
        <w:rPr>
          <w:rFonts w:ascii="Times New Roman" w:hAnsi="Times New Roman"/>
        </w:rPr>
      </w:pPr>
      <w:r w:rsidRPr="0040192D">
        <w:rPr>
          <w:rFonts w:ascii="Times New Roman" w:hAnsi="Times New Roman"/>
          <w:shd w:val="clear" w:color="auto" w:fill="FFFFFF"/>
        </w:rPr>
        <w:t>Реализация программы должна обеспечивать сбалансированное, перспективное развитие транспортной инфраструктуры Поповского сельского поселения в соответствии с потребностями в строительстве, реконструкции объектов транспортной инфраструктуры местного значения.</w:t>
      </w:r>
    </w:p>
    <w:p w:rsidR="0040192D" w:rsidRPr="0040192D" w:rsidRDefault="0040192D" w:rsidP="0040192D">
      <w:pPr>
        <w:widowControl w:val="0"/>
        <w:ind w:firstLine="709"/>
        <w:rPr>
          <w:rFonts w:ascii="Times New Roman" w:hAnsi="Times New Roman"/>
        </w:rPr>
      </w:pPr>
      <w:r w:rsidRPr="0040192D">
        <w:rPr>
          <w:rFonts w:ascii="Times New Roman" w:hAnsi="Times New Roman"/>
          <w:shd w:val="clear" w:color="auto" w:fill="FFFFFF"/>
        </w:rPr>
        <w:t>Обеспечение надежного и устойчивого обслуживания жителей Поповского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Поповского сельского поселения.</w:t>
      </w:r>
    </w:p>
    <w:p w:rsidR="0040192D" w:rsidRPr="0040192D" w:rsidRDefault="0040192D" w:rsidP="0040192D">
      <w:pPr>
        <w:widowControl w:val="0"/>
        <w:ind w:firstLine="709"/>
        <w:rPr>
          <w:rFonts w:ascii="Times New Roman" w:hAnsi="Times New Roman"/>
        </w:rPr>
      </w:pPr>
      <w:r w:rsidRPr="0040192D">
        <w:rPr>
          <w:rFonts w:ascii="Times New Roman" w:hAnsi="Times New Roman"/>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40192D" w:rsidRPr="0040192D" w:rsidRDefault="0040192D" w:rsidP="0040192D">
      <w:pPr>
        <w:widowControl w:val="0"/>
        <w:ind w:firstLine="709"/>
        <w:rPr>
          <w:rFonts w:ascii="Times New Roman" w:hAnsi="Times New Roman"/>
        </w:rPr>
      </w:pPr>
      <w:r w:rsidRPr="0040192D">
        <w:rPr>
          <w:rFonts w:ascii="Times New Roman" w:hAnsi="Times New Roman"/>
          <w:shd w:val="clear" w:color="auto" w:fill="FFFFFF"/>
        </w:rPr>
        <w:t>Система основных мероприятий Программы определяет приоритетные направления в сфере дорожного хозяйства на территории Поповского сельского поселения и предполагает реализацию следующих мероприятий:</w:t>
      </w:r>
    </w:p>
    <w:p w:rsidR="0040192D" w:rsidRPr="0040192D" w:rsidRDefault="0040192D" w:rsidP="0040192D">
      <w:pPr>
        <w:widowControl w:val="0"/>
        <w:ind w:firstLine="709"/>
        <w:rPr>
          <w:rFonts w:ascii="Times New Roman" w:hAnsi="Times New Roman"/>
        </w:rPr>
      </w:pPr>
      <w:r w:rsidRPr="0040192D">
        <w:rPr>
          <w:rFonts w:ascii="Times New Roman" w:hAnsi="Times New Roman"/>
        </w:rPr>
        <w:t>- проектирование автомобильных дорог общего пользования местного значения;</w:t>
      </w:r>
    </w:p>
    <w:p w:rsidR="0040192D" w:rsidRPr="0040192D" w:rsidRDefault="0040192D" w:rsidP="0040192D">
      <w:pPr>
        <w:widowControl w:val="0"/>
        <w:ind w:firstLine="709"/>
        <w:rPr>
          <w:rFonts w:ascii="Times New Roman" w:hAnsi="Times New Roman"/>
        </w:rPr>
      </w:pPr>
      <w:r w:rsidRPr="0040192D">
        <w:rPr>
          <w:rFonts w:ascii="Times New Roman" w:hAnsi="Times New Roman"/>
        </w:rPr>
        <w:t>- строительство автомобильных дорог общего пользования местного значения;</w:t>
      </w:r>
    </w:p>
    <w:p w:rsidR="0040192D" w:rsidRPr="0040192D" w:rsidRDefault="0040192D" w:rsidP="0040192D">
      <w:pPr>
        <w:widowControl w:val="0"/>
        <w:ind w:firstLine="709"/>
        <w:rPr>
          <w:rFonts w:ascii="Times New Roman" w:hAnsi="Times New Roman"/>
        </w:rPr>
      </w:pPr>
      <w:r w:rsidRPr="0040192D">
        <w:rPr>
          <w:rFonts w:ascii="Times New Roman" w:hAnsi="Times New Roman"/>
        </w:rPr>
        <w:t>-реконструкция автомобильных дорог общего пользования местного значения;</w:t>
      </w:r>
    </w:p>
    <w:p w:rsidR="0040192D" w:rsidRPr="0040192D" w:rsidRDefault="0040192D" w:rsidP="0040192D">
      <w:pPr>
        <w:widowControl w:val="0"/>
        <w:ind w:firstLine="709"/>
        <w:rPr>
          <w:rFonts w:ascii="Times New Roman" w:hAnsi="Times New Roman"/>
        </w:rPr>
      </w:pPr>
      <w:r w:rsidRPr="0040192D">
        <w:rPr>
          <w:rFonts w:ascii="Times New Roman" w:hAnsi="Times New Roman"/>
        </w:rPr>
        <w:t>- капитальный ремонт и ремонт объектов транспортной инфраструктуры</w:t>
      </w:r>
    </w:p>
    <w:p w:rsidR="0040192D" w:rsidRPr="0040192D" w:rsidRDefault="0040192D" w:rsidP="0040192D">
      <w:pPr>
        <w:widowControl w:val="0"/>
        <w:tabs>
          <w:tab w:val="left" w:pos="854"/>
        </w:tabs>
        <w:ind w:firstLine="709"/>
        <w:rPr>
          <w:rFonts w:ascii="Times New Roman" w:hAnsi="Times New Roman"/>
        </w:rPr>
      </w:pPr>
      <w:r w:rsidRPr="0040192D">
        <w:rPr>
          <w:rFonts w:ascii="Times New Roman" w:hAnsi="Times New Roman"/>
          <w:shd w:val="clear" w:color="auto" w:fill="FFFFFF"/>
        </w:rPr>
        <w:t>1. Мероприятия по проектированию автомобильных дорог общего пользования местного значения.</w:t>
      </w:r>
    </w:p>
    <w:p w:rsidR="0040192D" w:rsidRPr="0040192D" w:rsidRDefault="0040192D" w:rsidP="0040192D">
      <w:pPr>
        <w:widowControl w:val="0"/>
        <w:tabs>
          <w:tab w:val="left" w:pos="854"/>
        </w:tabs>
        <w:ind w:firstLine="709"/>
        <w:rPr>
          <w:rFonts w:ascii="Times New Roman" w:hAnsi="Times New Roman"/>
        </w:rPr>
      </w:pPr>
      <w:r w:rsidRPr="0040192D">
        <w:rPr>
          <w:rFonts w:ascii="Times New Roman" w:hAnsi="Times New Roman"/>
          <w:shd w:val="clear" w:color="auto" w:fill="FFFFFF"/>
        </w:rPr>
        <w:t>2. 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40192D" w:rsidRPr="0040192D" w:rsidRDefault="0040192D" w:rsidP="0040192D">
      <w:pPr>
        <w:widowControl w:val="0"/>
        <w:tabs>
          <w:tab w:val="left" w:pos="783"/>
        </w:tabs>
        <w:ind w:firstLine="709"/>
        <w:rPr>
          <w:rFonts w:ascii="Times New Roman" w:hAnsi="Times New Roman"/>
        </w:rPr>
      </w:pPr>
      <w:r w:rsidRPr="0040192D">
        <w:rPr>
          <w:rFonts w:ascii="Times New Roman" w:hAnsi="Times New Roman"/>
          <w:shd w:val="clear" w:color="auto" w:fill="FFFFFF"/>
        </w:rPr>
        <w:t>3. Мероприятия по реконструкции автомобильных дорог общего пользования местного значения и искусственных сооружений на них.</w:t>
      </w:r>
    </w:p>
    <w:p w:rsidR="0040192D" w:rsidRPr="0040192D" w:rsidRDefault="0040192D" w:rsidP="0040192D">
      <w:pPr>
        <w:widowControl w:val="0"/>
        <w:ind w:firstLine="709"/>
        <w:rPr>
          <w:rFonts w:ascii="Times New Roman" w:hAnsi="Times New Roman"/>
        </w:rPr>
      </w:pPr>
      <w:r w:rsidRPr="0040192D">
        <w:rPr>
          <w:rFonts w:ascii="Times New Roman" w:hAnsi="Times New Roman"/>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40192D" w:rsidRPr="0040192D" w:rsidRDefault="0040192D" w:rsidP="0040192D">
      <w:pPr>
        <w:widowControl w:val="0"/>
        <w:tabs>
          <w:tab w:val="left" w:pos="922"/>
        </w:tabs>
        <w:ind w:firstLine="709"/>
        <w:rPr>
          <w:rFonts w:ascii="Times New Roman" w:hAnsi="Times New Roman"/>
        </w:rPr>
      </w:pPr>
      <w:r w:rsidRPr="0040192D">
        <w:rPr>
          <w:rFonts w:ascii="Times New Roman" w:hAnsi="Times New Roman"/>
          <w:shd w:val="clear" w:color="auto" w:fill="FFFFFF"/>
        </w:rPr>
        <w:lastRenderedPageBreak/>
        <w:t>4. Мероприятия по капитальному ремонту и ремонту автомобильных дорог общего пользования местного значения и искусственных сооружений на них.</w:t>
      </w:r>
    </w:p>
    <w:p w:rsidR="0040192D" w:rsidRPr="0040192D" w:rsidRDefault="0040192D" w:rsidP="0040192D">
      <w:pPr>
        <w:widowControl w:val="0"/>
        <w:ind w:firstLine="709"/>
        <w:rPr>
          <w:rFonts w:ascii="Times New Roman" w:hAnsi="Times New Roman"/>
        </w:rPr>
      </w:pPr>
      <w:r w:rsidRPr="0040192D">
        <w:rPr>
          <w:rFonts w:ascii="Times New Roman" w:hAnsi="Times New Roman"/>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40192D" w:rsidRPr="0040192D" w:rsidRDefault="0040192D" w:rsidP="0040192D">
      <w:pPr>
        <w:widowControl w:val="0"/>
        <w:ind w:firstLine="709"/>
        <w:rPr>
          <w:rFonts w:ascii="Times New Roman" w:hAnsi="Times New Roman"/>
        </w:rPr>
      </w:pPr>
      <w:r w:rsidRPr="0040192D">
        <w:rPr>
          <w:rFonts w:ascii="Times New Roman" w:hAnsi="Times New Roman"/>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40192D" w:rsidRPr="0040192D" w:rsidRDefault="0040192D" w:rsidP="0040192D">
      <w:pPr>
        <w:widowControl w:val="0"/>
        <w:ind w:firstLine="709"/>
        <w:rPr>
          <w:rFonts w:ascii="Times New Roman" w:hAnsi="Times New Roman"/>
        </w:rPr>
      </w:pPr>
      <w:r w:rsidRPr="0040192D">
        <w:rPr>
          <w:rFonts w:ascii="Times New Roman" w:hAnsi="Times New Roman"/>
          <w:shd w:val="clear" w:color="auto" w:fill="FFFFFF"/>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Программа комплексного развития транспортной инфраструктуры Поповского сельского поселения на 2017-2027 годы подготовлена на основании:</w:t>
      </w:r>
    </w:p>
    <w:p w:rsidR="0040192D" w:rsidRPr="0040192D" w:rsidRDefault="0040192D" w:rsidP="0040192D">
      <w:pPr>
        <w:widowControl w:val="0"/>
        <w:tabs>
          <w:tab w:val="left" w:pos="174"/>
        </w:tabs>
        <w:ind w:firstLine="709"/>
        <w:rPr>
          <w:rFonts w:ascii="Times New Roman" w:hAnsi="Times New Roman"/>
        </w:rPr>
      </w:pPr>
      <w:r w:rsidRPr="0040192D">
        <w:rPr>
          <w:rFonts w:ascii="Times New Roman" w:hAnsi="Times New Roman"/>
          <w:shd w:val="clear" w:color="auto" w:fill="FFFFFF"/>
        </w:rPr>
        <w:t>- Градостроительного кодекса РФ от 29.12.2004 №190 – ФЗ;</w:t>
      </w:r>
    </w:p>
    <w:p w:rsidR="0040192D" w:rsidRPr="0040192D" w:rsidRDefault="0040192D" w:rsidP="0040192D">
      <w:pPr>
        <w:widowControl w:val="0"/>
        <w:tabs>
          <w:tab w:val="left" w:pos="222"/>
        </w:tabs>
        <w:ind w:firstLine="709"/>
        <w:rPr>
          <w:rFonts w:ascii="Times New Roman" w:hAnsi="Times New Roman"/>
        </w:rPr>
      </w:pPr>
      <w:r w:rsidRPr="0040192D">
        <w:rPr>
          <w:rFonts w:ascii="Times New Roman" w:hAnsi="Times New Roman"/>
          <w:shd w:val="clear" w:color="auto" w:fill="FFFFFF"/>
        </w:rPr>
        <w:t>- Федерального закона от 29.12.2014 №456 - ФЗ «О внесении изменений в Градостроительный кодекс РФ и отдельные законные акты РФ»;</w:t>
      </w:r>
    </w:p>
    <w:p w:rsidR="0040192D" w:rsidRPr="0040192D" w:rsidRDefault="0040192D" w:rsidP="0040192D">
      <w:pPr>
        <w:widowControl w:val="0"/>
        <w:tabs>
          <w:tab w:val="left" w:pos="246"/>
        </w:tabs>
        <w:ind w:firstLine="709"/>
        <w:rPr>
          <w:rFonts w:ascii="Times New Roman" w:hAnsi="Times New Roman"/>
        </w:rPr>
      </w:pPr>
      <w:r w:rsidRPr="0040192D">
        <w:rPr>
          <w:rFonts w:ascii="Times New Roman" w:hAnsi="Times New Roman"/>
          <w:shd w:val="clear" w:color="auto" w:fill="FFFFFF"/>
        </w:rPr>
        <w:t xml:space="preserve"> - Федерального закона от 06.10.2003 </w:t>
      </w:r>
      <w:r w:rsidRPr="0040192D">
        <w:rPr>
          <w:rFonts w:ascii="Times New Roman" w:hAnsi="Times New Roman"/>
        </w:rPr>
        <w:t xml:space="preserve">№ 131-ФЗ </w:t>
      </w:r>
      <w:r w:rsidRPr="0040192D">
        <w:rPr>
          <w:rFonts w:ascii="Times New Roman" w:hAnsi="Times New Roman"/>
          <w:shd w:val="clear" w:color="auto" w:fill="FFFFFF"/>
        </w:rPr>
        <w:t>«Об общих принципах организации местного самоуправления в Российской Федерации»;</w:t>
      </w:r>
    </w:p>
    <w:p w:rsidR="0040192D" w:rsidRPr="0040192D" w:rsidRDefault="0040192D" w:rsidP="0040192D">
      <w:pPr>
        <w:widowControl w:val="0"/>
        <w:ind w:firstLine="709"/>
        <w:rPr>
          <w:rFonts w:ascii="Times New Roman" w:hAnsi="Times New Roman"/>
        </w:rPr>
      </w:pPr>
      <w:r w:rsidRPr="0040192D">
        <w:rPr>
          <w:rFonts w:ascii="Times New Roman" w:hAnsi="Times New Roman"/>
          <w:shd w:val="clear" w:color="auto" w:fill="FFFFFF"/>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0192D" w:rsidRPr="0040192D" w:rsidRDefault="0040192D" w:rsidP="0040192D">
      <w:pPr>
        <w:widowControl w:val="0"/>
        <w:ind w:firstLine="709"/>
        <w:rPr>
          <w:rFonts w:ascii="Times New Roman" w:hAnsi="Times New Roman"/>
        </w:rPr>
      </w:pPr>
      <w:r w:rsidRPr="0040192D">
        <w:rPr>
          <w:rFonts w:ascii="Times New Roman" w:hAnsi="Times New Roman"/>
          <w:shd w:val="clear" w:color="auto" w:fill="FFFFFF"/>
        </w:rPr>
        <w:t>-постановления Правительства Российской Федерации от 25.12.2015 №</w:t>
      </w:r>
      <w:r w:rsidRPr="0040192D">
        <w:rPr>
          <w:rFonts w:ascii="Times New Roman" w:hAnsi="Times New Roman"/>
          <w:shd w:val="clear" w:color="auto" w:fill="FFFFFF"/>
          <w:lang w:eastAsia="en-US"/>
        </w:rPr>
        <w:t xml:space="preserve">1440 </w:t>
      </w:r>
      <w:r w:rsidRPr="0040192D">
        <w:rPr>
          <w:rFonts w:ascii="Times New Roman" w:hAnsi="Times New Roman"/>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40192D" w:rsidRPr="0040192D" w:rsidRDefault="0040192D" w:rsidP="0040192D">
      <w:pPr>
        <w:widowControl w:val="0"/>
        <w:tabs>
          <w:tab w:val="left" w:pos="188"/>
        </w:tabs>
        <w:ind w:firstLine="709"/>
        <w:rPr>
          <w:rFonts w:ascii="Times New Roman" w:hAnsi="Times New Roman"/>
          <w:shd w:val="clear" w:color="auto" w:fill="FFFFFF"/>
        </w:rPr>
      </w:pPr>
      <w:r w:rsidRPr="0040192D">
        <w:rPr>
          <w:rFonts w:ascii="Times New Roman" w:hAnsi="Times New Roman"/>
          <w:shd w:val="clear" w:color="auto" w:fill="FFFFFF"/>
        </w:rPr>
        <w:t>- Генерального плана Поповского сельского поселения.</w:t>
      </w:r>
    </w:p>
    <w:p w:rsidR="0040192D" w:rsidRPr="0040192D" w:rsidRDefault="0040192D" w:rsidP="0040192D">
      <w:pPr>
        <w:widowControl w:val="0"/>
        <w:tabs>
          <w:tab w:val="left" w:pos="188"/>
        </w:tabs>
        <w:ind w:firstLine="709"/>
        <w:rPr>
          <w:rFonts w:ascii="Times New Roman" w:hAnsi="Times New Roman"/>
          <w:shd w:val="clear" w:color="auto" w:fill="FFFFFF"/>
        </w:rPr>
      </w:pPr>
      <w:r w:rsidRPr="0040192D">
        <w:rPr>
          <w:rFonts w:ascii="Times New Roman" w:hAnsi="Times New Roman"/>
          <w:shd w:val="clear" w:color="auto" w:fill="FFFFFF"/>
        </w:rPr>
        <w:t xml:space="preserve"> Таким образом, Программа является инструментом реализации приоритетных направлений развития Поповского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40192D" w:rsidRPr="0040192D" w:rsidRDefault="0040192D" w:rsidP="0040192D">
      <w:pPr>
        <w:shd w:val="clear" w:color="auto" w:fill="FFFFFF"/>
        <w:tabs>
          <w:tab w:val="left" w:pos="284"/>
        </w:tabs>
        <w:suppressAutoHyphens/>
        <w:ind w:firstLine="0"/>
        <w:jc w:val="center"/>
        <w:rPr>
          <w:rFonts w:ascii="Times New Roman" w:hAnsi="Times New Roman"/>
          <w:bCs/>
        </w:rPr>
      </w:pPr>
      <w:r w:rsidRPr="0040192D">
        <w:rPr>
          <w:rFonts w:ascii="Times New Roman" w:hAnsi="Times New Roman"/>
          <w:bCs/>
        </w:rPr>
        <w:t>2. Характеристика существующего состояния транспортной инфраструктуры Поповского сельского поселения</w:t>
      </w:r>
    </w:p>
    <w:p w:rsidR="0040192D" w:rsidRPr="0040192D" w:rsidRDefault="0040192D" w:rsidP="0040192D">
      <w:pPr>
        <w:ind w:firstLine="709"/>
        <w:rPr>
          <w:rFonts w:ascii="Times New Roman" w:hAnsi="Times New Roman"/>
        </w:rPr>
      </w:pPr>
      <w:r w:rsidRPr="0040192D">
        <w:rPr>
          <w:rFonts w:ascii="Times New Roman" w:hAnsi="Times New Roman"/>
        </w:rPr>
        <w:t xml:space="preserve">В Поповское сельское поселение входят четыре населенных пункта: село </w:t>
      </w:r>
      <w:proofErr w:type="spellStart"/>
      <w:r w:rsidRPr="0040192D">
        <w:rPr>
          <w:rFonts w:ascii="Times New Roman" w:hAnsi="Times New Roman"/>
        </w:rPr>
        <w:t>Лофицкое</w:t>
      </w:r>
      <w:proofErr w:type="spellEnd"/>
      <w:r w:rsidRPr="0040192D">
        <w:rPr>
          <w:rFonts w:ascii="Times New Roman" w:hAnsi="Times New Roman"/>
        </w:rPr>
        <w:t xml:space="preserve"> — центр поселения; село Поповка; село </w:t>
      </w:r>
      <w:proofErr w:type="spellStart"/>
      <w:r w:rsidRPr="0040192D">
        <w:rPr>
          <w:rFonts w:ascii="Times New Roman" w:hAnsi="Times New Roman"/>
        </w:rPr>
        <w:t>Вервековка</w:t>
      </w:r>
      <w:proofErr w:type="spellEnd"/>
      <w:r w:rsidRPr="0040192D">
        <w:rPr>
          <w:rFonts w:ascii="Times New Roman" w:hAnsi="Times New Roman"/>
        </w:rPr>
        <w:t xml:space="preserve">; село </w:t>
      </w:r>
      <w:proofErr w:type="spellStart"/>
      <w:r w:rsidRPr="0040192D">
        <w:rPr>
          <w:rFonts w:ascii="Times New Roman" w:hAnsi="Times New Roman"/>
        </w:rPr>
        <w:t>Купянка</w:t>
      </w:r>
      <w:proofErr w:type="spellEnd"/>
      <w:r w:rsidRPr="0040192D">
        <w:rPr>
          <w:rFonts w:ascii="Times New Roman" w:hAnsi="Times New Roman"/>
        </w:rPr>
        <w:t>.</w:t>
      </w:r>
    </w:p>
    <w:p w:rsidR="0040192D" w:rsidRPr="0040192D" w:rsidRDefault="0040192D" w:rsidP="0040192D">
      <w:pPr>
        <w:ind w:firstLine="709"/>
        <w:rPr>
          <w:rFonts w:ascii="Times New Roman" w:hAnsi="Times New Roman"/>
        </w:rPr>
      </w:pPr>
      <w:r w:rsidRPr="0040192D">
        <w:rPr>
          <w:rFonts w:ascii="Times New Roman" w:hAnsi="Times New Roman"/>
        </w:rPr>
        <w:t xml:space="preserve">В настоящее время через Поповское сельское поселение проходит участок федеральной автодороги «Дон». Дорога общего пользования М-4 «Москва — Ростов-на-Дону — Новороссийск». Ширина проезжей части данной автодороги, имеющей асфальтовое покрытие, составляет </w:t>
      </w:r>
      <w:smartTag w:uri="urn:schemas-microsoft-com:office:smarttags" w:element="metricconverter">
        <w:smartTagPr>
          <w:attr w:name="ProductID" w:val="15 м"/>
        </w:smartTagPr>
        <w:r w:rsidRPr="0040192D">
          <w:rPr>
            <w:rFonts w:ascii="Times New Roman" w:hAnsi="Times New Roman"/>
          </w:rPr>
          <w:t>15 м</w:t>
        </w:r>
      </w:smartTag>
      <w:r w:rsidRPr="0040192D">
        <w:rPr>
          <w:rFonts w:ascii="Times New Roman" w:hAnsi="Times New Roman"/>
        </w:rPr>
        <w:t xml:space="preserve">. Федеральная дорога отделяет от центра муниципального района (г. Богучар) села: </w:t>
      </w:r>
      <w:proofErr w:type="spellStart"/>
      <w:r w:rsidRPr="0040192D">
        <w:rPr>
          <w:rFonts w:ascii="Times New Roman" w:hAnsi="Times New Roman"/>
        </w:rPr>
        <w:t>Лофицкое</w:t>
      </w:r>
      <w:proofErr w:type="spellEnd"/>
      <w:r w:rsidRPr="0040192D">
        <w:rPr>
          <w:rFonts w:ascii="Times New Roman" w:hAnsi="Times New Roman"/>
        </w:rPr>
        <w:t xml:space="preserve">, Поповка, </w:t>
      </w:r>
      <w:proofErr w:type="spellStart"/>
      <w:r w:rsidRPr="0040192D">
        <w:rPr>
          <w:rFonts w:ascii="Times New Roman" w:hAnsi="Times New Roman"/>
        </w:rPr>
        <w:t>Вервековка</w:t>
      </w:r>
      <w:proofErr w:type="spellEnd"/>
      <w:r w:rsidRPr="0040192D">
        <w:rPr>
          <w:rFonts w:ascii="Times New Roman" w:hAnsi="Times New Roman"/>
        </w:rPr>
        <w:t xml:space="preserve">, а от центра поселения (с. </w:t>
      </w:r>
      <w:proofErr w:type="spellStart"/>
      <w:r w:rsidRPr="0040192D">
        <w:rPr>
          <w:rFonts w:ascii="Times New Roman" w:hAnsi="Times New Roman"/>
        </w:rPr>
        <w:t>Лофицкое</w:t>
      </w:r>
      <w:proofErr w:type="spellEnd"/>
      <w:r w:rsidRPr="0040192D">
        <w:rPr>
          <w:rFonts w:ascii="Times New Roman" w:hAnsi="Times New Roman"/>
        </w:rPr>
        <w:t xml:space="preserve">) — село </w:t>
      </w:r>
      <w:proofErr w:type="spellStart"/>
      <w:r w:rsidRPr="0040192D">
        <w:rPr>
          <w:rFonts w:ascii="Times New Roman" w:hAnsi="Times New Roman"/>
        </w:rPr>
        <w:t>Купянку</w:t>
      </w:r>
      <w:proofErr w:type="spellEnd"/>
      <w:r w:rsidRPr="0040192D">
        <w:rPr>
          <w:rFonts w:ascii="Times New Roman" w:hAnsi="Times New Roman"/>
        </w:rPr>
        <w:t xml:space="preserve">, что является неблагоприятным условием для организации транспортной инфраструктуры Поповского сельского поселения. </w:t>
      </w:r>
    </w:p>
    <w:p w:rsidR="0040192D" w:rsidRPr="0040192D" w:rsidRDefault="0040192D" w:rsidP="0040192D">
      <w:pPr>
        <w:ind w:firstLine="709"/>
        <w:rPr>
          <w:rFonts w:ascii="Times New Roman" w:hAnsi="Times New Roman"/>
        </w:rPr>
      </w:pPr>
      <w:r w:rsidRPr="0040192D">
        <w:rPr>
          <w:rFonts w:ascii="Times New Roman" w:hAnsi="Times New Roman"/>
        </w:rPr>
        <w:t>Кроме того, через поселение проходят дороги регионального значения «Богучар — Кантемировка», «Богучар – Монастырщина – Сухой Донец – 1-ая Белая Горка» и «Богучар – Старая Калитва – Россошь».</w:t>
      </w:r>
    </w:p>
    <w:p w:rsidR="0040192D" w:rsidRPr="0040192D" w:rsidRDefault="0040192D" w:rsidP="0040192D">
      <w:pPr>
        <w:ind w:firstLine="709"/>
        <w:rPr>
          <w:rFonts w:ascii="Times New Roman" w:hAnsi="Times New Roman"/>
        </w:rPr>
      </w:pPr>
      <w:r w:rsidRPr="0040192D">
        <w:rPr>
          <w:rFonts w:ascii="Times New Roman" w:hAnsi="Times New Roman"/>
        </w:rPr>
        <w:t xml:space="preserve">С муниципальным центром — городом Богучар центр Поповского сельского поселения связан основной автодорогой общего пользования регионального значения «Богучар — Кантемировка». Ширина данной автодороги составляет </w:t>
      </w:r>
      <w:smartTag w:uri="urn:schemas-microsoft-com:office:smarttags" w:element="metricconverter">
        <w:smartTagPr>
          <w:attr w:name="ProductID" w:val="12 м"/>
        </w:smartTagPr>
        <w:r w:rsidRPr="0040192D">
          <w:rPr>
            <w:rFonts w:ascii="Times New Roman" w:hAnsi="Times New Roman"/>
          </w:rPr>
          <w:t>12 м</w:t>
        </w:r>
      </w:smartTag>
      <w:r w:rsidRPr="0040192D">
        <w:rPr>
          <w:rFonts w:ascii="Times New Roman" w:hAnsi="Times New Roman"/>
        </w:rPr>
        <w:t xml:space="preserve"> с проезжей частью </w:t>
      </w:r>
      <w:smartTag w:uri="urn:schemas-microsoft-com:office:smarttags" w:element="metricconverter">
        <w:smartTagPr>
          <w:attr w:name="ProductID" w:val="7 м"/>
        </w:smartTagPr>
        <w:r w:rsidRPr="0040192D">
          <w:rPr>
            <w:rFonts w:ascii="Times New Roman" w:hAnsi="Times New Roman"/>
          </w:rPr>
          <w:t>7 м</w:t>
        </w:r>
      </w:smartTag>
      <w:r w:rsidRPr="0040192D">
        <w:rPr>
          <w:rFonts w:ascii="Times New Roman" w:hAnsi="Times New Roman"/>
        </w:rPr>
        <w:t>, имеющей асфальтовое покрытие.</w:t>
      </w:r>
    </w:p>
    <w:p w:rsidR="0040192D" w:rsidRPr="0040192D" w:rsidRDefault="0040192D" w:rsidP="0040192D">
      <w:pPr>
        <w:ind w:firstLine="709"/>
        <w:rPr>
          <w:rFonts w:ascii="Times New Roman" w:hAnsi="Times New Roman"/>
        </w:rPr>
      </w:pPr>
      <w:r w:rsidRPr="0040192D">
        <w:rPr>
          <w:rFonts w:ascii="Times New Roman" w:hAnsi="Times New Roman"/>
        </w:rPr>
        <w:t xml:space="preserve">С центром Поповского сельского поселения — селом </w:t>
      </w:r>
      <w:proofErr w:type="spellStart"/>
      <w:r w:rsidRPr="0040192D">
        <w:rPr>
          <w:rFonts w:ascii="Times New Roman" w:hAnsi="Times New Roman"/>
        </w:rPr>
        <w:t>Лофицкое</w:t>
      </w:r>
      <w:proofErr w:type="spellEnd"/>
      <w:r w:rsidRPr="0040192D">
        <w:rPr>
          <w:rFonts w:ascii="Times New Roman" w:hAnsi="Times New Roman"/>
        </w:rPr>
        <w:t xml:space="preserve"> сельские поселения не имеют удобной связи, так как отсутствует сеть местных поселковых дорог общего </w:t>
      </w:r>
      <w:r w:rsidRPr="0040192D">
        <w:rPr>
          <w:rFonts w:ascii="Times New Roman" w:hAnsi="Times New Roman"/>
        </w:rPr>
        <w:lastRenderedPageBreak/>
        <w:t xml:space="preserve">пользования, которая обеспечила бы эту связь. К подъездным региональным дорогам общего пользования, имеющим асфальтовое покрытие шириной </w:t>
      </w:r>
      <w:smartTag w:uri="urn:schemas-microsoft-com:office:smarttags" w:element="metricconverter">
        <w:smartTagPr>
          <w:attr w:name="ProductID" w:val="7 м"/>
        </w:smartTagPr>
        <w:r w:rsidRPr="0040192D">
          <w:rPr>
            <w:rFonts w:ascii="Times New Roman" w:hAnsi="Times New Roman"/>
          </w:rPr>
          <w:t>7 м</w:t>
        </w:r>
      </w:smartTag>
      <w:r w:rsidRPr="0040192D">
        <w:rPr>
          <w:rFonts w:ascii="Times New Roman" w:hAnsi="Times New Roman"/>
        </w:rPr>
        <w:t>, относятся автодороги:</w:t>
      </w:r>
    </w:p>
    <w:p w:rsidR="0040192D" w:rsidRPr="0040192D" w:rsidRDefault="0040192D" w:rsidP="0040192D">
      <w:pPr>
        <w:ind w:firstLine="709"/>
        <w:rPr>
          <w:rFonts w:ascii="Times New Roman" w:hAnsi="Times New Roman"/>
        </w:rPr>
      </w:pPr>
      <w:r w:rsidRPr="0040192D">
        <w:rPr>
          <w:rFonts w:ascii="Times New Roman" w:hAnsi="Times New Roman"/>
        </w:rPr>
        <w:t xml:space="preserve">- «Богучар — Кантемировка» — с. </w:t>
      </w:r>
      <w:proofErr w:type="spellStart"/>
      <w:r w:rsidRPr="0040192D">
        <w:rPr>
          <w:rFonts w:ascii="Times New Roman" w:hAnsi="Times New Roman"/>
        </w:rPr>
        <w:t>Лофицкое</w:t>
      </w:r>
      <w:proofErr w:type="spellEnd"/>
      <w:r w:rsidRPr="0040192D">
        <w:rPr>
          <w:rFonts w:ascii="Times New Roman" w:hAnsi="Times New Roman"/>
        </w:rPr>
        <w:t>;</w:t>
      </w:r>
    </w:p>
    <w:p w:rsidR="0040192D" w:rsidRPr="0040192D" w:rsidRDefault="0040192D" w:rsidP="0040192D">
      <w:pPr>
        <w:ind w:firstLine="709"/>
        <w:rPr>
          <w:rFonts w:ascii="Times New Roman" w:hAnsi="Times New Roman"/>
        </w:rPr>
      </w:pPr>
      <w:r w:rsidRPr="0040192D">
        <w:rPr>
          <w:rFonts w:ascii="Times New Roman" w:hAnsi="Times New Roman"/>
        </w:rPr>
        <w:t>- «Богучар — Кантемировка» — с. Поповка;</w:t>
      </w:r>
    </w:p>
    <w:p w:rsidR="0040192D" w:rsidRPr="0040192D" w:rsidRDefault="0040192D" w:rsidP="0040192D">
      <w:pPr>
        <w:ind w:firstLine="709"/>
        <w:rPr>
          <w:rFonts w:ascii="Times New Roman" w:hAnsi="Times New Roman"/>
        </w:rPr>
      </w:pPr>
      <w:r w:rsidRPr="0040192D">
        <w:rPr>
          <w:rFonts w:ascii="Times New Roman" w:hAnsi="Times New Roman"/>
        </w:rPr>
        <w:t xml:space="preserve">- «Богучар – Монастырщина – Сухой Донец – 1-ая Белая Горка» - с. </w:t>
      </w:r>
      <w:proofErr w:type="spellStart"/>
      <w:r w:rsidRPr="0040192D">
        <w:rPr>
          <w:rFonts w:ascii="Times New Roman" w:hAnsi="Times New Roman"/>
        </w:rPr>
        <w:t>Купянка</w:t>
      </w:r>
      <w:proofErr w:type="spellEnd"/>
      <w:r w:rsidRPr="0040192D">
        <w:rPr>
          <w:rFonts w:ascii="Times New Roman" w:hAnsi="Times New Roman"/>
        </w:rPr>
        <w:t>.</w:t>
      </w:r>
    </w:p>
    <w:p w:rsidR="0040192D" w:rsidRPr="0040192D" w:rsidRDefault="0040192D" w:rsidP="0040192D">
      <w:pPr>
        <w:ind w:firstLine="709"/>
        <w:rPr>
          <w:rFonts w:ascii="Times New Roman" w:hAnsi="Times New Roman"/>
        </w:rPr>
      </w:pPr>
      <w:r w:rsidRPr="0040192D">
        <w:rPr>
          <w:rFonts w:ascii="Times New Roman" w:hAnsi="Times New Roman"/>
        </w:rPr>
        <w:t xml:space="preserve">Через село </w:t>
      </w:r>
      <w:proofErr w:type="spellStart"/>
      <w:r w:rsidRPr="0040192D">
        <w:rPr>
          <w:rFonts w:ascii="Times New Roman" w:hAnsi="Times New Roman"/>
        </w:rPr>
        <w:t>Вервековка</w:t>
      </w:r>
      <w:proofErr w:type="spellEnd"/>
      <w:r w:rsidRPr="0040192D">
        <w:rPr>
          <w:rFonts w:ascii="Times New Roman" w:hAnsi="Times New Roman"/>
        </w:rPr>
        <w:t xml:space="preserve"> проходит дорога регионального значения «Богучар – Старая Калитва – Россошь», которая в настоящее время не благоустроена.</w:t>
      </w:r>
    </w:p>
    <w:p w:rsidR="0040192D" w:rsidRPr="0040192D" w:rsidRDefault="0040192D" w:rsidP="0040192D">
      <w:pPr>
        <w:ind w:firstLine="709"/>
        <w:rPr>
          <w:rFonts w:ascii="Times New Roman" w:hAnsi="Times New Roman"/>
        </w:rPr>
      </w:pPr>
      <w:r w:rsidRPr="0040192D">
        <w:rPr>
          <w:rFonts w:ascii="Times New Roman" w:hAnsi="Times New Roman"/>
        </w:rPr>
        <w:t>Таким образом, в Поповском сельском поселении проходят: одна дорога федерального значения и четыре регионального значения.</w:t>
      </w:r>
    </w:p>
    <w:p w:rsidR="0040192D" w:rsidRPr="0040192D" w:rsidRDefault="0040192D" w:rsidP="0040192D">
      <w:pPr>
        <w:ind w:firstLine="709"/>
        <w:rPr>
          <w:rFonts w:ascii="Times New Roman" w:hAnsi="Times New Roman"/>
        </w:rPr>
      </w:pPr>
      <w:r w:rsidRPr="0040192D">
        <w:rPr>
          <w:rFonts w:ascii="Times New Roman" w:hAnsi="Times New Roman"/>
        </w:rPr>
        <w:t xml:space="preserve">Протяжение (по обмеру опорного плана) дорог федерального и регионального значения общего пользования, проходящих по территории Поповского сельского поселения, составляет 34,25 км (из них федерального значения — </w:t>
      </w:r>
      <w:smartTag w:uri="urn:schemas-microsoft-com:office:smarttags" w:element="metricconverter">
        <w:smartTagPr>
          <w:attr w:name="ProductID" w:val="8,6 км"/>
        </w:smartTagPr>
        <w:r w:rsidRPr="0040192D">
          <w:rPr>
            <w:rFonts w:ascii="Times New Roman" w:hAnsi="Times New Roman"/>
          </w:rPr>
          <w:t>8,6 км</w:t>
        </w:r>
      </w:smartTag>
      <w:r w:rsidRPr="0040192D">
        <w:rPr>
          <w:rFonts w:ascii="Times New Roman" w:hAnsi="Times New Roman"/>
        </w:rPr>
        <w:t>).</w:t>
      </w:r>
    </w:p>
    <w:p w:rsidR="0040192D" w:rsidRPr="0040192D" w:rsidRDefault="0040192D" w:rsidP="0040192D">
      <w:pPr>
        <w:ind w:firstLine="709"/>
        <w:rPr>
          <w:rFonts w:ascii="Times New Roman" w:hAnsi="Times New Roman"/>
        </w:rPr>
      </w:pPr>
      <w:r w:rsidRPr="0040192D">
        <w:rPr>
          <w:rFonts w:ascii="Times New Roman" w:hAnsi="Times New Roman"/>
        </w:rPr>
        <w:t xml:space="preserve">Местные поселковые улицы и дороги общего пользования Поповского сельского поселения не имеют благоустройства. </w:t>
      </w:r>
    </w:p>
    <w:p w:rsidR="0040192D" w:rsidRPr="0040192D" w:rsidRDefault="0040192D" w:rsidP="0040192D">
      <w:pPr>
        <w:ind w:firstLine="709"/>
        <w:rPr>
          <w:rFonts w:ascii="Times New Roman" w:hAnsi="Times New Roman"/>
        </w:rPr>
      </w:pPr>
      <w:r w:rsidRPr="0040192D">
        <w:rPr>
          <w:rFonts w:ascii="Times New Roman" w:hAnsi="Times New Roman"/>
        </w:rPr>
        <w:t xml:space="preserve">Автодороги «Богучар — Кантемировка» и «Богучар – Старая Калитва – Россошь» пересекаются с автодорогой «Дон» в разных уровнях. </w:t>
      </w:r>
    </w:p>
    <w:p w:rsidR="0040192D" w:rsidRPr="0040192D" w:rsidRDefault="0040192D" w:rsidP="0040192D">
      <w:pPr>
        <w:ind w:firstLine="709"/>
        <w:rPr>
          <w:rFonts w:ascii="Times New Roman" w:hAnsi="Times New Roman"/>
        </w:rPr>
      </w:pPr>
      <w:r w:rsidRPr="0040192D">
        <w:rPr>
          <w:rFonts w:ascii="Times New Roman" w:hAnsi="Times New Roman"/>
        </w:rPr>
        <w:t>Сообщение населенных пунктов Поповского сельского поселения с муниципальным центром производится автобусами малой вместительности.</w:t>
      </w:r>
    </w:p>
    <w:p w:rsidR="0040192D" w:rsidRPr="0040192D" w:rsidRDefault="0040192D" w:rsidP="0040192D">
      <w:pPr>
        <w:ind w:firstLine="709"/>
        <w:rPr>
          <w:rFonts w:ascii="Times New Roman" w:hAnsi="Times New Roman"/>
        </w:rPr>
      </w:pPr>
      <w:r w:rsidRPr="0040192D">
        <w:rPr>
          <w:rFonts w:ascii="Times New Roman" w:hAnsi="Times New Roman"/>
        </w:rPr>
        <w:t xml:space="preserve"> В настоящее время организованы четыре маршрута:</w:t>
      </w:r>
    </w:p>
    <w:p w:rsidR="0040192D" w:rsidRPr="0040192D" w:rsidRDefault="0040192D" w:rsidP="0040192D">
      <w:pPr>
        <w:ind w:firstLine="709"/>
        <w:rPr>
          <w:rFonts w:ascii="Times New Roman" w:hAnsi="Times New Roman"/>
        </w:rPr>
      </w:pPr>
      <w:r w:rsidRPr="0040192D">
        <w:rPr>
          <w:rFonts w:ascii="Times New Roman" w:hAnsi="Times New Roman"/>
        </w:rPr>
        <w:t xml:space="preserve">- Богучар – </w:t>
      </w:r>
      <w:proofErr w:type="spellStart"/>
      <w:r w:rsidRPr="0040192D">
        <w:rPr>
          <w:rFonts w:ascii="Times New Roman" w:hAnsi="Times New Roman"/>
        </w:rPr>
        <w:t>Купянка</w:t>
      </w:r>
      <w:proofErr w:type="spellEnd"/>
      <w:r w:rsidRPr="0040192D">
        <w:rPr>
          <w:rFonts w:ascii="Times New Roman" w:hAnsi="Times New Roman"/>
        </w:rPr>
        <w:t>;</w:t>
      </w:r>
    </w:p>
    <w:p w:rsidR="0040192D" w:rsidRPr="0040192D" w:rsidRDefault="0040192D" w:rsidP="0040192D">
      <w:pPr>
        <w:ind w:firstLine="709"/>
        <w:rPr>
          <w:rFonts w:ascii="Times New Roman" w:hAnsi="Times New Roman"/>
        </w:rPr>
      </w:pPr>
      <w:r w:rsidRPr="0040192D">
        <w:rPr>
          <w:rFonts w:ascii="Times New Roman" w:hAnsi="Times New Roman"/>
        </w:rPr>
        <w:t xml:space="preserve">- Богучар – </w:t>
      </w:r>
      <w:proofErr w:type="spellStart"/>
      <w:r w:rsidRPr="0040192D">
        <w:rPr>
          <w:rFonts w:ascii="Times New Roman" w:hAnsi="Times New Roman"/>
        </w:rPr>
        <w:t>Купянка</w:t>
      </w:r>
      <w:proofErr w:type="spellEnd"/>
      <w:r w:rsidRPr="0040192D">
        <w:rPr>
          <w:rFonts w:ascii="Times New Roman" w:hAnsi="Times New Roman"/>
        </w:rPr>
        <w:t xml:space="preserve"> - </w:t>
      </w:r>
      <w:proofErr w:type="spellStart"/>
      <w:r w:rsidRPr="0040192D">
        <w:rPr>
          <w:rFonts w:ascii="Times New Roman" w:hAnsi="Times New Roman"/>
        </w:rPr>
        <w:t>Дьяченково</w:t>
      </w:r>
      <w:proofErr w:type="spellEnd"/>
      <w:r w:rsidRPr="0040192D">
        <w:rPr>
          <w:rFonts w:ascii="Times New Roman" w:hAnsi="Times New Roman"/>
        </w:rPr>
        <w:t>;</w:t>
      </w:r>
    </w:p>
    <w:p w:rsidR="0040192D" w:rsidRPr="0040192D" w:rsidRDefault="0040192D" w:rsidP="0040192D">
      <w:pPr>
        <w:ind w:firstLine="709"/>
        <w:rPr>
          <w:rFonts w:ascii="Times New Roman" w:hAnsi="Times New Roman"/>
        </w:rPr>
      </w:pPr>
      <w:r w:rsidRPr="0040192D">
        <w:rPr>
          <w:rFonts w:ascii="Times New Roman" w:hAnsi="Times New Roman"/>
        </w:rPr>
        <w:t xml:space="preserve">- Богучар – </w:t>
      </w:r>
      <w:proofErr w:type="spellStart"/>
      <w:r w:rsidRPr="0040192D">
        <w:rPr>
          <w:rFonts w:ascii="Times New Roman" w:hAnsi="Times New Roman"/>
        </w:rPr>
        <w:t>Лофицкое</w:t>
      </w:r>
      <w:proofErr w:type="spellEnd"/>
      <w:r w:rsidRPr="0040192D">
        <w:rPr>
          <w:rFonts w:ascii="Times New Roman" w:hAnsi="Times New Roman"/>
        </w:rPr>
        <w:t>;</w:t>
      </w:r>
    </w:p>
    <w:p w:rsidR="0040192D" w:rsidRPr="0040192D" w:rsidRDefault="0040192D" w:rsidP="0040192D">
      <w:pPr>
        <w:ind w:firstLine="709"/>
        <w:rPr>
          <w:rFonts w:ascii="Times New Roman" w:hAnsi="Times New Roman"/>
        </w:rPr>
      </w:pPr>
      <w:r w:rsidRPr="0040192D">
        <w:rPr>
          <w:rFonts w:ascii="Times New Roman" w:hAnsi="Times New Roman"/>
        </w:rPr>
        <w:t xml:space="preserve">- Богучар – </w:t>
      </w:r>
      <w:proofErr w:type="spellStart"/>
      <w:r w:rsidRPr="0040192D">
        <w:rPr>
          <w:rFonts w:ascii="Times New Roman" w:hAnsi="Times New Roman"/>
        </w:rPr>
        <w:t>Вервековка</w:t>
      </w:r>
      <w:proofErr w:type="spellEnd"/>
      <w:r w:rsidRPr="0040192D">
        <w:rPr>
          <w:rFonts w:ascii="Times New Roman" w:hAnsi="Times New Roman"/>
        </w:rPr>
        <w:t xml:space="preserve"> – </w:t>
      </w:r>
      <w:proofErr w:type="spellStart"/>
      <w:r w:rsidRPr="0040192D">
        <w:rPr>
          <w:rFonts w:ascii="Times New Roman" w:hAnsi="Times New Roman"/>
        </w:rPr>
        <w:t>Твердохлебовка</w:t>
      </w:r>
      <w:proofErr w:type="spellEnd"/>
      <w:r w:rsidRPr="0040192D">
        <w:rPr>
          <w:rFonts w:ascii="Times New Roman" w:hAnsi="Times New Roman"/>
        </w:rPr>
        <w:t>.</w:t>
      </w:r>
    </w:p>
    <w:p w:rsidR="0040192D" w:rsidRPr="0040192D" w:rsidRDefault="0040192D" w:rsidP="0040192D">
      <w:pPr>
        <w:ind w:firstLine="709"/>
        <w:rPr>
          <w:rFonts w:ascii="Times New Roman" w:hAnsi="Times New Roman"/>
        </w:rPr>
      </w:pPr>
      <w:r w:rsidRPr="0040192D">
        <w:rPr>
          <w:rFonts w:ascii="Times New Roman" w:hAnsi="Times New Roman"/>
        </w:rPr>
        <w:t>Автобусная связь с внешними направлениями осуществляются из г. Богучар.</w:t>
      </w:r>
    </w:p>
    <w:p w:rsidR="0040192D" w:rsidRPr="0040192D" w:rsidRDefault="0040192D" w:rsidP="0040192D">
      <w:pPr>
        <w:ind w:firstLine="709"/>
        <w:rPr>
          <w:rFonts w:ascii="Times New Roman" w:hAnsi="Times New Roman"/>
        </w:rPr>
      </w:pPr>
      <w:r w:rsidRPr="0040192D">
        <w:rPr>
          <w:rFonts w:ascii="Times New Roman" w:hAnsi="Times New Roman"/>
        </w:rPr>
        <w:t xml:space="preserve">Предприятия обслуживающие подвижной состав в поселках отсутствует. Обслуживание подвижного состава Поповского сельского поселения производится в </w:t>
      </w:r>
      <w:proofErr w:type="spellStart"/>
      <w:r w:rsidRPr="0040192D">
        <w:rPr>
          <w:rFonts w:ascii="Times New Roman" w:hAnsi="Times New Roman"/>
        </w:rPr>
        <w:t>г.Богучар</w:t>
      </w:r>
      <w:proofErr w:type="spellEnd"/>
      <w:r w:rsidRPr="0040192D">
        <w:rPr>
          <w:rFonts w:ascii="Times New Roman" w:hAnsi="Times New Roman"/>
        </w:rPr>
        <w:t xml:space="preserve">. </w:t>
      </w:r>
    </w:p>
    <w:p w:rsidR="0040192D" w:rsidRPr="0040192D" w:rsidRDefault="0040192D" w:rsidP="0040192D">
      <w:pPr>
        <w:ind w:firstLine="709"/>
        <w:rPr>
          <w:rFonts w:ascii="Times New Roman" w:hAnsi="Times New Roman"/>
          <w:bCs/>
        </w:rPr>
      </w:pPr>
      <w:r w:rsidRPr="0040192D">
        <w:rPr>
          <w:rFonts w:ascii="Times New Roman" w:hAnsi="Times New Roman"/>
        </w:rPr>
        <w:t xml:space="preserve">2.1. </w:t>
      </w:r>
      <w:r w:rsidRPr="0040192D">
        <w:rPr>
          <w:rFonts w:ascii="Times New Roman" w:hAnsi="Times New Roman"/>
          <w:bCs/>
        </w:rPr>
        <w:t>Положение Поповского сельского поселения в структуре пространственной организации Воронежской области</w:t>
      </w:r>
    </w:p>
    <w:p w:rsidR="0040192D" w:rsidRPr="0040192D" w:rsidRDefault="0040192D" w:rsidP="0040192D">
      <w:pPr>
        <w:widowControl w:val="0"/>
        <w:ind w:firstLine="709"/>
        <w:rPr>
          <w:rFonts w:ascii="Times New Roman" w:hAnsi="Times New Roman"/>
        </w:rPr>
      </w:pPr>
      <w:r w:rsidRPr="0040192D">
        <w:rPr>
          <w:rFonts w:ascii="Times New Roman" w:hAnsi="Times New Roman"/>
          <w:shd w:val="clear" w:color="auto" w:fill="FFFFFF"/>
        </w:rPr>
        <w:t>Основными факторами, определяющими направления разработки Программы, являются:</w:t>
      </w:r>
    </w:p>
    <w:p w:rsidR="0040192D" w:rsidRPr="0040192D" w:rsidRDefault="0040192D" w:rsidP="0040192D">
      <w:pPr>
        <w:widowControl w:val="0"/>
        <w:tabs>
          <w:tab w:val="left" w:pos="322"/>
        </w:tabs>
        <w:ind w:firstLine="709"/>
        <w:rPr>
          <w:rFonts w:ascii="Times New Roman" w:hAnsi="Times New Roman"/>
        </w:rPr>
      </w:pPr>
      <w:r w:rsidRPr="0040192D">
        <w:rPr>
          <w:rFonts w:ascii="Times New Roman" w:hAnsi="Times New Roman"/>
          <w:shd w:val="clear" w:color="auto" w:fill="FFFFFF"/>
        </w:rPr>
        <w:t>- тенденции социально-экономического развития поселения, характеризующиеся незначительным повышением численности населения, развитием рынка жилья;</w:t>
      </w:r>
    </w:p>
    <w:p w:rsidR="0040192D" w:rsidRPr="0040192D" w:rsidRDefault="0040192D" w:rsidP="0040192D">
      <w:pPr>
        <w:widowControl w:val="0"/>
        <w:tabs>
          <w:tab w:val="left" w:pos="322"/>
        </w:tabs>
        <w:ind w:firstLine="709"/>
        <w:rPr>
          <w:rFonts w:ascii="Times New Roman" w:hAnsi="Times New Roman"/>
        </w:rPr>
      </w:pPr>
      <w:r w:rsidRPr="0040192D">
        <w:rPr>
          <w:rFonts w:ascii="Times New Roman" w:hAnsi="Times New Roman"/>
          <w:shd w:val="clear" w:color="auto" w:fill="FFFFFF"/>
        </w:rPr>
        <w:t>- состояние существующей системы транспортной инфраструктуры.</w:t>
      </w:r>
    </w:p>
    <w:p w:rsidR="0040192D" w:rsidRPr="0040192D" w:rsidRDefault="0040192D" w:rsidP="0040192D">
      <w:pPr>
        <w:ind w:firstLine="709"/>
        <w:rPr>
          <w:rFonts w:ascii="Times New Roman" w:hAnsi="Times New Roman"/>
          <w:iCs/>
          <w:kern w:val="1"/>
          <w:shd w:val="clear" w:color="auto" w:fill="FFFFFF"/>
        </w:rPr>
      </w:pPr>
      <w:r w:rsidRPr="0040192D">
        <w:rPr>
          <w:rFonts w:ascii="Times New Roman" w:hAnsi="Times New Roman"/>
          <w:iCs/>
          <w:kern w:val="1"/>
          <w:shd w:val="clear" w:color="auto" w:fill="FFFFFF"/>
        </w:rPr>
        <w:t xml:space="preserve">Поповское сельское поселение расположено в центральной части </w:t>
      </w:r>
      <w:proofErr w:type="spellStart"/>
      <w:r w:rsidRPr="0040192D">
        <w:rPr>
          <w:rFonts w:ascii="Times New Roman" w:hAnsi="Times New Roman"/>
          <w:iCs/>
          <w:kern w:val="1"/>
          <w:shd w:val="clear" w:color="auto" w:fill="FFFFFF"/>
        </w:rPr>
        <w:t>Богучарского</w:t>
      </w:r>
      <w:proofErr w:type="spellEnd"/>
      <w:r w:rsidRPr="0040192D">
        <w:rPr>
          <w:rFonts w:ascii="Times New Roman" w:hAnsi="Times New Roman"/>
          <w:iCs/>
          <w:kern w:val="1"/>
          <w:shd w:val="clear" w:color="auto" w:fill="FFFFFF"/>
        </w:rPr>
        <w:t xml:space="preserve"> муниципального района Воронежской области, имеет выгодное географическое положение — через территорию поселения проходит федеральная автомобильная дорога М-4 «Дон».</w:t>
      </w:r>
    </w:p>
    <w:p w:rsidR="0040192D" w:rsidRPr="0040192D" w:rsidRDefault="0040192D" w:rsidP="0040192D">
      <w:pPr>
        <w:widowControl w:val="0"/>
        <w:ind w:firstLine="709"/>
        <w:rPr>
          <w:rFonts w:ascii="Times New Roman" w:hAnsi="Times New Roman"/>
          <w:iCs/>
          <w:kern w:val="1"/>
          <w:shd w:val="clear" w:color="auto" w:fill="FFFFFF"/>
        </w:rPr>
      </w:pPr>
      <w:r w:rsidRPr="0040192D">
        <w:rPr>
          <w:rFonts w:ascii="Times New Roman" w:hAnsi="Times New Roman"/>
          <w:iCs/>
          <w:kern w:val="1"/>
          <w:shd w:val="clear" w:color="auto" w:fill="FFFFFF"/>
        </w:rPr>
        <w:t xml:space="preserve">На территории Поповского сельского поселения расположены 4 населенных пункта: село </w:t>
      </w:r>
      <w:proofErr w:type="spellStart"/>
      <w:r w:rsidRPr="0040192D">
        <w:rPr>
          <w:rFonts w:ascii="Times New Roman" w:hAnsi="Times New Roman"/>
          <w:iCs/>
          <w:kern w:val="1"/>
          <w:shd w:val="clear" w:color="auto" w:fill="FFFFFF"/>
        </w:rPr>
        <w:t>Лофицкое</w:t>
      </w:r>
      <w:proofErr w:type="spellEnd"/>
      <w:r w:rsidRPr="0040192D">
        <w:rPr>
          <w:rFonts w:ascii="Times New Roman" w:hAnsi="Times New Roman"/>
          <w:iCs/>
          <w:kern w:val="1"/>
          <w:shd w:val="clear" w:color="auto" w:fill="FFFFFF"/>
        </w:rPr>
        <w:t xml:space="preserve">, село Поповка, село </w:t>
      </w:r>
      <w:proofErr w:type="spellStart"/>
      <w:r w:rsidRPr="0040192D">
        <w:rPr>
          <w:rFonts w:ascii="Times New Roman" w:hAnsi="Times New Roman"/>
          <w:iCs/>
          <w:kern w:val="1"/>
          <w:shd w:val="clear" w:color="auto" w:fill="FFFFFF"/>
        </w:rPr>
        <w:t>Вервековка</w:t>
      </w:r>
      <w:proofErr w:type="spellEnd"/>
      <w:r w:rsidRPr="0040192D">
        <w:rPr>
          <w:rFonts w:ascii="Times New Roman" w:hAnsi="Times New Roman"/>
          <w:iCs/>
          <w:kern w:val="1"/>
          <w:shd w:val="clear" w:color="auto" w:fill="FFFFFF"/>
        </w:rPr>
        <w:t xml:space="preserve">, село </w:t>
      </w:r>
      <w:proofErr w:type="spellStart"/>
      <w:r w:rsidRPr="0040192D">
        <w:rPr>
          <w:rFonts w:ascii="Times New Roman" w:hAnsi="Times New Roman"/>
          <w:iCs/>
          <w:kern w:val="1"/>
          <w:shd w:val="clear" w:color="auto" w:fill="FFFFFF"/>
        </w:rPr>
        <w:t>Купянка</w:t>
      </w:r>
      <w:proofErr w:type="spellEnd"/>
      <w:r w:rsidRPr="0040192D">
        <w:rPr>
          <w:rFonts w:ascii="Times New Roman" w:hAnsi="Times New Roman"/>
          <w:iCs/>
          <w:kern w:val="1"/>
          <w:shd w:val="clear" w:color="auto" w:fill="FFFFFF"/>
        </w:rPr>
        <w:t xml:space="preserve">. Административным центром поселения является село </w:t>
      </w:r>
      <w:proofErr w:type="spellStart"/>
      <w:r w:rsidRPr="0040192D">
        <w:rPr>
          <w:rFonts w:ascii="Times New Roman" w:hAnsi="Times New Roman"/>
          <w:iCs/>
          <w:kern w:val="1"/>
          <w:shd w:val="clear" w:color="auto" w:fill="FFFFFF"/>
        </w:rPr>
        <w:t>Лофицкое</w:t>
      </w:r>
      <w:proofErr w:type="spellEnd"/>
      <w:r w:rsidRPr="0040192D">
        <w:rPr>
          <w:rFonts w:ascii="Times New Roman" w:hAnsi="Times New Roman"/>
          <w:iCs/>
          <w:kern w:val="1"/>
          <w:shd w:val="clear" w:color="auto" w:fill="FFFFFF"/>
        </w:rPr>
        <w:t xml:space="preserve">, расположенное в </w:t>
      </w:r>
      <w:smartTag w:uri="urn:schemas-microsoft-com:office:smarttags" w:element="metricconverter">
        <w:smartTagPr>
          <w:attr w:name="ProductID" w:val="12 км"/>
        </w:smartTagPr>
        <w:r w:rsidRPr="0040192D">
          <w:rPr>
            <w:rFonts w:ascii="Times New Roman" w:hAnsi="Times New Roman"/>
            <w:iCs/>
            <w:kern w:val="1"/>
            <w:shd w:val="clear" w:color="auto" w:fill="FFFFFF"/>
          </w:rPr>
          <w:t>12 км</w:t>
        </w:r>
      </w:smartTag>
      <w:r w:rsidRPr="0040192D">
        <w:rPr>
          <w:rFonts w:ascii="Times New Roman" w:hAnsi="Times New Roman"/>
          <w:iCs/>
          <w:kern w:val="1"/>
          <w:shd w:val="clear" w:color="auto" w:fill="FFFFFF"/>
        </w:rPr>
        <w:t xml:space="preserve"> от районного центра г. Богучар.</w:t>
      </w:r>
    </w:p>
    <w:p w:rsidR="0040192D" w:rsidRPr="0040192D" w:rsidRDefault="0040192D" w:rsidP="0040192D">
      <w:pPr>
        <w:ind w:firstLine="709"/>
        <w:rPr>
          <w:rFonts w:ascii="Times New Roman" w:hAnsi="Times New Roman"/>
          <w:iCs/>
          <w:kern w:val="1"/>
          <w:shd w:val="clear" w:color="auto" w:fill="FFFFFF"/>
        </w:rPr>
      </w:pPr>
      <w:r w:rsidRPr="0040192D">
        <w:rPr>
          <w:rFonts w:ascii="Times New Roman" w:hAnsi="Times New Roman"/>
          <w:iCs/>
          <w:kern w:val="1"/>
          <w:shd w:val="clear" w:color="auto" w:fill="FFFFFF"/>
        </w:rPr>
        <w:t xml:space="preserve">Через территорию сельского поселения проходит речка </w:t>
      </w:r>
      <w:proofErr w:type="spellStart"/>
      <w:r w:rsidRPr="0040192D">
        <w:rPr>
          <w:rFonts w:ascii="Times New Roman" w:hAnsi="Times New Roman"/>
          <w:iCs/>
          <w:kern w:val="1"/>
          <w:shd w:val="clear" w:color="auto" w:fill="FFFFFF"/>
        </w:rPr>
        <w:t>Богучарка</w:t>
      </w:r>
      <w:proofErr w:type="spellEnd"/>
      <w:r w:rsidRPr="0040192D">
        <w:rPr>
          <w:rFonts w:ascii="Times New Roman" w:hAnsi="Times New Roman"/>
          <w:iCs/>
          <w:kern w:val="1"/>
          <w:shd w:val="clear" w:color="auto" w:fill="FFFFFF"/>
        </w:rPr>
        <w:t xml:space="preserve"> – пойменные земли входят в состав сельского поселения. Значительную площадь поселения занимают земли</w:t>
      </w:r>
      <w:r w:rsidRPr="0040192D">
        <w:rPr>
          <w:rFonts w:ascii="Times New Roman" w:hAnsi="Times New Roman"/>
          <w:bCs/>
          <w:iCs/>
          <w:kern w:val="1"/>
          <w:shd w:val="clear" w:color="auto" w:fill="FFFFFF"/>
        </w:rPr>
        <w:t xml:space="preserve"> </w:t>
      </w:r>
      <w:r w:rsidRPr="0040192D">
        <w:rPr>
          <w:rFonts w:ascii="Times New Roman" w:hAnsi="Times New Roman"/>
          <w:iCs/>
          <w:kern w:val="1"/>
          <w:shd w:val="clear" w:color="auto" w:fill="FFFFFF"/>
        </w:rPr>
        <w:t xml:space="preserve">сельскохозяйственного назначения. </w:t>
      </w:r>
      <w:r w:rsidRPr="0040192D">
        <w:rPr>
          <w:rFonts w:ascii="Times New Roman" w:hAnsi="Times New Roman"/>
          <w:iCs/>
          <w:kern w:val="1"/>
        </w:rPr>
        <w:t>На территории поселения расположены</w:t>
      </w:r>
      <w:r w:rsidRPr="0040192D">
        <w:rPr>
          <w:rFonts w:ascii="Times New Roman" w:hAnsi="Times New Roman"/>
          <w:bCs/>
          <w:iCs/>
          <w:kern w:val="1"/>
        </w:rPr>
        <w:t xml:space="preserve"> </w:t>
      </w:r>
      <w:r w:rsidRPr="0040192D">
        <w:rPr>
          <w:rFonts w:ascii="Times New Roman" w:hAnsi="Times New Roman"/>
          <w:iCs/>
          <w:kern w:val="1"/>
        </w:rPr>
        <w:t>сельскохозяйственные организации</w:t>
      </w:r>
      <w:r w:rsidRPr="0040192D">
        <w:rPr>
          <w:rFonts w:ascii="Times New Roman" w:hAnsi="Times New Roman"/>
          <w:bCs/>
          <w:iCs/>
          <w:kern w:val="1"/>
        </w:rPr>
        <w:t>, единственным промышленным предприятием является пекарня при СХА «Истоки».</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В состав поселения входят территории 4 населенных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3119"/>
      </w:tblGrid>
      <w:tr w:rsidR="0040192D" w:rsidRPr="0040192D" w:rsidTr="00B12186">
        <w:trPr>
          <w:jc w:val="center"/>
        </w:trPr>
        <w:tc>
          <w:tcPr>
            <w:tcW w:w="904"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t>№ п/п</w:t>
            </w:r>
          </w:p>
        </w:tc>
        <w:tc>
          <w:tcPr>
            <w:tcW w:w="3119"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t>Наименование населенного пункта</w:t>
            </w:r>
          </w:p>
        </w:tc>
      </w:tr>
      <w:tr w:rsidR="0040192D" w:rsidRPr="0040192D" w:rsidTr="00B12186">
        <w:trPr>
          <w:jc w:val="center"/>
        </w:trPr>
        <w:tc>
          <w:tcPr>
            <w:tcW w:w="904"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t>1.</w:t>
            </w:r>
          </w:p>
        </w:tc>
        <w:tc>
          <w:tcPr>
            <w:tcW w:w="3119" w:type="dxa"/>
            <w:shd w:val="clear" w:color="auto" w:fill="auto"/>
          </w:tcPr>
          <w:p w:rsidR="0040192D" w:rsidRPr="0040192D" w:rsidRDefault="0040192D" w:rsidP="00B12186">
            <w:pPr>
              <w:snapToGrid w:val="0"/>
              <w:ind w:firstLine="0"/>
              <w:rPr>
                <w:rFonts w:ascii="Times New Roman" w:hAnsi="Times New Roman"/>
                <w:lang w:eastAsia="ar-SA"/>
              </w:rPr>
            </w:pPr>
            <w:r w:rsidRPr="0040192D">
              <w:rPr>
                <w:rFonts w:ascii="Times New Roman" w:hAnsi="Times New Roman"/>
                <w:lang w:eastAsia="ar-SA"/>
              </w:rPr>
              <w:t xml:space="preserve">село </w:t>
            </w:r>
            <w:proofErr w:type="spellStart"/>
            <w:r w:rsidRPr="0040192D">
              <w:rPr>
                <w:rFonts w:ascii="Times New Roman" w:hAnsi="Times New Roman"/>
                <w:iCs/>
                <w:kern w:val="1"/>
                <w:shd w:val="clear" w:color="auto" w:fill="FFFFFF"/>
              </w:rPr>
              <w:t>Лофицкое</w:t>
            </w:r>
            <w:proofErr w:type="spellEnd"/>
          </w:p>
        </w:tc>
      </w:tr>
      <w:tr w:rsidR="0040192D" w:rsidRPr="0040192D" w:rsidTr="00B12186">
        <w:trPr>
          <w:jc w:val="center"/>
        </w:trPr>
        <w:tc>
          <w:tcPr>
            <w:tcW w:w="904"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lastRenderedPageBreak/>
              <w:t>2.</w:t>
            </w:r>
          </w:p>
        </w:tc>
        <w:tc>
          <w:tcPr>
            <w:tcW w:w="3119" w:type="dxa"/>
            <w:shd w:val="clear" w:color="auto" w:fill="auto"/>
          </w:tcPr>
          <w:p w:rsidR="0040192D" w:rsidRPr="0040192D" w:rsidRDefault="0040192D" w:rsidP="00B12186">
            <w:pPr>
              <w:snapToGrid w:val="0"/>
              <w:ind w:firstLine="0"/>
              <w:rPr>
                <w:rFonts w:ascii="Times New Roman" w:hAnsi="Times New Roman"/>
                <w:lang w:eastAsia="ar-SA"/>
              </w:rPr>
            </w:pPr>
            <w:r w:rsidRPr="0040192D">
              <w:rPr>
                <w:rFonts w:ascii="Times New Roman" w:hAnsi="Times New Roman"/>
                <w:lang w:eastAsia="ar-SA"/>
              </w:rPr>
              <w:t xml:space="preserve">село </w:t>
            </w:r>
            <w:r w:rsidRPr="0040192D">
              <w:rPr>
                <w:rFonts w:ascii="Times New Roman" w:hAnsi="Times New Roman"/>
                <w:iCs/>
                <w:kern w:val="1"/>
                <w:shd w:val="clear" w:color="auto" w:fill="FFFFFF"/>
              </w:rPr>
              <w:t>Поповка</w:t>
            </w:r>
          </w:p>
        </w:tc>
      </w:tr>
      <w:tr w:rsidR="0040192D" w:rsidRPr="0040192D" w:rsidTr="00B12186">
        <w:trPr>
          <w:jc w:val="center"/>
        </w:trPr>
        <w:tc>
          <w:tcPr>
            <w:tcW w:w="904"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t>3.</w:t>
            </w:r>
          </w:p>
        </w:tc>
        <w:tc>
          <w:tcPr>
            <w:tcW w:w="3119" w:type="dxa"/>
            <w:shd w:val="clear" w:color="auto" w:fill="auto"/>
          </w:tcPr>
          <w:p w:rsidR="0040192D" w:rsidRPr="0040192D" w:rsidRDefault="0040192D" w:rsidP="00B12186">
            <w:pPr>
              <w:snapToGrid w:val="0"/>
              <w:ind w:firstLine="0"/>
              <w:rPr>
                <w:rFonts w:ascii="Times New Roman" w:hAnsi="Times New Roman"/>
                <w:lang w:eastAsia="ar-SA"/>
              </w:rPr>
            </w:pPr>
            <w:r w:rsidRPr="0040192D">
              <w:rPr>
                <w:rFonts w:ascii="Times New Roman" w:hAnsi="Times New Roman"/>
                <w:lang w:eastAsia="ar-SA"/>
              </w:rPr>
              <w:t xml:space="preserve">село </w:t>
            </w:r>
            <w:proofErr w:type="spellStart"/>
            <w:r w:rsidRPr="0040192D">
              <w:rPr>
                <w:rFonts w:ascii="Times New Roman" w:hAnsi="Times New Roman"/>
                <w:iCs/>
                <w:kern w:val="1"/>
                <w:shd w:val="clear" w:color="auto" w:fill="FFFFFF"/>
              </w:rPr>
              <w:t>Вервековка</w:t>
            </w:r>
            <w:proofErr w:type="spellEnd"/>
          </w:p>
        </w:tc>
      </w:tr>
      <w:tr w:rsidR="0040192D" w:rsidRPr="0040192D" w:rsidTr="00B12186">
        <w:trPr>
          <w:jc w:val="center"/>
        </w:trPr>
        <w:tc>
          <w:tcPr>
            <w:tcW w:w="904"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t>4.</w:t>
            </w:r>
          </w:p>
        </w:tc>
        <w:tc>
          <w:tcPr>
            <w:tcW w:w="3119" w:type="dxa"/>
            <w:shd w:val="clear" w:color="auto" w:fill="auto"/>
          </w:tcPr>
          <w:p w:rsidR="0040192D" w:rsidRPr="0040192D" w:rsidRDefault="0040192D" w:rsidP="00B12186">
            <w:pPr>
              <w:snapToGrid w:val="0"/>
              <w:ind w:firstLine="0"/>
              <w:rPr>
                <w:rFonts w:ascii="Times New Roman" w:hAnsi="Times New Roman"/>
                <w:lang w:eastAsia="ar-SA"/>
              </w:rPr>
            </w:pPr>
            <w:r w:rsidRPr="0040192D">
              <w:rPr>
                <w:rFonts w:ascii="Times New Roman" w:hAnsi="Times New Roman"/>
                <w:iCs/>
                <w:kern w:val="1"/>
                <w:shd w:val="clear" w:color="auto" w:fill="FFFFFF"/>
              </w:rPr>
              <w:t xml:space="preserve">село </w:t>
            </w:r>
            <w:proofErr w:type="spellStart"/>
            <w:r w:rsidRPr="0040192D">
              <w:rPr>
                <w:rFonts w:ascii="Times New Roman" w:hAnsi="Times New Roman"/>
                <w:iCs/>
                <w:kern w:val="1"/>
                <w:shd w:val="clear" w:color="auto" w:fill="FFFFFF"/>
              </w:rPr>
              <w:t>Купянка</w:t>
            </w:r>
            <w:proofErr w:type="spellEnd"/>
          </w:p>
        </w:tc>
      </w:tr>
    </w:tbl>
    <w:p w:rsidR="0040192D" w:rsidRPr="0040192D" w:rsidRDefault="0040192D" w:rsidP="0040192D">
      <w:pPr>
        <w:ind w:firstLine="709"/>
        <w:rPr>
          <w:rFonts w:ascii="Times New Roman" w:hAnsi="Times New Roman"/>
        </w:rPr>
      </w:pPr>
      <w:r w:rsidRPr="0040192D">
        <w:rPr>
          <w:rFonts w:ascii="Times New Roman" w:hAnsi="Times New Roman"/>
        </w:rPr>
        <w:t xml:space="preserve">Современная планировочная структура Поповского сельского поселения находится в тесной взаимосвязи с функциональным зонированием, историческим расселением и сложившимся транспортным каркасом. </w:t>
      </w:r>
    </w:p>
    <w:p w:rsidR="0040192D" w:rsidRPr="0040192D" w:rsidRDefault="0040192D" w:rsidP="0040192D">
      <w:pPr>
        <w:ind w:firstLine="709"/>
        <w:rPr>
          <w:rFonts w:ascii="Times New Roman" w:hAnsi="Times New Roman"/>
        </w:rPr>
      </w:pPr>
      <w:r w:rsidRPr="0040192D">
        <w:rPr>
          <w:rFonts w:ascii="Times New Roman" w:hAnsi="Times New Roman"/>
        </w:rPr>
        <w:t>Сложившаяся территориальная организация поселения в настоящее время представляет собой планировочную структуру с функциональным зонированием, обусловленным ее экономико-географическим положением, природными условиями, соответствующей инфраструктурой.</w:t>
      </w:r>
    </w:p>
    <w:p w:rsidR="0040192D" w:rsidRPr="0040192D" w:rsidRDefault="0040192D" w:rsidP="0040192D">
      <w:pPr>
        <w:ind w:firstLine="709"/>
        <w:rPr>
          <w:rFonts w:ascii="Times New Roman" w:hAnsi="Times New Roman"/>
        </w:rPr>
      </w:pPr>
      <w:r w:rsidRPr="0040192D">
        <w:rPr>
          <w:rFonts w:ascii="Times New Roman" w:hAnsi="Times New Roman"/>
        </w:rPr>
        <w:t xml:space="preserve">Поповское сельское поселение расположено в центральной части </w:t>
      </w:r>
      <w:proofErr w:type="spellStart"/>
      <w:r w:rsidRPr="0040192D">
        <w:rPr>
          <w:rFonts w:ascii="Times New Roman" w:hAnsi="Times New Roman"/>
        </w:rPr>
        <w:t>Богучарского</w:t>
      </w:r>
      <w:proofErr w:type="spellEnd"/>
      <w:r w:rsidRPr="0040192D">
        <w:rPr>
          <w:rFonts w:ascii="Times New Roman" w:hAnsi="Times New Roman"/>
        </w:rPr>
        <w:t xml:space="preserve"> муниципального района.</w:t>
      </w:r>
    </w:p>
    <w:p w:rsidR="0040192D" w:rsidRPr="0040192D" w:rsidRDefault="0040192D" w:rsidP="0040192D">
      <w:pPr>
        <w:ind w:firstLine="709"/>
        <w:rPr>
          <w:rFonts w:ascii="Times New Roman" w:hAnsi="Times New Roman"/>
        </w:rPr>
      </w:pPr>
      <w:r w:rsidRPr="0040192D">
        <w:rPr>
          <w:rFonts w:ascii="Times New Roman" w:hAnsi="Times New Roman"/>
        </w:rPr>
        <w:t>Поселение занимает территорию ограниченную:</w:t>
      </w:r>
    </w:p>
    <w:p w:rsidR="0040192D" w:rsidRPr="0040192D" w:rsidRDefault="0040192D" w:rsidP="0040192D">
      <w:pPr>
        <w:ind w:firstLine="709"/>
        <w:rPr>
          <w:rFonts w:ascii="Times New Roman" w:hAnsi="Times New Roman"/>
        </w:rPr>
      </w:pPr>
      <w:r w:rsidRPr="0040192D">
        <w:rPr>
          <w:rFonts w:ascii="Times New Roman" w:hAnsi="Times New Roman"/>
        </w:rPr>
        <w:t xml:space="preserve">- с севера – </w:t>
      </w:r>
      <w:proofErr w:type="spellStart"/>
      <w:r w:rsidRPr="0040192D">
        <w:rPr>
          <w:rFonts w:ascii="Times New Roman" w:hAnsi="Times New Roman"/>
        </w:rPr>
        <w:t>Залиманским</w:t>
      </w:r>
      <w:proofErr w:type="spellEnd"/>
      <w:r w:rsidRPr="0040192D">
        <w:rPr>
          <w:rFonts w:ascii="Times New Roman" w:hAnsi="Times New Roman"/>
        </w:rPr>
        <w:t xml:space="preserve"> сельским поселением и городским поселением – город Богучар;</w:t>
      </w:r>
    </w:p>
    <w:p w:rsidR="0040192D" w:rsidRPr="0040192D" w:rsidRDefault="0040192D" w:rsidP="0040192D">
      <w:pPr>
        <w:ind w:firstLine="709"/>
        <w:rPr>
          <w:rFonts w:ascii="Times New Roman" w:hAnsi="Times New Roman"/>
        </w:rPr>
      </w:pPr>
      <w:r w:rsidRPr="0040192D">
        <w:rPr>
          <w:rFonts w:ascii="Times New Roman" w:hAnsi="Times New Roman"/>
        </w:rPr>
        <w:t xml:space="preserve">- с запада – </w:t>
      </w:r>
      <w:proofErr w:type="spellStart"/>
      <w:r w:rsidRPr="0040192D">
        <w:rPr>
          <w:rFonts w:ascii="Times New Roman" w:hAnsi="Times New Roman"/>
        </w:rPr>
        <w:t>Твердохлебским</w:t>
      </w:r>
      <w:proofErr w:type="spellEnd"/>
      <w:r w:rsidRPr="0040192D">
        <w:rPr>
          <w:rFonts w:ascii="Times New Roman" w:hAnsi="Times New Roman"/>
        </w:rPr>
        <w:t xml:space="preserve"> сельским поселением;</w:t>
      </w:r>
    </w:p>
    <w:p w:rsidR="0040192D" w:rsidRPr="0040192D" w:rsidRDefault="0040192D" w:rsidP="0040192D">
      <w:pPr>
        <w:ind w:firstLine="709"/>
        <w:rPr>
          <w:rFonts w:ascii="Times New Roman" w:hAnsi="Times New Roman"/>
        </w:rPr>
      </w:pPr>
      <w:r w:rsidRPr="0040192D">
        <w:rPr>
          <w:rFonts w:ascii="Times New Roman" w:hAnsi="Times New Roman"/>
        </w:rPr>
        <w:t xml:space="preserve">- с юга – Радченским сельским поселением; </w:t>
      </w:r>
    </w:p>
    <w:p w:rsidR="0040192D" w:rsidRPr="0040192D" w:rsidRDefault="0040192D" w:rsidP="0040192D">
      <w:pPr>
        <w:ind w:firstLine="709"/>
        <w:rPr>
          <w:rFonts w:ascii="Times New Roman" w:hAnsi="Times New Roman"/>
        </w:rPr>
      </w:pPr>
      <w:r w:rsidRPr="0040192D">
        <w:rPr>
          <w:rFonts w:ascii="Times New Roman" w:hAnsi="Times New Roman"/>
        </w:rPr>
        <w:t xml:space="preserve">- с востока – </w:t>
      </w:r>
      <w:proofErr w:type="spellStart"/>
      <w:r w:rsidRPr="0040192D">
        <w:rPr>
          <w:rFonts w:ascii="Times New Roman" w:hAnsi="Times New Roman"/>
        </w:rPr>
        <w:t>Дьяченковским</w:t>
      </w:r>
      <w:proofErr w:type="spellEnd"/>
      <w:r w:rsidRPr="0040192D">
        <w:rPr>
          <w:rFonts w:ascii="Times New Roman" w:hAnsi="Times New Roman"/>
        </w:rPr>
        <w:t xml:space="preserve"> сельским поселением.</w:t>
      </w:r>
    </w:p>
    <w:p w:rsidR="0040192D" w:rsidRPr="0040192D" w:rsidRDefault="0040192D" w:rsidP="0040192D">
      <w:pPr>
        <w:ind w:firstLine="709"/>
        <w:rPr>
          <w:rFonts w:ascii="Times New Roman" w:hAnsi="Times New Roman"/>
        </w:rPr>
      </w:pPr>
      <w:r w:rsidRPr="0040192D">
        <w:rPr>
          <w:rFonts w:ascii="Times New Roman" w:hAnsi="Times New Roman"/>
        </w:rPr>
        <w:t xml:space="preserve">Административным центром поселения и планировочным центром системы расселения является село </w:t>
      </w:r>
      <w:proofErr w:type="spellStart"/>
      <w:r w:rsidRPr="0040192D">
        <w:rPr>
          <w:rFonts w:ascii="Times New Roman" w:hAnsi="Times New Roman"/>
        </w:rPr>
        <w:t>Лофицкое</w:t>
      </w:r>
      <w:proofErr w:type="spellEnd"/>
      <w:r w:rsidRPr="0040192D">
        <w:rPr>
          <w:rFonts w:ascii="Times New Roman" w:hAnsi="Times New Roman"/>
        </w:rPr>
        <w:t xml:space="preserve">. Села </w:t>
      </w:r>
      <w:proofErr w:type="spellStart"/>
      <w:r w:rsidRPr="0040192D">
        <w:rPr>
          <w:rFonts w:ascii="Times New Roman" w:hAnsi="Times New Roman"/>
        </w:rPr>
        <w:t>Лофицкое</w:t>
      </w:r>
      <w:proofErr w:type="spellEnd"/>
      <w:r w:rsidRPr="0040192D">
        <w:rPr>
          <w:rFonts w:ascii="Times New Roman" w:hAnsi="Times New Roman"/>
        </w:rPr>
        <w:t xml:space="preserve">, Поповка, </w:t>
      </w:r>
      <w:proofErr w:type="spellStart"/>
      <w:r w:rsidRPr="0040192D">
        <w:rPr>
          <w:rFonts w:ascii="Times New Roman" w:hAnsi="Times New Roman"/>
        </w:rPr>
        <w:t>Вервековка</w:t>
      </w:r>
      <w:proofErr w:type="spellEnd"/>
      <w:r w:rsidRPr="0040192D">
        <w:rPr>
          <w:rFonts w:ascii="Times New Roman" w:hAnsi="Times New Roman"/>
        </w:rPr>
        <w:t xml:space="preserve"> имеют общие территориальные границы. Село </w:t>
      </w:r>
      <w:proofErr w:type="spellStart"/>
      <w:r w:rsidRPr="0040192D">
        <w:rPr>
          <w:rFonts w:ascii="Times New Roman" w:hAnsi="Times New Roman"/>
        </w:rPr>
        <w:t>Купянка</w:t>
      </w:r>
      <w:proofErr w:type="spellEnd"/>
      <w:r w:rsidRPr="0040192D">
        <w:rPr>
          <w:rFonts w:ascii="Times New Roman" w:hAnsi="Times New Roman"/>
        </w:rPr>
        <w:t xml:space="preserve"> отделено от административного центра федеральной автомагистралью М-4 «Дон», и связано самостоятельными транспортными связями с районным центром - городом Богучар. </w:t>
      </w:r>
    </w:p>
    <w:p w:rsidR="0040192D" w:rsidRPr="0040192D" w:rsidRDefault="0040192D" w:rsidP="0040192D">
      <w:pPr>
        <w:ind w:firstLine="709"/>
        <w:rPr>
          <w:rFonts w:ascii="Times New Roman" w:hAnsi="Times New Roman"/>
        </w:rPr>
      </w:pPr>
      <w:r w:rsidRPr="0040192D">
        <w:rPr>
          <w:rFonts w:ascii="Times New Roman" w:hAnsi="Times New Roman"/>
        </w:rPr>
        <w:t xml:space="preserve">Поповское поселение в меридиональном направлении рассекает федеральная автомагистраль М4 «Дон». </w:t>
      </w:r>
    </w:p>
    <w:p w:rsidR="0040192D" w:rsidRPr="0040192D" w:rsidRDefault="0040192D" w:rsidP="0040192D">
      <w:pPr>
        <w:ind w:firstLine="709"/>
        <w:rPr>
          <w:rFonts w:ascii="Times New Roman" w:hAnsi="Times New Roman"/>
        </w:rPr>
      </w:pPr>
      <w:r w:rsidRPr="0040192D">
        <w:rPr>
          <w:rFonts w:ascii="Times New Roman" w:hAnsi="Times New Roman"/>
        </w:rPr>
        <w:t>По территории поселения проходят автодороги регионального значения:</w:t>
      </w:r>
    </w:p>
    <w:p w:rsidR="0040192D" w:rsidRPr="0040192D" w:rsidRDefault="0040192D" w:rsidP="0040192D">
      <w:pPr>
        <w:ind w:firstLine="709"/>
        <w:rPr>
          <w:rFonts w:ascii="Times New Roman" w:hAnsi="Times New Roman"/>
        </w:rPr>
      </w:pPr>
      <w:r w:rsidRPr="0040192D">
        <w:rPr>
          <w:rFonts w:ascii="Times New Roman" w:hAnsi="Times New Roman"/>
        </w:rPr>
        <w:t xml:space="preserve">- Россошь – Старая Калитва – Богучар; </w:t>
      </w:r>
    </w:p>
    <w:p w:rsidR="0040192D" w:rsidRPr="0040192D" w:rsidRDefault="0040192D" w:rsidP="0040192D">
      <w:pPr>
        <w:ind w:firstLine="709"/>
        <w:rPr>
          <w:rFonts w:ascii="Times New Roman" w:hAnsi="Times New Roman"/>
        </w:rPr>
      </w:pPr>
      <w:r w:rsidRPr="0040192D">
        <w:rPr>
          <w:rFonts w:ascii="Times New Roman" w:hAnsi="Times New Roman"/>
        </w:rPr>
        <w:t xml:space="preserve">- Кантемировка – Богучар. </w:t>
      </w:r>
    </w:p>
    <w:p w:rsidR="0040192D" w:rsidRPr="0040192D" w:rsidRDefault="0040192D" w:rsidP="0040192D">
      <w:pPr>
        <w:ind w:firstLine="709"/>
        <w:rPr>
          <w:rFonts w:ascii="Times New Roman" w:hAnsi="Times New Roman"/>
        </w:rPr>
      </w:pPr>
      <w:r w:rsidRPr="0040192D">
        <w:rPr>
          <w:rFonts w:ascii="Times New Roman" w:hAnsi="Times New Roman"/>
        </w:rPr>
        <w:t>Транспортную систему дополняют поселковые дороги.</w:t>
      </w:r>
    </w:p>
    <w:p w:rsidR="0040192D" w:rsidRPr="0040192D" w:rsidRDefault="0040192D" w:rsidP="0040192D">
      <w:pPr>
        <w:ind w:firstLine="709"/>
        <w:rPr>
          <w:rFonts w:ascii="Times New Roman" w:hAnsi="Times New Roman"/>
        </w:rPr>
      </w:pPr>
      <w:r w:rsidRPr="0040192D">
        <w:rPr>
          <w:rFonts w:ascii="Times New Roman" w:hAnsi="Times New Roman"/>
        </w:rPr>
        <w:t xml:space="preserve">Природный планировочный каркас включает в себя: </w:t>
      </w:r>
    </w:p>
    <w:p w:rsidR="0040192D" w:rsidRPr="0040192D" w:rsidRDefault="0040192D" w:rsidP="0040192D">
      <w:pPr>
        <w:ind w:firstLine="709"/>
        <w:rPr>
          <w:rFonts w:ascii="Times New Roman" w:hAnsi="Times New Roman"/>
        </w:rPr>
      </w:pPr>
      <w:r w:rsidRPr="0040192D">
        <w:rPr>
          <w:rFonts w:ascii="Times New Roman" w:hAnsi="Times New Roman"/>
        </w:rPr>
        <w:t>- наличие земель свободных от древесно-кустарниковой растительности и пригодных для ведения сельского хозяйства;</w:t>
      </w:r>
    </w:p>
    <w:p w:rsidR="0040192D" w:rsidRPr="0040192D" w:rsidRDefault="0040192D" w:rsidP="0040192D">
      <w:pPr>
        <w:ind w:firstLine="709"/>
        <w:rPr>
          <w:rFonts w:ascii="Times New Roman" w:hAnsi="Times New Roman"/>
        </w:rPr>
      </w:pPr>
      <w:r w:rsidRPr="0040192D">
        <w:rPr>
          <w:rFonts w:ascii="Times New Roman" w:hAnsi="Times New Roman"/>
        </w:rPr>
        <w:t>- наличие месторождений полезных ископаемых;</w:t>
      </w:r>
    </w:p>
    <w:p w:rsidR="0040192D" w:rsidRPr="0040192D" w:rsidRDefault="0040192D" w:rsidP="0040192D">
      <w:pPr>
        <w:ind w:firstLine="709"/>
        <w:rPr>
          <w:rFonts w:ascii="Times New Roman" w:hAnsi="Times New Roman"/>
        </w:rPr>
      </w:pPr>
      <w:r w:rsidRPr="0040192D">
        <w:rPr>
          <w:rFonts w:ascii="Times New Roman" w:hAnsi="Times New Roman"/>
        </w:rPr>
        <w:t>- прохождение восточной границы поселения по р. Дон;</w:t>
      </w:r>
    </w:p>
    <w:p w:rsidR="0040192D" w:rsidRPr="0040192D" w:rsidRDefault="0040192D" w:rsidP="0040192D">
      <w:pPr>
        <w:ind w:firstLine="709"/>
        <w:rPr>
          <w:rFonts w:ascii="Times New Roman" w:hAnsi="Times New Roman"/>
        </w:rPr>
      </w:pPr>
      <w:r w:rsidRPr="0040192D">
        <w:rPr>
          <w:rFonts w:ascii="Times New Roman" w:hAnsi="Times New Roman"/>
        </w:rPr>
        <w:t xml:space="preserve">- незначительные участки лесного массива в </w:t>
      </w:r>
      <w:proofErr w:type="spellStart"/>
      <w:r w:rsidRPr="0040192D">
        <w:rPr>
          <w:rFonts w:ascii="Times New Roman" w:hAnsi="Times New Roman"/>
        </w:rPr>
        <w:t>т.ч</w:t>
      </w:r>
      <w:proofErr w:type="spellEnd"/>
      <w:r w:rsidRPr="0040192D">
        <w:rPr>
          <w:rFonts w:ascii="Times New Roman" w:hAnsi="Times New Roman"/>
        </w:rPr>
        <w:t>. ГЛФ;</w:t>
      </w:r>
    </w:p>
    <w:p w:rsidR="0040192D" w:rsidRPr="0040192D" w:rsidRDefault="0040192D" w:rsidP="0040192D">
      <w:pPr>
        <w:ind w:firstLine="709"/>
        <w:rPr>
          <w:rFonts w:ascii="Times New Roman" w:hAnsi="Times New Roman"/>
        </w:rPr>
      </w:pPr>
      <w:r w:rsidRPr="0040192D">
        <w:rPr>
          <w:rFonts w:ascii="Times New Roman" w:hAnsi="Times New Roman"/>
        </w:rPr>
        <w:t>- наличие оврагов и прочих нарушений почвенного покрова;</w:t>
      </w:r>
    </w:p>
    <w:p w:rsidR="0040192D" w:rsidRPr="0040192D" w:rsidRDefault="0040192D" w:rsidP="0040192D">
      <w:pPr>
        <w:ind w:firstLine="709"/>
        <w:rPr>
          <w:rFonts w:ascii="Times New Roman" w:hAnsi="Times New Roman"/>
        </w:rPr>
      </w:pPr>
      <w:r w:rsidRPr="0040192D">
        <w:rPr>
          <w:rFonts w:ascii="Times New Roman" w:hAnsi="Times New Roman"/>
        </w:rPr>
        <w:t>- наличие небольших природных водоемов.</w:t>
      </w:r>
    </w:p>
    <w:p w:rsidR="0040192D" w:rsidRPr="0040192D" w:rsidRDefault="0040192D" w:rsidP="0040192D">
      <w:pPr>
        <w:ind w:firstLine="709"/>
        <w:rPr>
          <w:rFonts w:ascii="Times New Roman" w:hAnsi="Times New Roman"/>
        </w:rPr>
      </w:pPr>
      <w:r w:rsidRPr="0040192D">
        <w:rPr>
          <w:rFonts w:ascii="Times New Roman" w:hAnsi="Times New Roman"/>
        </w:rPr>
        <w:t>Такая планировочная особенность и природно-исторический планировочный каркас является основанием для формирования хозяйственно-производственной базы поселения.</w:t>
      </w:r>
    </w:p>
    <w:p w:rsidR="0040192D" w:rsidRPr="0040192D" w:rsidRDefault="0040192D" w:rsidP="0040192D">
      <w:pPr>
        <w:ind w:firstLine="709"/>
        <w:rPr>
          <w:rFonts w:ascii="Times New Roman" w:hAnsi="Times New Roman"/>
        </w:rPr>
      </w:pPr>
      <w:r w:rsidRPr="0040192D">
        <w:rPr>
          <w:rFonts w:ascii="Times New Roman" w:hAnsi="Times New Roman"/>
        </w:rPr>
        <w:t>Анализ современной ситуации позволяет выявить следующие особенности территориального развития:</w:t>
      </w:r>
    </w:p>
    <w:p w:rsidR="0040192D" w:rsidRPr="0040192D" w:rsidRDefault="0040192D" w:rsidP="0040192D">
      <w:pPr>
        <w:ind w:left="-142" w:firstLine="851"/>
        <w:rPr>
          <w:rFonts w:ascii="Times New Roman" w:hAnsi="Times New Roman"/>
        </w:rPr>
      </w:pPr>
      <w:r w:rsidRPr="0040192D">
        <w:rPr>
          <w:rFonts w:ascii="Times New Roman" w:hAnsi="Times New Roman"/>
        </w:rPr>
        <w:t>- наличие исторически сложившейся планировочной структуры;</w:t>
      </w:r>
    </w:p>
    <w:p w:rsidR="0040192D" w:rsidRPr="0040192D" w:rsidRDefault="0040192D" w:rsidP="0040192D">
      <w:pPr>
        <w:ind w:left="-142" w:firstLine="851"/>
        <w:rPr>
          <w:rFonts w:ascii="Times New Roman" w:hAnsi="Times New Roman"/>
        </w:rPr>
      </w:pPr>
      <w:r w:rsidRPr="0040192D">
        <w:rPr>
          <w:rFonts w:ascii="Times New Roman" w:hAnsi="Times New Roman"/>
        </w:rPr>
        <w:t>- наличие транзитной автодороги</w:t>
      </w:r>
    </w:p>
    <w:p w:rsidR="0040192D" w:rsidRPr="0040192D" w:rsidRDefault="0040192D" w:rsidP="0040192D">
      <w:pPr>
        <w:ind w:left="-142" w:firstLine="851"/>
        <w:rPr>
          <w:rFonts w:ascii="Times New Roman" w:hAnsi="Times New Roman"/>
        </w:rPr>
      </w:pPr>
      <w:r w:rsidRPr="0040192D">
        <w:rPr>
          <w:rFonts w:ascii="Times New Roman" w:hAnsi="Times New Roman"/>
        </w:rPr>
        <w:t>- расчлененность автодорогой,</w:t>
      </w:r>
    </w:p>
    <w:p w:rsidR="0040192D" w:rsidRPr="0040192D" w:rsidRDefault="0040192D" w:rsidP="0040192D">
      <w:pPr>
        <w:ind w:left="-142" w:firstLine="851"/>
        <w:rPr>
          <w:rFonts w:ascii="Times New Roman" w:hAnsi="Times New Roman"/>
        </w:rPr>
      </w:pPr>
      <w:r w:rsidRPr="0040192D">
        <w:rPr>
          <w:rFonts w:ascii="Times New Roman" w:hAnsi="Times New Roman"/>
        </w:rPr>
        <w:t>- относительная компактность расселения в границах населенных пунктов;</w:t>
      </w:r>
    </w:p>
    <w:p w:rsidR="0040192D" w:rsidRPr="0040192D" w:rsidRDefault="0040192D" w:rsidP="0040192D">
      <w:pPr>
        <w:ind w:left="-142" w:firstLine="851"/>
        <w:rPr>
          <w:rFonts w:ascii="Times New Roman" w:hAnsi="Times New Roman"/>
        </w:rPr>
      </w:pPr>
      <w:r w:rsidRPr="0040192D">
        <w:rPr>
          <w:rFonts w:ascii="Times New Roman" w:hAnsi="Times New Roman"/>
        </w:rPr>
        <w:t>- зоны планировочных ограничений;</w:t>
      </w:r>
    </w:p>
    <w:p w:rsidR="0040192D" w:rsidRPr="0040192D" w:rsidRDefault="0040192D" w:rsidP="0040192D">
      <w:pPr>
        <w:ind w:left="-142" w:firstLine="851"/>
        <w:rPr>
          <w:rFonts w:ascii="Times New Roman" w:hAnsi="Times New Roman"/>
        </w:rPr>
      </w:pPr>
      <w:r w:rsidRPr="0040192D">
        <w:rPr>
          <w:rFonts w:ascii="Times New Roman" w:hAnsi="Times New Roman"/>
        </w:rPr>
        <w:t>- существующая природно-хозяйственная деятельность.</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 xml:space="preserve">Карта </w:t>
      </w:r>
      <w:proofErr w:type="spellStart"/>
      <w:r w:rsidRPr="0040192D">
        <w:rPr>
          <w:rFonts w:ascii="Times New Roman" w:hAnsi="Times New Roman"/>
          <w:shd w:val="clear" w:color="auto" w:fill="FFFFFF"/>
        </w:rPr>
        <w:t>Богучарского</w:t>
      </w:r>
      <w:proofErr w:type="spellEnd"/>
      <w:r w:rsidRPr="0040192D">
        <w:rPr>
          <w:rFonts w:ascii="Times New Roman" w:hAnsi="Times New Roman"/>
          <w:shd w:val="clear" w:color="auto" w:fill="FFFFFF"/>
        </w:rPr>
        <w:t xml:space="preserve"> муниципального района</w:t>
      </w:r>
    </w:p>
    <w:p w:rsidR="0040192D" w:rsidRPr="0040192D" w:rsidRDefault="0040192D" w:rsidP="0040192D">
      <w:pPr>
        <w:widowControl w:val="0"/>
        <w:ind w:firstLine="709"/>
        <w:rPr>
          <w:rFonts w:ascii="Times New Roman" w:hAnsi="Times New Roman"/>
          <w:shd w:val="clear" w:color="auto" w:fill="FFFFFF"/>
        </w:rPr>
      </w:pP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noProof/>
        </w:rPr>
        <w:lastRenderedPageBreak/>
        <w:drawing>
          <wp:inline distT="0" distB="0" distL="0" distR="0">
            <wp:extent cx="3371850" cy="3086100"/>
            <wp:effectExtent l="0" t="0" r="0" b="0"/>
            <wp:docPr id="2" name="Рисунок 2" descr="-Богуча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гучарск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1850" cy="3086100"/>
                    </a:xfrm>
                    <a:prstGeom prst="rect">
                      <a:avLst/>
                    </a:prstGeom>
                    <a:noFill/>
                    <a:ln>
                      <a:noFill/>
                    </a:ln>
                  </pic:spPr>
                </pic:pic>
              </a:graphicData>
            </a:graphic>
          </wp:inline>
        </w:drawing>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- 10 – Поповское сельское поселение</w:t>
      </w:r>
    </w:p>
    <w:p w:rsidR="0040192D" w:rsidRPr="0040192D" w:rsidRDefault="0040192D" w:rsidP="0040192D">
      <w:pPr>
        <w:shd w:val="clear" w:color="auto" w:fill="FFFFFF"/>
        <w:tabs>
          <w:tab w:val="left" w:pos="284"/>
        </w:tabs>
        <w:ind w:firstLine="709"/>
        <w:rPr>
          <w:rFonts w:ascii="Times New Roman" w:hAnsi="Times New Roman"/>
          <w:bCs/>
        </w:rPr>
      </w:pPr>
      <w:r w:rsidRPr="0040192D">
        <w:rPr>
          <w:rFonts w:ascii="Times New Roman" w:hAnsi="Times New Roman"/>
          <w:shd w:val="clear" w:color="auto" w:fill="FFFFFF"/>
        </w:rPr>
        <w:t xml:space="preserve">2.2. </w:t>
      </w:r>
      <w:r w:rsidRPr="0040192D">
        <w:rPr>
          <w:rFonts w:ascii="Times New Roman" w:hAnsi="Times New Roman"/>
          <w:bCs/>
        </w:rPr>
        <w:t xml:space="preserve">Социально-экономическая характеристика Поповского сельского поселения </w:t>
      </w:r>
      <w:proofErr w:type="spellStart"/>
      <w:r w:rsidRPr="0040192D">
        <w:rPr>
          <w:rFonts w:ascii="Times New Roman" w:hAnsi="Times New Roman"/>
          <w:bCs/>
        </w:rPr>
        <w:t>Богучарского</w:t>
      </w:r>
      <w:proofErr w:type="spellEnd"/>
      <w:r w:rsidRPr="0040192D">
        <w:rPr>
          <w:rFonts w:ascii="Times New Roman" w:hAnsi="Times New Roman"/>
          <w:bCs/>
        </w:rPr>
        <w:t xml:space="preserve"> муниципального района Воронежской области</w:t>
      </w:r>
    </w:p>
    <w:p w:rsidR="0040192D" w:rsidRPr="0040192D" w:rsidRDefault="0040192D" w:rsidP="0040192D">
      <w:pPr>
        <w:shd w:val="clear" w:color="auto" w:fill="FFFFFF"/>
        <w:tabs>
          <w:tab w:val="left" w:pos="284"/>
        </w:tabs>
        <w:ind w:firstLine="709"/>
        <w:rPr>
          <w:rFonts w:ascii="Times New Roman" w:hAnsi="Times New Roman"/>
          <w:bCs/>
        </w:rPr>
      </w:pPr>
      <w:r w:rsidRPr="0040192D">
        <w:rPr>
          <w:rFonts w:ascii="Times New Roman" w:hAnsi="Times New Roman"/>
          <w:bCs/>
        </w:rPr>
        <w:t>Одним из показателей экономического развития Поповского сельского поселения является численность его населения. Изменение численности населения служит индикатором уровня жизни поселения, привлекательности территории для проживания, осуществления деятельности.</w:t>
      </w:r>
    </w:p>
    <w:p w:rsidR="0040192D" w:rsidRPr="0040192D" w:rsidRDefault="0040192D" w:rsidP="0040192D">
      <w:pPr>
        <w:shd w:val="clear" w:color="auto" w:fill="FFFFFF"/>
        <w:tabs>
          <w:tab w:val="left" w:pos="284"/>
        </w:tabs>
        <w:ind w:firstLine="709"/>
        <w:rPr>
          <w:rFonts w:ascii="Times New Roman" w:hAnsi="Times New Roman"/>
          <w:bCs/>
        </w:rPr>
      </w:pPr>
      <w:r w:rsidRPr="0040192D">
        <w:rPr>
          <w:rFonts w:ascii="Times New Roman" w:hAnsi="Times New Roman"/>
          <w:bCs/>
        </w:rPr>
        <w:t>Численность населения Поповского сельского поселения по состоянию на 01.01.2017 года составила 2758 человек. Численность населения в разрезе населенных пунктов представлена в таблице.</w:t>
      </w:r>
    </w:p>
    <w:p w:rsidR="0040192D" w:rsidRPr="0040192D" w:rsidRDefault="0040192D" w:rsidP="0040192D">
      <w:pPr>
        <w:shd w:val="clear" w:color="auto" w:fill="FFFFFF"/>
        <w:tabs>
          <w:tab w:val="left" w:pos="284"/>
        </w:tabs>
        <w:ind w:firstLine="709"/>
        <w:rPr>
          <w:rFonts w:ascii="Times New Roman" w:hAnsi="Times New Roman"/>
          <w:bCs/>
        </w:rPr>
      </w:pPr>
      <w:r w:rsidRPr="0040192D">
        <w:rPr>
          <w:rFonts w:ascii="Times New Roman" w:hAnsi="Times New Roman"/>
          <w:bCs/>
        </w:rPr>
        <w:t>Численность населения Поповского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3685"/>
      </w:tblGrid>
      <w:tr w:rsidR="0040192D" w:rsidRPr="0040192D" w:rsidTr="00B12186">
        <w:trPr>
          <w:jc w:val="center"/>
        </w:trPr>
        <w:tc>
          <w:tcPr>
            <w:tcW w:w="1242" w:type="dxa"/>
            <w:shd w:val="clear" w:color="auto" w:fill="auto"/>
          </w:tcPr>
          <w:p w:rsidR="0040192D" w:rsidRPr="0040192D" w:rsidRDefault="0040192D" w:rsidP="00B12186">
            <w:pPr>
              <w:tabs>
                <w:tab w:val="left" w:pos="284"/>
              </w:tabs>
              <w:ind w:firstLine="0"/>
              <w:jc w:val="center"/>
              <w:rPr>
                <w:rFonts w:ascii="Times New Roman" w:hAnsi="Times New Roman"/>
                <w:bCs/>
              </w:rPr>
            </w:pPr>
            <w:r w:rsidRPr="0040192D">
              <w:rPr>
                <w:rFonts w:ascii="Times New Roman" w:hAnsi="Times New Roman"/>
                <w:bCs/>
              </w:rPr>
              <w:t>№ п/п</w:t>
            </w:r>
          </w:p>
        </w:tc>
        <w:tc>
          <w:tcPr>
            <w:tcW w:w="3119" w:type="dxa"/>
            <w:shd w:val="clear" w:color="auto" w:fill="auto"/>
          </w:tcPr>
          <w:p w:rsidR="0040192D" w:rsidRPr="0040192D" w:rsidRDefault="0040192D" w:rsidP="00B12186">
            <w:pPr>
              <w:tabs>
                <w:tab w:val="left" w:pos="284"/>
              </w:tabs>
              <w:ind w:firstLine="0"/>
              <w:rPr>
                <w:rFonts w:ascii="Times New Roman" w:hAnsi="Times New Roman"/>
                <w:bCs/>
              </w:rPr>
            </w:pPr>
            <w:r w:rsidRPr="0040192D">
              <w:rPr>
                <w:rFonts w:ascii="Times New Roman" w:hAnsi="Times New Roman"/>
                <w:bCs/>
              </w:rPr>
              <w:t>Наименование населенного пункта</w:t>
            </w:r>
          </w:p>
        </w:tc>
        <w:tc>
          <w:tcPr>
            <w:tcW w:w="3685" w:type="dxa"/>
            <w:shd w:val="clear" w:color="auto" w:fill="auto"/>
          </w:tcPr>
          <w:p w:rsidR="0040192D" w:rsidRPr="0040192D" w:rsidRDefault="0040192D" w:rsidP="00B12186">
            <w:pPr>
              <w:tabs>
                <w:tab w:val="left" w:pos="284"/>
              </w:tabs>
              <w:ind w:firstLine="0"/>
              <w:rPr>
                <w:rFonts w:ascii="Times New Roman" w:hAnsi="Times New Roman"/>
                <w:bCs/>
              </w:rPr>
            </w:pPr>
            <w:r w:rsidRPr="0040192D">
              <w:rPr>
                <w:rFonts w:ascii="Times New Roman" w:hAnsi="Times New Roman"/>
                <w:bCs/>
              </w:rPr>
              <w:t>Население, кол-во человек</w:t>
            </w:r>
          </w:p>
        </w:tc>
      </w:tr>
      <w:tr w:rsidR="0040192D" w:rsidRPr="0040192D" w:rsidTr="00B12186">
        <w:trPr>
          <w:jc w:val="center"/>
        </w:trPr>
        <w:tc>
          <w:tcPr>
            <w:tcW w:w="1242" w:type="dxa"/>
            <w:shd w:val="clear" w:color="auto" w:fill="auto"/>
          </w:tcPr>
          <w:p w:rsidR="0040192D" w:rsidRPr="0040192D" w:rsidRDefault="0040192D" w:rsidP="00B12186">
            <w:pPr>
              <w:tabs>
                <w:tab w:val="left" w:pos="284"/>
              </w:tabs>
              <w:ind w:firstLine="0"/>
              <w:jc w:val="center"/>
              <w:rPr>
                <w:rFonts w:ascii="Times New Roman" w:hAnsi="Times New Roman"/>
                <w:bCs/>
              </w:rPr>
            </w:pPr>
            <w:r w:rsidRPr="0040192D">
              <w:rPr>
                <w:rFonts w:ascii="Times New Roman" w:hAnsi="Times New Roman"/>
                <w:bCs/>
              </w:rPr>
              <w:t>1</w:t>
            </w:r>
          </w:p>
        </w:tc>
        <w:tc>
          <w:tcPr>
            <w:tcW w:w="3119" w:type="dxa"/>
            <w:shd w:val="clear" w:color="auto" w:fill="auto"/>
          </w:tcPr>
          <w:p w:rsidR="0040192D" w:rsidRPr="0040192D" w:rsidRDefault="0040192D" w:rsidP="00B12186">
            <w:pPr>
              <w:snapToGrid w:val="0"/>
              <w:ind w:firstLine="0"/>
              <w:rPr>
                <w:rFonts w:ascii="Times New Roman" w:hAnsi="Times New Roman"/>
                <w:lang w:eastAsia="ar-SA"/>
              </w:rPr>
            </w:pPr>
            <w:r w:rsidRPr="0040192D">
              <w:rPr>
                <w:rFonts w:ascii="Times New Roman" w:hAnsi="Times New Roman"/>
                <w:lang w:eastAsia="ar-SA"/>
              </w:rPr>
              <w:t xml:space="preserve">село </w:t>
            </w:r>
            <w:proofErr w:type="spellStart"/>
            <w:r w:rsidRPr="0040192D">
              <w:rPr>
                <w:rFonts w:ascii="Times New Roman" w:hAnsi="Times New Roman"/>
                <w:iCs/>
                <w:kern w:val="1"/>
                <w:shd w:val="clear" w:color="auto" w:fill="FFFFFF"/>
              </w:rPr>
              <w:t>Лофицкое</w:t>
            </w:r>
            <w:proofErr w:type="spellEnd"/>
          </w:p>
        </w:tc>
        <w:tc>
          <w:tcPr>
            <w:tcW w:w="3685" w:type="dxa"/>
            <w:shd w:val="clear" w:color="auto" w:fill="auto"/>
          </w:tcPr>
          <w:p w:rsidR="0040192D" w:rsidRPr="0040192D" w:rsidRDefault="0040192D" w:rsidP="00B12186">
            <w:pPr>
              <w:tabs>
                <w:tab w:val="left" w:pos="284"/>
              </w:tabs>
              <w:ind w:firstLine="0"/>
              <w:jc w:val="center"/>
              <w:rPr>
                <w:rFonts w:ascii="Times New Roman" w:hAnsi="Times New Roman"/>
                <w:bCs/>
              </w:rPr>
            </w:pPr>
            <w:r w:rsidRPr="0040192D">
              <w:rPr>
                <w:rFonts w:ascii="Times New Roman" w:hAnsi="Times New Roman"/>
                <w:bCs/>
              </w:rPr>
              <w:t>729</w:t>
            </w:r>
          </w:p>
        </w:tc>
      </w:tr>
      <w:tr w:rsidR="0040192D" w:rsidRPr="0040192D" w:rsidTr="00B12186">
        <w:trPr>
          <w:jc w:val="center"/>
        </w:trPr>
        <w:tc>
          <w:tcPr>
            <w:tcW w:w="1242" w:type="dxa"/>
            <w:shd w:val="clear" w:color="auto" w:fill="auto"/>
          </w:tcPr>
          <w:p w:rsidR="0040192D" w:rsidRPr="0040192D" w:rsidRDefault="0040192D" w:rsidP="00B12186">
            <w:pPr>
              <w:tabs>
                <w:tab w:val="left" w:pos="284"/>
              </w:tabs>
              <w:ind w:firstLine="0"/>
              <w:jc w:val="center"/>
              <w:rPr>
                <w:rFonts w:ascii="Times New Roman" w:hAnsi="Times New Roman"/>
                <w:bCs/>
              </w:rPr>
            </w:pPr>
            <w:r w:rsidRPr="0040192D">
              <w:rPr>
                <w:rFonts w:ascii="Times New Roman" w:hAnsi="Times New Roman"/>
                <w:bCs/>
              </w:rPr>
              <w:t>2</w:t>
            </w:r>
          </w:p>
        </w:tc>
        <w:tc>
          <w:tcPr>
            <w:tcW w:w="3119" w:type="dxa"/>
            <w:shd w:val="clear" w:color="auto" w:fill="auto"/>
          </w:tcPr>
          <w:p w:rsidR="0040192D" w:rsidRPr="0040192D" w:rsidRDefault="0040192D" w:rsidP="00B12186">
            <w:pPr>
              <w:snapToGrid w:val="0"/>
              <w:ind w:firstLine="0"/>
              <w:rPr>
                <w:rFonts w:ascii="Times New Roman" w:hAnsi="Times New Roman"/>
                <w:lang w:eastAsia="ar-SA"/>
              </w:rPr>
            </w:pPr>
            <w:r w:rsidRPr="0040192D">
              <w:rPr>
                <w:rFonts w:ascii="Times New Roman" w:hAnsi="Times New Roman"/>
                <w:lang w:eastAsia="ar-SA"/>
              </w:rPr>
              <w:t xml:space="preserve">село </w:t>
            </w:r>
            <w:r w:rsidRPr="0040192D">
              <w:rPr>
                <w:rFonts w:ascii="Times New Roman" w:hAnsi="Times New Roman"/>
                <w:iCs/>
                <w:kern w:val="1"/>
                <w:shd w:val="clear" w:color="auto" w:fill="FFFFFF"/>
              </w:rPr>
              <w:t>Поповка</w:t>
            </w:r>
          </w:p>
        </w:tc>
        <w:tc>
          <w:tcPr>
            <w:tcW w:w="3685" w:type="dxa"/>
            <w:shd w:val="clear" w:color="auto" w:fill="auto"/>
          </w:tcPr>
          <w:p w:rsidR="0040192D" w:rsidRPr="0040192D" w:rsidRDefault="0040192D" w:rsidP="00B12186">
            <w:pPr>
              <w:tabs>
                <w:tab w:val="left" w:pos="284"/>
              </w:tabs>
              <w:ind w:firstLine="0"/>
              <w:jc w:val="center"/>
              <w:rPr>
                <w:rFonts w:ascii="Times New Roman" w:hAnsi="Times New Roman"/>
                <w:bCs/>
              </w:rPr>
            </w:pPr>
            <w:r w:rsidRPr="0040192D">
              <w:rPr>
                <w:rFonts w:ascii="Times New Roman" w:hAnsi="Times New Roman"/>
                <w:bCs/>
              </w:rPr>
              <w:t>424</w:t>
            </w:r>
          </w:p>
        </w:tc>
      </w:tr>
      <w:tr w:rsidR="0040192D" w:rsidRPr="0040192D" w:rsidTr="00B12186">
        <w:trPr>
          <w:jc w:val="center"/>
        </w:trPr>
        <w:tc>
          <w:tcPr>
            <w:tcW w:w="1242" w:type="dxa"/>
            <w:shd w:val="clear" w:color="auto" w:fill="auto"/>
          </w:tcPr>
          <w:p w:rsidR="0040192D" w:rsidRPr="0040192D" w:rsidRDefault="0040192D" w:rsidP="00B12186">
            <w:pPr>
              <w:tabs>
                <w:tab w:val="left" w:pos="284"/>
              </w:tabs>
              <w:ind w:firstLine="0"/>
              <w:jc w:val="center"/>
              <w:rPr>
                <w:rFonts w:ascii="Times New Roman" w:hAnsi="Times New Roman"/>
                <w:bCs/>
              </w:rPr>
            </w:pPr>
            <w:r w:rsidRPr="0040192D">
              <w:rPr>
                <w:rFonts w:ascii="Times New Roman" w:hAnsi="Times New Roman"/>
                <w:bCs/>
              </w:rPr>
              <w:t>3</w:t>
            </w:r>
          </w:p>
        </w:tc>
        <w:tc>
          <w:tcPr>
            <w:tcW w:w="3119" w:type="dxa"/>
            <w:shd w:val="clear" w:color="auto" w:fill="auto"/>
          </w:tcPr>
          <w:p w:rsidR="0040192D" w:rsidRPr="0040192D" w:rsidRDefault="0040192D" w:rsidP="00B12186">
            <w:pPr>
              <w:snapToGrid w:val="0"/>
              <w:ind w:firstLine="0"/>
              <w:rPr>
                <w:rFonts w:ascii="Times New Roman" w:hAnsi="Times New Roman"/>
                <w:lang w:eastAsia="ar-SA"/>
              </w:rPr>
            </w:pPr>
            <w:r w:rsidRPr="0040192D">
              <w:rPr>
                <w:rFonts w:ascii="Times New Roman" w:hAnsi="Times New Roman"/>
                <w:lang w:eastAsia="ar-SA"/>
              </w:rPr>
              <w:t xml:space="preserve">село </w:t>
            </w:r>
            <w:proofErr w:type="spellStart"/>
            <w:r w:rsidRPr="0040192D">
              <w:rPr>
                <w:rFonts w:ascii="Times New Roman" w:hAnsi="Times New Roman"/>
                <w:iCs/>
                <w:kern w:val="1"/>
                <w:shd w:val="clear" w:color="auto" w:fill="FFFFFF"/>
              </w:rPr>
              <w:t>Вервековка</w:t>
            </w:r>
            <w:proofErr w:type="spellEnd"/>
          </w:p>
        </w:tc>
        <w:tc>
          <w:tcPr>
            <w:tcW w:w="3685" w:type="dxa"/>
            <w:shd w:val="clear" w:color="auto" w:fill="auto"/>
          </w:tcPr>
          <w:p w:rsidR="0040192D" w:rsidRPr="0040192D" w:rsidRDefault="0040192D" w:rsidP="00B12186">
            <w:pPr>
              <w:tabs>
                <w:tab w:val="left" w:pos="284"/>
              </w:tabs>
              <w:ind w:firstLine="0"/>
              <w:jc w:val="center"/>
              <w:rPr>
                <w:rFonts w:ascii="Times New Roman" w:hAnsi="Times New Roman"/>
                <w:bCs/>
              </w:rPr>
            </w:pPr>
            <w:r w:rsidRPr="0040192D">
              <w:rPr>
                <w:rFonts w:ascii="Times New Roman" w:hAnsi="Times New Roman"/>
                <w:bCs/>
              </w:rPr>
              <w:t>503</w:t>
            </w:r>
          </w:p>
        </w:tc>
      </w:tr>
      <w:tr w:rsidR="0040192D" w:rsidRPr="0040192D" w:rsidTr="00B12186">
        <w:trPr>
          <w:jc w:val="center"/>
        </w:trPr>
        <w:tc>
          <w:tcPr>
            <w:tcW w:w="1242" w:type="dxa"/>
            <w:shd w:val="clear" w:color="auto" w:fill="auto"/>
          </w:tcPr>
          <w:p w:rsidR="0040192D" w:rsidRPr="0040192D" w:rsidRDefault="0040192D" w:rsidP="00B12186">
            <w:pPr>
              <w:tabs>
                <w:tab w:val="left" w:pos="284"/>
              </w:tabs>
              <w:ind w:firstLine="0"/>
              <w:jc w:val="center"/>
              <w:rPr>
                <w:rFonts w:ascii="Times New Roman" w:hAnsi="Times New Roman"/>
                <w:bCs/>
              </w:rPr>
            </w:pPr>
            <w:r w:rsidRPr="0040192D">
              <w:rPr>
                <w:rFonts w:ascii="Times New Roman" w:hAnsi="Times New Roman"/>
                <w:bCs/>
              </w:rPr>
              <w:t>4</w:t>
            </w:r>
          </w:p>
        </w:tc>
        <w:tc>
          <w:tcPr>
            <w:tcW w:w="3119" w:type="dxa"/>
            <w:shd w:val="clear" w:color="auto" w:fill="auto"/>
          </w:tcPr>
          <w:p w:rsidR="0040192D" w:rsidRPr="0040192D" w:rsidRDefault="0040192D" w:rsidP="00B12186">
            <w:pPr>
              <w:snapToGrid w:val="0"/>
              <w:ind w:firstLine="0"/>
              <w:rPr>
                <w:rFonts w:ascii="Times New Roman" w:hAnsi="Times New Roman"/>
                <w:lang w:eastAsia="ar-SA"/>
              </w:rPr>
            </w:pPr>
            <w:r w:rsidRPr="0040192D">
              <w:rPr>
                <w:rFonts w:ascii="Times New Roman" w:hAnsi="Times New Roman"/>
                <w:iCs/>
                <w:kern w:val="1"/>
                <w:shd w:val="clear" w:color="auto" w:fill="FFFFFF"/>
              </w:rPr>
              <w:t xml:space="preserve">село </w:t>
            </w:r>
            <w:proofErr w:type="spellStart"/>
            <w:r w:rsidRPr="0040192D">
              <w:rPr>
                <w:rFonts w:ascii="Times New Roman" w:hAnsi="Times New Roman"/>
                <w:iCs/>
                <w:kern w:val="1"/>
                <w:shd w:val="clear" w:color="auto" w:fill="FFFFFF"/>
              </w:rPr>
              <w:t>Купянка</w:t>
            </w:r>
            <w:proofErr w:type="spellEnd"/>
          </w:p>
        </w:tc>
        <w:tc>
          <w:tcPr>
            <w:tcW w:w="3685" w:type="dxa"/>
            <w:shd w:val="clear" w:color="auto" w:fill="auto"/>
          </w:tcPr>
          <w:p w:rsidR="0040192D" w:rsidRPr="0040192D" w:rsidRDefault="0040192D" w:rsidP="00B12186">
            <w:pPr>
              <w:tabs>
                <w:tab w:val="left" w:pos="284"/>
              </w:tabs>
              <w:ind w:firstLine="0"/>
              <w:jc w:val="center"/>
              <w:rPr>
                <w:rFonts w:ascii="Times New Roman" w:hAnsi="Times New Roman"/>
                <w:bCs/>
              </w:rPr>
            </w:pPr>
            <w:r w:rsidRPr="0040192D">
              <w:rPr>
                <w:rFonts w:ascii="Times New Roman" w:hAnsi="Times New Roman"/>
                <w:bCs/>
              </w:rPr>
              <w:t>1102</w:t>
            </w:r>
          </w:p>
        </w:tc>
      </w:tr>
      <w:tr w:rsidR="0040192D" w:rsidRPr="0040192D" w:rsidTr="00B12186">
        <w:trPr>
          <w:jc w:val="center"/>
        </w:trPr>
        <w:tc>
          <w:tcPr>
            <w:tcW w:w="1242" w:type="dxa"/>
            <w:shd w:val="clear" w:color="auto" w:fill="auto"/>
          </w:tcPr>
          <w:p w:rsidR="0040192D" w:rsidRPr="0040192D" w:rsidRDefault="0040192D" w:rsidP="00B12186">
            <w:pPr>
              <w:tabs>
                <w:tab w:val="left" w:pos="284"/>
              </w:tabs>
              <w:ind w:firstLine="0"/>
              <w:jc w:val="center"/>
              <w:rPr>
                <w:rFonts w:ascii="Times New Roman" w:hAnsi="Times New Roman"/>
                <w:bCs/>
              </w:rPr>
            </w:pPr>
            <w:r w:rsidRPr="0040192D">
              <w:rPr>
                <w:rFonts w:ascii="Times New Roman" w:hAnsi="Times New Roman"/>
                <w:bCs/>
              </w:rPr>
              <w:t>Всего</w:t>
            </w:r>
          </w:p>
        </w:tc>
        <w:tc>
          <w:tcPr>
            <w:tcW w:w="3119" w:type="dxa"/>
            <w:shd w:val="clear" w:color="auto" w:fill="auto"/>
          </w:tcPr>
          <w:p w:rsidR="0040192D" w:rsidRPr="0040192D" w:rsidRDefault="0040192D" w:rsidP="00B12186">
            <w:pPr>
              <w:tabs>
                <w:tab w:val="left" w:pos="284"/>
              </w:tabs>
              <w:ind w:firstLine="0"/>
              <w:rPr>
                <w:rFonts w:ascii="Times New Roman" w:hAnsi="Times New Roman"/>
                <w:bCs/>
              </w:rPr>
            </w:pPr>
          </w:p>
        </w:tc>
        <w:tc>
          <w:tcPr>
            <w:tcW w:w="3685" w:type="dxa"/>
            <w:shd w:val="clear" w:color="auto" w:fill="auto"/>
          </w:tcPr>
          <w:p w:rsidR="0040192D" w:rsidRPr="0040192D" w:rsidRDefault="0040192D" w:rsidP="00B12186">
            <w:pPr>
              <w:tabs>
                <w:tab w:val="left" w:pos="284"/>
              </w:tabs>
              <w:ind w:firstLine="0"/>
              <w:jc w:val="center"/>
              <w:rPr>
                <w:rFonts w:ascii="Times New Roman" w:hAnsi="Times New Roman"/>
                <w:bCs/>
              </w:rPr>
            </w:pPr>
            <w:r w:rsidRPr="0040192D">
              <w:rPr>
                <w:rFonts w:ascii="Times New Roman" w:hAnsi="Times New Roman"/>
                <w:bCs/>
              </w:rPr>
              <w:t>2758</w:t>
            </w:r>
          </w:p>
        </w:tc>
      </w:tr>
    </w:tbl>
    <w:p w:rsidR="0040192D" w:rsidRPr="0040192D" w:rsidRDefault="0040192D" w:rsidP="0040192D">
      <w:pPr>
        <w:shd w:val="clear" w:color="auto" w:fill="FFFFFF"/>
        <w:tabs>
          <w:tab w:val="left" w:pos="284"/>
        </w:tabs>
        <w:ind w:firstLine="709"/>
        <w:rPr>
          <w:rFonts w:ascii="Times New Roman" w:hAnsi="Times New Roman"/>
          <w:bCs/>
        </w:rPr>
      </w:pPr>
    </w:p>
    <w:p w:rsidR="0040192D" w:rsidRPr="0040192D" w:rsidRDefault="0040192D" w:rsidP="0040192D">
      <w:pPr>
        <w:shd w:val="clear" w:color="auto" w:fill="FFFFFF"/>
        <w:tabs>
          <w:tab w:val="left" w:pos="284"/>
        </w:tabs>
        <w:ind w:firstLine="709"/>
        <w:rPr>
          <w:rFonts w:ascii="Times New Roman" w:hAnsi="Times New Roman"/>
          <w:bCs/>
        </w:rPr>
      </w:pPr>
      <w:r w:rsidRPr="0040192D">
        <w:rPr>
          <w:rFonts w:ascii="Times New Roman" w:hAnsi="Times New Roman"/>
          <w:bCs/>
        </w:rPr>
        <w:t>2.3.</w:t>
      </w:r>
      <w:r w:rsidRPr="0040192D">
        <w:rPr>
          <w:rFonts w:ascii="Times New Roman" w:hAnsi="Times New Roman"/>
        </w:rPr>
        <w:t xml:space="preserve"> </w:t>
      </w:r>
      <w:r w:rsidRPr="0040192D">
        <w:rPr>
          <w:rFonts w:ascii="Times New Roman" w:hAnsi="Times New Roman"/>
          <w:bCs/>
        </w:rPr>
        <w:t>Характеристика функционирования и показатели работы транспортной инфраструктуры по видам транспорта, имеющегося на территории Поповского сельского поселения</w:t>
      </w:r>
    </w:p>
    <w:p w:rsidR="0040192D" w:rsidRPr="0040192D" w:rsidRDefault="0040192D" w:rsidP="0040192D">
      <w:pPr>
        <w:shd w:val="clear" w:color="auto" w:fill="FFFFFF"/>
        <w:tabs>
          <w:tab w:val="left" w:pos="284"/>
        </w:tabs>
        <w:ind w:firstLine="709"/>
        <w:rPr>
          <w:rFonts w:ascii="Times New Roman" w:hAnsi="Times New Roman"/>
          <w:bCs/>
        </w:rPr>
      </w:pPr>
    </w:p>
    <w:p w:rsidR="0040192D" w:rsidRPr="0040192D" w:rsidRDefault="0040192D" w:rsidP="0040192D">
      <w:pPr>
        <w:shd w:val="clear" w:color="auto" w:fill="FFFFFF"/>
        <w:tabs>
          <w:tab w:val="left" w:pos="284"/>
        </w:tabs>
        <w:ind w:firstLine="709"/>
        <w:rPr>
          <w:rFonts w:ascii="Times New Roman" w:hAnsi="Times New Roman"/>
          <w:bCs/>
        </w:rPr>
      </w:pPr>
      <w:r w:rsidRPr="0040192D">
        <w:rPr>
          <w:rFonts w:ascii="Times New Roman" w:hAnsi="Times New Roman"/>
          <w:bCs/>
        </w:rPr>
        <w:t>Развитие транспортной системы Поповского сельского поселения является необходимым условием улучшения качества жизни жителей в поселении.</w:t>
      </w:r>
    </w:p>
    <w:p w:rsidR="0040192D" w:rsidRPr="0040192D" w:rsidRDefault="0040192D" w:rsidP="0040192D">
      <w:pPr>
        <w:shd w:val="clear" w:color="auto" w:fill="FFFFFF"/>
        <w:tabs>
          <w:tab w:val="left" w:pos="284"/>
        </w:tabs>
        <w:ind w:firstLine="709"/>
        <w:rPr>
          <w:rFonts w:ascii="Times New Roman" w:hAnsi="Times New Roman"/>
          <w:bCs/>
        </w:rPr>
      </w:pPr>
      <w:r w:rsidRPr="0040192D">
        <w:rPr>
          <w:rFonts w:ascii="Times New Roman" w:hAnsi="Times New Roman"/>
          <w:bCs/>
        </w:rPr>
        <w:t xml:space="preserve">Транспортная инфраструктура Поповского сельского поселения является составляющей инфраструктуры </w:t>
      </w:r>
      <w:proofErr w:type="spellStart"/>
      <w:r w:rsidRPr="0040192D">
        <w:rPr>
          <w:rFonts w:ascii="Times New Roman" w:hAnsi="Times New Roman"/>
          <w:bCs/>
        </w:rPr>
        <w:t>Богучарского</w:t>
      </w:r>
      <w:proofErr w:type="spellEnd"/>
      <w:r w:rsidRPr="0040192D">
        <w:rPr>
          <w:rFonts w:ascii="Times New Roman" w:hAnsi="Times New Roman"/>
          <w:bCs/>
        </w:rPr>
        <w:t xml:space="preserve"> муниципального района 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40192D" w:rsidRPr="0040192D" w:rsidRDefault="0040192D" w:rsidP="0040192D">
      <w:pPr>
        <w:shd w:val="clear" w:color="auto" w:fill="FFFFFF"/>
        <w:tabs>
          <w:tab w:val="left" w:pos="284"/>
        </w:tabs>
        <w:ind w:firstLine="709"/>
        <w:rPr>
          <w:rFonts w:ascii="Times New Roman" w:hAnsi="Times New Roman"/>
          <w:bCs/>
        </w:rPr>
      </w:pPr>
      <w:r w:rsidRPr="0040192D">
        <w:rPr>
          <w:rFonts w:ascii="Times New Roman" w:hAnsi="Times New Roman"/>
          <w:bCs/>
        </w:rPr>
        <w:t xml:space="preserve">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w:t>
      </w:r>
      <w:r w:rsidRPr="0040192D">
        <w:rPr>
          <w:rFonts w:ascii="Times New Roman" w:hAnsi="Times New Roman"/>
          <w:bCs/>
        </w:rPr>
        <w:lastRenderedPageBreak/>
        <w:t>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40192D" w:rsidRPr="0040192D" w:rsidRDefault="0040192D" w:rsidP="0040192D">
      <w:pPr>
        <w:shd w:val="clear" w:color="auto" w:fill="FFFFFF"/>
        <w:tabs>
          <w:tab w:val="left" w:pos="284"/>
        </w:tabs>
        <w:ind w:firstLine="709"/>
        <w:rPr>
          <w:rFonts w:ascii="Times New Roman" w:hAnsi="Times New Roman"/>
          <w:bCs/>
        </w:rPr>
      </w:pPr>
      <w:r w:rsidRPr="0040192D">
        <w:rPr>
          <w:rFonts w:ascii="Times New Roman" w:hAnsi="Times New Roman"/>
          <w:bCs/>
        </w:rPr>
        <w:t>Транспортную инфраструктуру поселения образуют линии, сооружения и устройства поселкового, межмуниципального,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40192D" w:rsidRPr="0040192D" w:rsidRDefault="0040192D" w:rsidP="0040192D">
      <w:pPr>
        <w:shd w:val="clear" w:color="auto" w:fill="FFFFFF"/>
        <w:tabs>
          <w:tab w:val="left" w:pos="284"/>
        </w:tabs>
        <w:ind w:firstLine="709"/>
        <w:rPr>
          <w:rFonts w:ascii="Times New Roman" w:hAnsi="Times New Roman"/>
          <w:bCs/>
        </w:rPr>
      </w:pPr>
      <w:r w:rsidRPr="0040192D">
        <w:rPr>
          <w:rFonts w:ascii="Times New Roman" w:hAnsi="Times New Roman"/>
          <w:bCs/>
        </w:rPr>
        <w:t>Внешние транспортно-экономические связи Поповского сельского поселения с другими населенными пунктами осуществляются одним видом транспорта: автомобильным.</w:t>
      </w:r>
    </w:p>
    <w:p w:rsidR="0040192D" w:rsidRPr="0040192D" w:rsidRDefault="0040192D" w:rsidP="0040192D">
      <w:pPr>
        <w:shd w:val="clear" w:color="auto" w:fill="FFFFFF"/>
        <w:tabs>
          <w:tab w:val="left" w:pos="284"/>
        </w:tabs>
        <w:ind w:firstLine="709"/>
        <w:rPr>
          <w:rFonts w:ascii="Times New Roman" w:hAnsi="Times New Roman"/>
          <w:bCs/>
        </w:rPr>
      </w:pPr>
      <w:r w:rsidRPr="0040192D">
        <w:rPr>
          <w:rFonts w:ascii="Times New Roman" w:hAnsi="Times New Roman"/>
          <w:bCs/>
        </w:rPr>
        <w:t>Железнодорожный транспорт - в настоящее время на территории Поповского сельского поселения железнодорожная сеть отсутствует.</w:t>
      </w:r>
    </w:p>
    <w:p w:rsidR="0040192D" w:rsidRPr="0040192D" w:rsidRDefault="0040192D" w:rsidP="0040192D">
      <w:pPr>
        <w:shd w:val="clear" w:color="auto" w:fill="FFFFFF"/>
        <w:tabs>
          <w:tab w:val="left" w:pos="284"/>
        </w:tabs>
        <w:ind w:firstLine="709"/>
        <w:rPr>
          <w:rFonts w:ascii="Times New Roman" w:hAnsi="Times New Roman"/>
          <w:bCs/>
        </w:rPr>
      </w:pPr>
      <w:r w:rsidRPr="0040192D">
        <w:rPr>
          <w:rFonts w:ascii="Times New Roman" w:hAnsi="Times New Roman"/>
          <w:bCs/>
        </w:rPr>
        <w:t>Водный транспорт - на территории Поповского сельского поселения водный транспорт не используется, никаких мероприятий по обеспечению водным транспортом не планируется.</w:t>
      </w:r>
    </w:p>
    <w:p w:rsidR="0040192D" w:rsidRPr="0040192D" w:rsidRDefault="0040192D" w:rsidP="0040192D">
      <w:pPr>
        <w:shd w:val="clear" w:color="auto" w:fill="FFFFFF"/>
        <w:tabs>
          <w:tab w:val="left" w:pos="284"/>
        </w:tabs>
        <w:ind w:firstLine="709"/>
        <w:rPr>
          <w:rFonts w:ascii="Times New Roman" w:hAnsi="Times New Roman"/>
          <w:bCs/>
        </w:rPr>
      </w:pPr>
      <w:r w:rsidRPr="0040192D">
        <w:rPr>
          <w:rFonts w:ascii="Times New Roman" w:hAnsi="Times New Roman"/>
          <w:bCs/>
        </w:rPr>
        <w:t>Воздушные перевозки не осуществляются.</w:t>
      </w:r>
    </w:p>
    <w:p w:rsidR="0040192D" w:rsidRPr="0040192D" w:rsidRDefault="0040192D" w:rsidP="0040192D">
      <w:pPr>
        <w:shd w:val="clear" w:color="auto" w:fill="FFFFFF"/>
        <w:tabs>
          <w:tab w:val="left" w:pos="284"/>
        </w:tabs>
        <w:ind w:firstLine="709"/>
        <w:rPr>
          <w:rFonts w:ascii="Times New Roman" w:hAnsi="Times New Roman"/>
          <w:bCs/>
        </w:rPr>
      </w:pPr>
      <w:r w:rsidRPr="0040192D">
        <w:rPr>
          <w:rFonts w:ascii="Times New Roman" w:hAnsi="Times New Roman"/>
          <w:bCs/>
        </w:rPr>
        <w:t>2.4. Характеристика сети дорог Поповского сельского поселения</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Автомобильные дороги являются важнейшей составной частью транспортной инфраструктуры Поповского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40192D" w:rsidRPr="0040192D" w:rsidRDefault="0040192D" w:rsidP="0040192D">
      <w:pPr>
        <w:widowControl w:val="0"/>
        <w:ind w:firstLine="709"/>
        <w:rPr>
          <w:rFonts w:ascii="Times New Roman" w:hAnsi="Times New Roman"/>
          <w:shd w:val="clear" w:color="auto" w:fill="FFFFFF"/>
        </w:rPr>
      </w:pPr>
      <w:proofErr w:type="spellStart"/>
      <w:r w:rsidRPr="0040192D">
        <w:rPr>
          <w:rFonts w:ascii="Times New Roman" w:hAnsi="Times New Roman"/>
          <w:shd w:val="clear" w:color="auto" w:fill="FFFFFF"/>
        </w:rPr>
        <w:t>Улично</w:t>
      </w:r>
      <w:proofErr w:type="spellEnd"/>
      <w:r w:rsidRPr="0040192D">
        <w:rPr>
          <w:rFonts w:ascii="Times New Roman" w:hAnsi="Times New Roman"/>
          <w:shd w:val="clear" w:color="auto" w:fill="FFFFFF"/>
        </w:rPr>
        <w:t xml:space="preserve"> - дорожная сеть Поповского сельского поселения достаточно развита. Основными транспортными осями Поповского поселения являются магистральные улицы поселения. К ним относятся: ул. Ленина, в с. </w:t>
      </w:r>
      <w:proofErr w:type="spellStart"/>
      <w:r w:rsidRPr="0040192D">
        <w:rPr>
          <w:rFonts w:ascii="Times New Roman" w:hAnsi="Times New Roman"/>
          <w:shd w:val="clear" w:color="auto" w:fill="FFFFFF"/>
        </w:rPr>
        <w:t>Лофицкое</w:t>
      </w:r>
      <w:proofErr w:type="spellEnd"/>
      <w:r w:rsidRPr="0040192D">
        <w:rPr>
          <w:rFonts w:ascii="Times New Roman" w:hAnsi="Times New Roman"/>
          <w:shd w:val="clear" w:color="auto" w:fill="FFFFFF"/>
        </w:rPr>
        <w:t xml:space="preserve">, ул. Калинина в с. Поповка, ул. Пролетарская в с. </w:t>
      </w:r>
      <w:proofErr w:type="spellStart"/>
      <w:r w:rsidRPr="0040192D">
        <w:rPr>
          <w:rFonts w:ascii="Times New Roman" w:hAnsi="Times New Roman"/>
          <w:shd w:val="clear" w:color="auto" w:fill="FFFFFF"/>
        </w:rPr>
        <w:t>Вервековка</w:t>
      </w:r>
      <w:proofErr w:type="spellEnd"/>
      <w:r w:rsidRPr="0040192D">
        <w:rPr>
          <w:rFonts w:ascii="Times New Roman" w:hAnsi="Times New Roman"/>
          <w:shd w:val="clear" w:color="auto" w:fill="FFFFFF"/>
        </w:rPr>
        <w:t xml:space="preserve">, ул. Ленина и ул. Октябрьская в с. </w:t>
      </w:r>
      <w:proofErr w:type="spellStart"/>
      <w:r w:rsidRPr="0040192D">
        <w:rPr>
          <w:rFonts w:ascii="Times New Roman" w:hAnsi="Times New Roman"/>
          <w:shd w:val="clear" w:color="auto" w:fill="FFFFFF"/>
        </w:rPr>
        <w:t>Купянка</w:t>
      </w:r>
      <w:proofErr w:type="spellEnd"/>
      <w:r w:rsidRPr="0040192D">
        <w:rPr>
          <w:rFonts w:ascii="Times New Roman" w:hAnsi="Times New Roman"/>
          <w:shd w:val="clear" w:color="auto" w:fill="FFFFFF"/>
        </w:rPr>
        <w:t>.</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 xml:space="preserve">Кроме сети улиц поселения существует система магистралей районного значения. Магистральные улицы районного значения предусматривают пропуск смешанных видов транспорта, включая общественный. К магистральным улицам районного значения относится ул. Пролетарская в с. </w:t>
      </w:r>
      <w:proofErr w:type="spellStart"/>
      <w:r w:rsidRPr="0040192D">
        <w:rPr>
          <w:rFonts w:ascii="Times New Roman" w:hAnsi="Times New Roman"/>
          <w:shd w:val="clear" w:color="auto" w:fill="FFFFFF"/>
        </w:rPr>
        <w:t>Вервековка</w:t>
      </w:r>
      <w:proofErr w:type="spellEnd"/>
      <w:r w:rsidRPr="0040192D">
        <w:rPr>
          <w:rFonts w:ascii="Times New Roman" w:hAnsi="Times New Roman"/>
          <w:shd w:val="clear" w:color="auto" w:fill="FFFFFF"/>
        </w:rPr>
        <w:t>.</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В дополнение к вышеперечисленным магистральным улицам существует сеть улиц и проездов местного значения, обеспечивающая связи жилых групп, домов, предприятий с магистралями поселения и района.</w:t>
      </w:r>
    </w:p>
    <w:p w:rsidR="0040192D" w:rsidRPr="0040192D" w:rsidRDefault="0040192D" w:rsidP="0040192D">
      <w:pPr>
        <w:widowControl w:val="0"/>
        <w:ind w:firstLine="0"/>
        <w:jc w:val="center"/>
        <w:rPr>
          <w:rFonts w:ascii="Times New Roman" w:hAnsi="Times New Roman"/>
          <w:shd w:val="clear" w:color="auto" w:fill="FFFFFF"/>
        </w:rPr>
      </w:pPr>
      <w:r w:rsidRPr="0040192D">
        <w:rPr>
          <w:rFonts w:ascii="Times New Roman" w:hAnsi="Times New Roman"/>
          <w:shd w:val="clear" w:color="auto" w:fill="FFFFFF"/>
        </w:rPr>
        <w:t>Перечень автомобильных дорог общего пользования местного значения в границах поселения</w:t>
      </w:r>
    </w:p>
    <w:tbl>
      <w:tblPr>
        <w:tblW w:w="9791" w:type="dxa"/>
        <w:jc w:val="right"/>
        <w:tblLayout w:type="fixed"/>
        <w:tblCellMar>
          <w:left w:w="40" w:type="dxa"/>
          <w:right w:w="40" w:type="dxa"/>
        </w:tblCellMar>
        <w:tblLook w:val="0000" w:firstRow="0" w:lastRow="0" w:firstColumn="0" w:lastColumn="0" w:noHBand="0" w:noVBand="0"/>
      </w:tblPr>
      <w:tblGrid>
        <w:gridCol w:w="733"/>
        <w:gridCol w:w="2811"/>
        <w:gridCol w:w="2410"/>
        <w:gridCol w:w="1984"/>
        <w:gridCol w:w="1853"/>
      </w:tblGrid>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 xml:space="preserve">№ </w:t>
            </w:r>
            <w:r w:rsidRPr="0040192D">
              <w:rPr>
                <w:rFonts w:ascii="Times New Roman" w:hAnsi="Times New Roman"/>
                <w:spacing w:val="-9"/>
              </w:rPr>
              <w:t>п/п</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spacing w:val="-6"/>
              </w:rPr>
            </w:pPr>
            <w:r w:rsidRPr="0040192D">
              <w:rPr>
                <w:rFonts w:ascii="Times New Roman" w:hAnsi="Times New Roman"/>
                <w:spacing w:val="-6"/>
              </w:rPr>
              <w:t>Идентификационный</w:t>
            </w:r>
          </w:p>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номер дороги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Наименование дорог</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spacing w:val="-1"/>
              </w:rPr>
              <w:t xml:space="preserve">Протяженность </w:t>
            </w:r>
            <w:r w:rsidRPr="0040192D">
              <w:rPr>
                <w:rFonts w:ascii="Times New Roman" w:hAnsi="Times New Roman"/>
              </w:rPr>
              <w:t>(км)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spacing w:val="-3"/>
              </w:rPr>
            </w:pPr>
            <w:r w:rsidRPr="0040192D">
              <w:rPr>
                <w:rFonts w:ascii="Times New Roman" w:hAnsi="Times New Roman"/>
                <w:spacing w:val="-3"/>
              </w:rPr>
              <w:t>Тип покрытия</w:t>
            </w:r>
          </w:p>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spacing w:val="-3"/>
              </w:rPr>
              <w:t>(ц/б, а/</w:t>
            </w:r>
            <w:proofErr w:type="spellStart"/>
            <w:proofErr w:type="gramStart"/>
            <w:r w:rsidRPr="0040192D">
              <w:rPr>
                <w:rFonts w:ascii="Times New Roman" w:hAnsi="Times New Roman"/>
                <w:spacing w:val="-3"/>
              </w:rPr>
              <w:t>б,перех</w:t>
            </w:r>
            <w:proofErr w:type="spellEnd"/>
            <w:proofErr w:type="gramEnd"/>
            <w:r w:rsidRPr="0040192D">
              <w:rPr>
                <w:rFonts w:ascii="Times New Roman" w:hAnsi="Times New Roman"/>
                <w:spacing w:val="-3"/>
              </w:rPr>
              <w:t>, грунт)</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1</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01</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 xml:space="preserve">с. </w:t>
            </w:r>
            <w:proofErr w:type="spellStart"/>
            <w:r w:rsidRPr="0040192D">
              <w:rPr>
                <w:rFonts w:ascii="Times New Roman" w:hAnsi="Times New Roman"/>
                <w:bCs/>
                <w:kern w:val="36"/>
              </w:rPr>
              <w:t>Лофицкое</w:t>
            </w:r>
            <w:proofErr w:type="spellEnd"/>
            <w:r w:rsidRPr="0040192D">
              <w:rPr>
                <w:rFonts w:ascii="Times New Roman" w:hAnsi="Times New Roman"/>
                <w:bCs/>
                <w:kern w:val="36"/>
              </w:rPr>
              <w:t xml:space="preserve">, от </w:t>
            </w:r>
            <w:proofErr w:type="spellStart"/>
            <w:r w:rsidRPr="0040192D">
              <w:rPr>
                <w:rFonts w:ascii="Times New Roman" w:hAnsi="Times New Roman"/>
                <w:bCs/>
                <w:kern w:val="36"/>
              </w:rPr>
              <w:t>ул.Ленина</w:t>
            </w:r>
            <w:proofErr w:type="spellEnd"/>
            <w:r w:rsidRPr="0040192D">
              <w:rPr>
                <w:rFonts w:ascii="Times New Roman" w:hAnsi="Times New Roman"/>
                <w:bCs/>
                <w:kern w:val="36"/>
              </w:rPr>
              <w:t>, № 1-а</w:t>
            </w:r>
          </w:p>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до ул. Ленина, № 90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bCs/>
                <w:kern w:val="36"/>
              </w:rPr>
            </w:pPr>
            <w:r w:rsidRPr="0040192D">
              <w:rPr>
                <w:rFonts w:ascii="Times New Roman" w:hAnsi="Times New Roman"/>
                <w:bCs/>
                <w:kern w:val="36"/>
              </w:rPr>
              <w:t>2,2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а/б – 2 км,</w:t>
            </w:r>
          </w:p>
          <w:p w:rsidR="0040192D" w:rsidRPr="0040192D" w:rsidRDefault="0040192D" w:rsidP="00B12186">
            <w:pPr>
              <w:shd w:val="clear" w:color="auto" w:fill="FFFFFF"/>
              <w:ind w:firstLine="0"/>
              <w:rPr>
                <w:rFonts w:ascii="Times New Roman" w:hAnsi="Times New Roman"/>
              </w:rPr>
            </w:pP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2</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02</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 xml:space="preserve">с. </w:t>
            </w:r>
            <w:proofErr w:type="spellStart"/>
            <w:r w:rsidRPr="0040192D">
              <w:rPr>
                <w:rFonts w:ascii="Times New Roman" w:hAnsi="Times New Roman"/>
                <w:bCs/>
                <w:kern w:val="36"/>
              </w:rPr>
              <w:t>Лофицкое</w:t>
            </w:r>
            <w:proofErr w:type="spellEnd"/>
            <w:r w:rsidRPr="0040192D">
              <w:rPr>
                <w:rFonts w:ascii="Times New Roman" w:hAnsi="Times New Roman"/>
                <w:bCs/>
                <w:kern w:val="36"/>
              </w:rPr>
              <w:t xml:space="preserve"> от </w:t>
            </w:r>
            <w:proofErr w:type="spellStart"/>
            <w:r w:rsidRPr="0040192D">
              <w:rPr>
                <w:rFonts w:ascii="Times New Roman" w:hAnsi="Times New Roman"/>
                <w:bCs/>
                <w:kern w:val="36"/>
              </w:rPr>
              <w:t>ул.Ленина</w:t>
            </w:r>
            <w:proofErr w:type="spellEnd"/>
            <w:r w:rsidRPr="0040192D">
              <w:rPr>
                <w:rFonts w:ascii="Times New Roman" w:hAnsi="Times New Roman"/>
                <w:bCs/>
                <w:kern w:val="36"/>
              </w:rPr>
              <w:t xml:space="preserve"> № 90-а</w:t>
            </w:r>
          </w:p>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до ул. Ленина № 120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bCs/>
                <w:kern w:val="36"/>
              </w:rPr>
            </w:pPr>
            <w:r w:rsidRPr="0040192D">
              <w:rPr>
                <w:rFonts w:ascii="Times New Roman" w:hAnsi="Times New Roman"/>
                <w:bCs/>
                <w:kern w:val="36"/>
              </w:rPr>
              <w:t>2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грунт – 1,3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3</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03</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rPr>
            </w:pPr>
            <w:r w:rsidRPr="0040192D">
              <w:rPr>
                <w:rFonts w:ascii="Times New Roman" w:hAnsi="Times New Roman"/>
                <w:bCs/>
                <w:kern w:val="36"/>
              </w:rPr>
              <w:t xml:space="preserve">с. </w:t>
            </w:r>
            <w:proofErr w:type="spellStart"/>
            <w:r w:rsidRPr="0040192D">
              <w:rPr>
                <w:rFonts w:ascii="Times New Roman" w:hAnsi="Times New Roman"/>
                <w:bCs/>
                <w:kern w:val="36"/>
              </w:rPr>
              <w:t>Лофицкое</w:t>
            </w:r>
            <w:proofErr w:type="spellEnd"/>
            <w:r w:rsidRPr="0040192D">
              <w:rPr>
                <w:rFonts w:ascii="Times New Roman" w:hAnsi="Times New Roman"/>
                <w:bCs/>
                <w:kern w:val="36"/>
              </w:rPr>
              <w:t xml:space="preserve"> от </w:t>
            </w:r>
            <w:proofErr w:type="spellStart"/>
            <w:r w:rsidRPr="0040192D">
              <w:rPr>
                <w:rFonts w:ascii="Times New Roman" w:hAnsi="Times New Roman"/>
                <w:bCs/>
                <w:kern w:val="36"/>
              </w:rPr>
              <w:t>ул.Терешковой</w:t>
            </w:r>
            <w:proofErr w:type="spellEnd"/>
            <w:r w:rsidRPr="0040192D">
              <w:rPr>
                <w:rFonts w:ascii="Times New Roman" w:hAnsi="Times New Roman"/>
                <w:bCs/>
                <w:kern w:val="36"/>
              </w:rPr>
              <w:t xml:space="preserve"> № 25 </w:t>
            </w:r>
            <w:r w:rsidRPr="0040192D">
              <w:rPr>
                <w:rFonts w:ascii="Times New Roman" w:hAnsi="Times New Roman"/>
                <w:bCs/>
                <w:kern w:val="36"/>
              </w:rPr>
              <w:lastRenderedPageBreak/>
              <w:t>до ул. Терешковой № 73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lastRenderedPageBreak/>
              <w:t>2,5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грунт – 2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4</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04</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 xml:space="preserve">с. </w:t>
            </w:r>
            <w:proofErr w:type="spellStart"/>
            <w:r w:rsidRPr="0040192D">
              <w:rPr>
                <w:rFonts w:ascii="Times New Roman" w:hAnsi="Times New Roman"/>
                <w:bCs/>
                <w:kern w:val="36"/>
              </w:rPr>
              <w:t>Лофицкое</w:t>
            </w:r>
            <w:proofErr w:type="spellEnd"/>
            <w:r w:rsidRPr="0040192D">
              <w:rPr>
                <w:rFonts w:ascii="Times New Roman" w:hAnsi="Times New Roman"/>
                <w:bCs/>
                <w:kern w:val="36"/>
              </w:rPr>
              <w:t xml:space="preserve"> от ул. Новая № 1</w:t>
            </w:r>
          </w:p>
          <w:p w:rsidR="0040192D" w:rsidRPr="0040192D" w:rsidRDefault="0040192D" w:rsidP="00B12186">
            <w:pPr>
              <w:ind w:firstLine="0"/>
              <w:rPr>
                <w:rFonts w:ascii="Times New Roman" w:hAnsi="Times New Roman"/>
              </w:rPr>
            </w:pPr>
            <w:r w:rsidRPr="0040192D">
              <w:rPr>
                <w:rFonts w:ascii="Times New Roman" w:hAnsi="Times New Roman"/>
                <w:bCs/>
                <w:kern w:val="36"/>
              </w:rPr>
              <w:t>до ул. Новая № 8</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t>0,3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грунт – 0,3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5</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05</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rPr>
            </w:pPr>
            <w:r w:rsidRPr="0040192D">
              <w:rPr>
                <w:rFonts w:ascii="Times New Roman" w:hAnsi="Times New Roman"/>
                <w:bCs/>
                <w:kern w:val="36"/>
              </w:rPr>
              <w:t xml:space="preserve">с. </w:t>
            </w:r>
            <w:proofErr w:type="spellStart"/>
            <w:r w:rsidRPr="0040192D">
              <w:rPr>
                <w:rFonts w:ascii="Times New Roman" w:hAnsi="Times New Roman"/>
                <w:bCs/>
                <w:kern w:val="36"/>
              </w:rPr>
              <w:t>Лофицкое</w:t>
            </w:r>
            <w:proofErr w:type="spellEnd"/>
            <w:r w:rsidRPr="0040192D">
              <w:rPr>
                <w:rFonts w:ascii="Times New Roman" w:hAnsi="Times New Roman"/>
                <w:bCs/>
                <w:kern w:val="36"/>
              </w:rPr>
              <w:t xml:space="preserve"> от </w:t>
            </w:r>
            <w:proofErr w:type="spellStart"/>
            <w:r w:rsidRPr="0040192D">
              <w:rPr>
                <w:rFonts w:ascii="Times New Roman" w:hAnsi="Times New Roman"/>
                <w:bCs/>
                <w:kern w:val="36"/>
              </w:rPr>
              <w:t>ул.Киевская</w:t>
            </w:r>
            <w:proofErr w:type="spellEnd"/>
            <w:r w:rsidRPr="0040192D">
              <w:rPr>
                <w:rFonts w:ascii="Times New Roman" w:hAnsi="Times New Roman"/>
                <w:bCs/>
                <w:kern w:val="36"/>
              </w:rPr>
              <w:t xml:space="preserve"> № 1 до ул. Киевская № 32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t>2,5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грунт – 1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6</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06</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rPr>
            </w:pPr>
            <w:r w:rsidRPr="0040192D">
              <w:rPr>
                <w:rFonts w:ascii="Times New Roman" w:hAnsi="Times New Roman"/>
                <w:bCs/>
                <w:kern w:val="36"/>
              </w:rPr>
              <w:t xml:space="preserve">с. </w:t>
            </w:r>
            <w:proofErr w:type="spellStart"/>
            <w:r w:rsidRPr="0040192D">
              <w:rPr>
                <w:rFonts w:ascii="Times New Roman" w:hAnsi="Times New Roman"/>
                <w:bCs/>
                <w:kern w:val="36"/>
              </w:rPr>
              <w:t>Лофицкое</w:t>
            </w:r>
            <w:proofErr w:type="spellEnd"/>
            <w:r w:rsidRPr="0040192D">
              <w:rPr>
                <w:rFonts w:ascii="Times New Roman" w:hAnsi="Times New Roman"/>
                <w:bCs/>
                <w:kern w:val="36"/>
              </w:rPr>
              <w:t xml:space="preserve"> от ул. Комсомольская № 1 до ул. Комсомольская № 44</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t>1,5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грунт – 1,5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7</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07</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rPr>
            </w:pPr>
            <w:r w:rsidRPr="0040192D">
              <w:rPr>
                <w:rFonts w:ascii="Times New Roman" w:hAnsi="Times New Roman"/>
                <w:bCs/>
                <w:kern w:val="36"/>
              </w:rPr>
              <w:t xml:space="preserve">с. </w:t>
            </w:r>
            <w:proofErr w:type="spellStart"/>
            <w:r w:rsidRPr="0040192D">
              <w:rPr>
                <w:rFonts w:ascii="Times New Roman" w:hAnsi="Times New Roman"/>
                <w:bCs/>
                <w:kern w:val="36"/>
              </w:rPr>
              <w:t>Лофицкое</w:t>
            </w:r>
            <w:proofErr w:type="spellEnd"/>
            <w:r w:rsidRPr="0040192D">
              <w:rPr>
                <w:rFonts w:ascii="Times New Roman" w:hAnsi="Times New Roman"/>
                <w:bCs/>
                <w:kern w:val="36"/>
              </w:rPr>
              <w:t xml:space="preserve"> от пер. Колхозный № 1 до пер. Колхозный № 12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t>0,7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грунт – 0,3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8</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08</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 xml:space="preserve">с. </w:t>
            </w:r>
            <w:proofErr w:type="spellStart"/>
            <w:r w:rsidRPr="0040192D">
              <w:rPr>
                <w:rFonts w:ascii="Times New Roman" w:hAnsi="Times New Roman"/>
                <w:bCs/>
                <w:kern w:val="36"/>
              </w:rPr>
              <w:t>Вервековка</w:t>
            </w:r>
            <w:proofErr w:type="spellEnd"/>
            <w:r w:rsidRPr="0040192D">
              <w:rPr>
                <w:rFonts w:ascii="Times New Roman" w:hAnsi="Times New Roman"/>
                <w:bCs/>
                <w:kern w:val="36"/>
              </w:rPr>
              <w:t xml:space="preserve"> от ул. Нагорная № 15 до ул. Нагорная № 22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t>1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грунт – 0,5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9</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09</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 xml:space="preserve">с. Поповка от </w:t>
            </w:r>
            <w:proofErr w:type="spellStart"/>
            <w:r w:rsidRPr="0040192D">
              <w:rPr>
                <w:rFonts w:ascii="Times New Roman" w:hAnsi="Times New Roman"/>
                <w:bCs/>
                <w:kern w:val="36"/>
              </w:rPr>
              <w:t>ул.Калинина</w:t>
            </w:r>
            <w:proofErr w:type="spellEnd"/>
            <w:r w:rsidRPr="0040192D">
              <w:rPr>
                <w:rFonts w:ascii="Times New Roman" w:hAnsi="Times New Roman"/>
                <w:bCs/>
                <w:kern w:val="36"/>
              </w:rPr>
              <w:t xml:space="preserve"> № 1 до ул. Калинина № 67а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t>2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а/б – 2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10</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10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 xml:space="preserve">с. Поповка от </w:t>
            </w:r>
            <w:proofErr w:type="spellStart"/>
            <w:r w:rsidRPr="0040192D">
              <w:rPr>
                <w:rFonts w:ascii="Times New Roman" w:hAnsi="Times New Roman"/>
                <w:bCs/>
                <w:kern w:val="36"/>
              </w:rPr>
              <w:t>ул.Калинина</w:t>
            </w:r>
            <w:proofErr w:type="spellEnd"/>
            <w:r w:rsidRPr="0040192D">
              <w:rPr>
                <w:rFonts w:ascii="Times New Roman" w:hAnsi="Times New Roman"/>
                <w:bCs/>
                <w:kern w:val="36"/>
              </w:rPr>
              <w:t xml:space="preserve"> № 81 до ул. Калинина № 149</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t>1,5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грунт – 1,5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11</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11</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с. Поповка от ул. Дорожная № 1 до ул. Дорожная № 23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t>0,3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грунт – 0,3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12</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12</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 xml:space="preserve">с. </w:t>
            </w:r>
            <w:proofErr w:type="spellStart"/>
            <w:r w:rsidRPr="0040192D">
              <w:rPr>
                <w:rFonts w:ascii="Times New Roman" w:hAnsi="Times New Roman"/>
                <w:bCs/>
                <w:kern w:val="36"/>
              </w:rPr>
              <w:t>Купянка</w:t>
            </w:r>
            <w:proofErr w:type="spellEnd"/>
            <w:r w:rsidRPr="0040192D">
              <w:rPr>
                <w:rFonts w:ascii="Times New Roman" w:hAnsi="Times New Roman"/>
                <w:bCs/>
                <w:kern w:val="36"/>
              </w:rPr>
              <w:t xml:space="preserve"> от ул. Октябрьская № 1 до ул. Октябрьская № 66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t>2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а/б – 1,5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13</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13</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 xml:space="preserve">с. </w:t>
            </w:r>
            <w:proofErr w:type="spellStart"/>
            <w:r w:rsidRPr="0040192D">
              <w:rPr>
                <w:rFonts w:ascii="Times New Roman" w:hAnsi="Times New Roman"/>
                <w:bCs/>
                <w:kern w:val="36"/>
              </w:rPr>
              <w:t>Купянка</w:t>
            </w:r>
            <w:proofErr w:type="spellEnd"/>
            <w:r w:rsidRPr="0040192D">
              <w:rPr>
                <w:rFonts w:ascii="Times New Roman" w:hAnsi="Times New Roman"/>
                <w:bCs/>
                <w:kern w:val="36"/>
              </w:rPr>
              <w:t xml:space="preserve"> от ул. Октябрьская № 55 до ул. Октябрьская № 95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t>0,9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грунт – 0,5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14</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14</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rPr>
            </w:pPr>
            <w:r w:rsidRPr="0040192D">
              <w:rPr>
                <w:rFonts w:ascii="Times New Roman" w:hAnsi="Times New Roman"/>
                <w:bCs/>
                <w:kern w:val="36"/>
              </w:rPr>
              <w:t xml:space="preserve">с. </w:t>
            </w:r>
            <w:proofErr w:type="spellStart"/>
            <w:r w:rsidRPr="0040192D">
              <w:rPr>
                <w:rFonts w:ascii="Times New Roman" w:hAnsi="Times New Roman"/>
                <w:bCs/>
                <w:kern w:val="36"/>
              </w:rPr>
              <w:t>Купянка</w:t>
            </w:r>
            <w:proofErr w:type="spellEnd"/>
            <w:r w:rsidRPr="0040192D">
              <w:rPr>
                <w:rFonts w:ascii="Times New Roman" w:hAnsi="Times New Roman"/>
                <w:bCs/>
                <w:kern w:val="36"/>
              </w:rPr>
              <w:t xml:space="preserve"> от ул. Степная № 1 до ул. Степная № 30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t>0,8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грунт – 0,8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15</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15</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rPr>
            </w:pPr>
            <w:r w:rsidRPr="0040192D">
              <w:rPr>
                <w:rFonts w:ascii="Times New Roman" w:hAnsi="Times New Roman"/>
                <w:bCs/>
                <w:kern w:val="36"/>
              </w:rPr>
              <w:t xml:space="preserve">с. </w:t>
            </w:r>
            <w:proofErr w:type="spellStart"/>
            <w:r w:rsidRPr="0040192D">
              <w:rPr>
                <w:rFonts w:ascii="Times New Roman" w:hAnsi="Times New Roman"/>
                <w:bCs/>
                <w:kern w:val="36"/>
              </w:rPr>
              <w:t>Купянка</w:t>
            </w:r>
            <w:proofErr w:type="spellEnd"/>
            <w:r w:rsidRPr="0040192D">
              <w:rPr>
                <w:rFonts w:ascii="Times New Roman" w:hAnsi="Times New Roman"/>
                <w:bCs/>
                <w:kern w:val="36"/>
              </w:rPr>
              <w:t xml:space="preserve"> от ул. Гагарина № 1 до ул. Гагарина № 67</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t>1,5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грунт – 1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16</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16</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rPr>
            </w:pPr>
            <w:r w:rsidRPr="0040192D">
              <w:rPr>
                <w:rFonts w:ascii="Times New Roman" w:hAnsi="Times New Roman"/>
                <w:bCs/>
                <w:kern w:val="36"/>
              </w:rPr>
              <w:t xml:space="preserve">с. </w:t>
            </w:r>
            <w:proofErr w:type="spellStart"/>
            <w:r w:rsidRPr="0040192D">
              <w:rPr>
                <w:rFonts w:ascii="Times New Roman" w:hAnsi="Times New Roman"/>
                <w:bCs/>
                <w:kern w:val="36"/>
              </w:rPr>
              <w:t>Купянка</w:t>
            </w:r>
            <w:proofErr w:type="spellEnd"/>
            <w:r w:rsidRPr="0040192D">
              <w:rPr>
                <w:rFonts w:ascii="Times New Roman" w:hAnsi="Times New Roman"/>
                <w:bCs/>
                <w:kern w:val="36"/>
              </w:rPr>
              <w:t xml:space="preserve"> от ул. Николаева № 1 до ул. Николаева № 26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t>0,7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грунт – 0,5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17</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17</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rPr>
            </w:pPr>
            <w:r w:rsidRPr="0040192D">
              <w:rPr>
                <w:rFonts w:ascii="Times New Roman" w:hAnsi="Times New Roman"/>
                <w:bCs/>
                <w:kern w:val="36"/>
              </w:rPr>
              <w:t xml:space="preserve">с. </w:t>
            </w:r>
            <w:proofErr w:type="spellStart"/>
            <w:r w:rsidRPr="0040192D">
              <w:rPr>
                <w:rFonts w:ascii="Times New Roman" w:hAnsi="Times New Roman"/>
                <w:bCs/>
                <w:kern w:val="36"/>
              </w:rPr>
              <w:t>Купянка</w:t>
            </w:r>
            <w:proofErr w:type="spellEnd"/>
            <w:r w:rsidRPr="0040192D">
              <w:rPr>
                <w:rFonts w:ascii="Times New Roman" w:hAnsi="Times New Roman"/>
                <w:bCs/>
                <w:kern w:val="36"/>
              </w:rPr>
              <w:t xml:space="preserve"> от ул. Новая № 1 до ул. Новая № 8</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t>0,3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грунт – 0,2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18</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18</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rPr>
            </w:pPr>
            <w:r w:rsidRPr="0040192D">
              <w:rPr>
                <w:rFonts w:ascii="Times New Roman" w:hAnsi="Times New Roman"/>
                <w:bCs/>
                <w:kern w:val="36"/>
              </w:rPr>
              <w:t xml:space="preserve">с. </w:t>
            </w:r>
            <w:proofErr w:type="spellStart"/>
            <w:r w:rsidRPr="0040192D">
              <w:rPr>
                <w:rFonts w:ascii="Times New Roman" w:hAnsi="Times New Roman"/>
                <w:bCs/>
                <w:kern w:val="36"/>
              </w:rPr>
              <w:t>Купянка</w:t>
            </w:r>
            <w:proofErr w:type="spellEnd"/>
            <w:r w:rsidRPr="0040192D">
              <w:rPr>
                <w:rFonts w:ascii="Times New Roman" w:hAnsi="Times New Roman"/>
                <w:bCs/>
                <w:kern w:val="36"/>
              </w:rPr>
              <w:t xml:space="preserve"> от ул. Мичурина № 1 до ул. Мичурина № 28</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t>0,5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грунт – 0,4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lastRenderedPageBreak/>
              <w:t>19</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bCs/>
                <w:kern w:val="36"/>
              </w:rPr>
            </w:pPr>
            <w:r w:rsidRPr="0040192D">
              <w:rPr>
                <w:rFonts w:ascii="Times New Roman" w:hAnsi="Times New Roman"/>
                <w:bCs/>
                <w:kern w:val="36"/>
              </w:rPr>
              <w:t>20 205 836 ОП МП 19</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rPr>
                <w:rFonts w:ascii="Times New Roman" w:hAnsi="Times New Roman"/>
              </w:rPr>
            </w:pPr>
            <w:r w:rsidRPr="0040192D">
              <w:rPr>
                <w:rFonts w:ascii="Times New Roman" w:hAnsi="Times New Roman"/>
                <w:bCs/>
                <w:kern w:val="36"/>
              </w:rPr>
              <w:t xml:space="preserve">с. </w:t>
            </w:r>
            <w:proofErr w:type="spellStart"/>
            <w:r w:rsidRPr="0040192D">
              <w:rPr>
                <w:rFonts w:ascii="Times New Roman" w:hAnsi="Times New Roman"/>
                <w:bCs/>
                <w:kern w:val="36"/>
              </w:rPr>
              <w:t>Купянка</w:t>
            </w:r>
            <w:proofErr w:type="spellEnd"/>
            <w:r w:rsidRPr="0040192D">
              <w:rPr>
                <w:rFonts w:ascii="Times New Roman" w:hAnsi="Times New Roman"/>
                <w:bCs/>
                <w:kern w:val="36"/>
              </w:rPr>
              <w:t xml:space="preserve"> от ул. Набережная № 1 до ул. Набережная № 85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bCs/>
                <w:kern w:val="36"/>
              </w:rPr>
              <w:t>1,5 км</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грунт – 1,2 км.</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spacing w:val="-5"/>
              </w:rPr>
            </w:pPr>
            <w:r w:rsidRPr="0040192D">
              <w:rPr>
                <w:rFonts w:ascii="Times New Roman" w:hAnsi="Times New Roman"/>
                <w:spacing w:val="-5"/>
              </w:rPr>
              <w:t>Итого:</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24,7</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spacing w:val="-5"/>
              </w:rPr>
            </w:pPr>
          </w:p>
        </w:tc>
      </w:tr>
    </w:tbl>
    <w:p w:rsidR="0040192D" w:rsidRPr="0040192D" w:rsidRDefault="0040192D" w:rsidP="0040192D">
      <w:pPr>
        <w:ind w:firstLine="709"/>
        <w:rPr>
          <w:rFonts w:ascii="Times New Roman" w:hAnsi="Times New Roman"/>
          <w:bCs/>
          <w:kern w:val="36"/>
        </w:rPr>
      </w:pPr>
      <w:r w:rsidRPr="0040192D">
        <w:rPr>
          <w:rFonts w:ascii="Times New Roman" w:hAnsi="Times New Roman"/>
          <w:shd w:val="clear" w:color="auto" w:fill="FFFFFF"/>
        </w:rPr>
        <w:t xml:space="preserve">Перечень дорог местного значения утвержден постановлением администрации Поповского сельского поселения </w:t>
      </w:r>
      <w:proofErr w:type="spellStart"/>
      <w:r w:rsidRPr="0040192D">
        <w:rPr>
          <w:rFonts w:ascii="Times New Roman" w:hAnsi="Times New Roman"/>
          <w:shd w:val="clear" w:color="auto" w:fill="FFFFFF"/>
        </w:rPr>
        <w:t>Богучарского</w:t>
      </w:r>
      <w:proofErr w:type="spellEnd"/>
      <w:r w:rsidRPr="0040192D">
        <w:rPr>
          <w:rFonts w:ascii="Times New Roman" w:hAnsi="Times New Roman"/>
          <w:shd w:val="clear" w:color="auto" w:fill="FFFFFF"/>
        </w:rPr>
        <w:t xml:space="preserve"> муниципального района от 23.06.2016 № 80 «О </w:t>
      </w:r>
      <w:r w:rsidRPr="0040192D">
        <w:rPr>
          <w:rFonts w:ascii="Times New Roman" w:hAnsi="Times New Roman"/>
          <w:bCs/>
          <w:kern w:val="36"/>
        </w:rPr>
        <w:t xml:space="preserve">присвоении идентификационных номеров автомобильным дорогам местного значения Поповского сельского поселения </w:t>
      </w:r>
      <w:proofErr w:type="spellStart"/>
      <w:r w:rsidRPr="0040192D">
        <w:rPr>
          <w:rFonts w:ascii="Times New Roman" w:hAnsi="Times New Roman"/>
          <w:bCs/>
          <w:kern w:val="36"/>
        </w:rPr>
        <w:t>Богучарского</w:t>
      </w:r>
      <w:proofErr w:type="spellEnd"/>
      <w:r w:rsidRPr="0040192D">
        <w:rPr>
          <w:rFonts w:ascii="Times New Roman" w:hAnsi="Times New Roman"/>
          <w:bCs/>
          <w:kern w:val="36"/>
        </w:rPr>
        <w:t xml:space="preserve"> муниципального района Воронежской области».</w:t>
      </w:r>
    </w:p>
    <w:p w:rsidR="0040192D" w:rsidRPr="0040192D" w:rsidRDefault="0040192D" w:rsidP="0040192D">
      <w:pPr>
        <w:widowControl w:val="0"/>
        <w:ind w:firstLine="0"/>
        <w:jc w:val="center"/>
        <w:rPr>
          <w:rFonts w:ascii="Times New Roman" w:hAnsi="Times New Roman"/>
        </w:rPr>
      </w:pPr>
      <w:r w:rsidRPr="0040192D">
        <w:rPr>
          <w:rFonts w:ascii="Times New Roman" w:hAnsi="Times New Roman"/>
        </w:rPr>
        <w:t>Перечень автомобильных дорог регионального значения, проходящих в границах поселения</w:t>
      </w:r>
    </w:p>
    <w:tbl>
      <w:tblPr>
        <w:tblW w:w="9791" w:type="dxa"/>
        <w:jc w:val="center"/>
        <w:tblLayout w:type="fixed"/>
        <w:tblCellMar>
          <w:left w:w="40" w:type="dxa"/>
          <w:right w:w="40" w:type="dxa"/>
        </w:tblCellMar>
        <w:tblLook w:val="0000" w:firstRow="0" w:lastRow="0" w:firstColumn="0" w:lastColumn="0" w:noHBand="0" w:noVBand="0"/>
      </w:tblPr>
      <w:tblGrid>
        <w:gridCol w:w="733"/>
        <w:gridCol w:w="2669"/>
        <w:gridCol w:w="2268"/>
        <w:gridCol w:w="2268"/>
        <w:gridCol w:w="1853"/>
      </w:tblGrid>
      <w:tr w:rsidR="0040192D" w:rsidRPr="0040192D" w:rsidTr="00B12186">
        <w:trPr>
          <w:trHeight w:val="17"/>
          <w:jc w:val="center"/>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 xml:space="preserve">№ </w:t>
            </w:r>
            <w:r w:rsidRPr="0040192D">
              <w:rPr>
                <w:rFonts w:ascii="Times New Roman" w:hAnsi="Times New Roman"/>
                <w:spacing w:val="-9"/>
              </w:rPr>
              <w:t>п/п</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spacing w:val="-6"/>
              </w:rPr>
              <w:t xml:space="preserve">Идентификационный </w:t>
            </w:r>
            <w:r w:rsidRPr="0040192D">
              <w:rPr>
                <w:rFonts w:ascii="Times New Roman" w:hAnsi="Times New Roman"/>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spacing w:val="-1"/>
              </w:rPr>
              <w:t xml:space="preserve">Протяженность </w:t>
            </w:r>
            <w:r w:rsidRPr="0040192D">
              <w:rPr>
                <w:rFonts w:ascii="Times New Roman" w:hAnsi="Times New Roman"/>
              </w:rPr>
              <w:t>(км)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spacing w:val="-3"/>
              </w:rPr>
              <w:t>Тип покрытия (ц/б, а/</w:t>
            </w:r>
            <w:proofErr w:type="spellStart"/>
            <w:proofErr w:type="gramStart"/>
            <w:r w:rsidRPr="0040192D">
              <w:rPr>
                <w:rFonts w:ascii="Times New Roman" w:hAnsi="Times New Roman"/>
                <w:spacing w:val="-3"/>
              </w:rPr>
              <w:t>б,перех</w:t>
            </w:r>
            <w:proofErr w:type="spellEnd"/>
            <w:proofErr w:type="gramEnd"/>
            <w:r w:rsidRPr="0040192D">
              <w:rPr>
                <w:rFonts w:ascii="Times New Roman" w:hAnsi="Times New Roman"/>
                <w:spacing w:val="-3"/>
              </w:rPr>
              <w:t>, грунт)</w:t>
            </w:r>
          </w:p>
        </w:tc>
      </w:tr>
      <w:tr w:rsidR="0040192D" w:rsidRPr="0040192D" w:rsidTr="00B12186">
        <w:trPr>
          <w:trHeight w:val="17"/>
          <w:jc w:val="center"/>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20 ОП РЗ В11-0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Богучар-Кантемировка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12,7</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а/б</w:t>
            </w:r>
          </w:p>
        </w:tc>
      </w:tr>
      <w:tr w:rsidR="0040192D" w:rsidRPr="0040192D" w:rsidTr="00B12186">
        <w:trPr>
          <w:trHeight w:val="17"/>
          <w:jc w:val="center"/>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2</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20 ОП РЗ В12-0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Богучар-Старая Калитва-Россошь</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8,3</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а/б</w:t>
            </w:r>
          </w:p>
        </w:tc>
      </w:tr>
      <w:tr w:rsidR="0040192D" w:rsidRPr="0040192D" w:rsidTr="00B12186">
        <w:trPr>
          <w:trHeight w:val="17"/>
          <w:jc w:val="center"/>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3</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20 ОП РЗ Н 22-3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 xml:space="preserve">«Богучар — Кантемировка» — с. </w:t>
            </w:r>
            <w:proofErr w:type="spellStart"/>
            <w:r w:rsidRPr="0040192D">
              <w:rPr>
                <w:rFonts w:ascii="Times New Roman" w:hAnsi="Times New Roman"/>
              </w:rPr>
              <w:t>Лофицкое</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1,67</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а/б</w:t>
            </w:r>
          </w:p>
        </w:tc>
      </w:tr>
      <w:tr w:rsidR="0040192D" w:rsidRPr="0040192D" w:rsidTr="00B12186">
        <w:trPr>
          <w:trHeight w:val="17"/>
          <w:jc w:val="center"/>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4</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20 ОП РЗ Н 23-3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«Богучар — Кантемировка» — с. Поповка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1,17</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а/б</w:t>
            </w:r>
          </w:p>
        </w:tc>
      </w:tr>
      <w:tr w:rsidR="0040192D" w:rsidRPr="0040192D" w:rsidTr="00B12186">
        <w:trPr>
          <w:trHeight w:val="17"/>
          <w:jc w:val="center"/>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5</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20 ОП РЗ Н 30-3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 xml:space="preserve">«Богучар – Монастырщина – Сухой Донец – 1-ая Белая Горка» - с. </w:t>
            </w:r>
            <w:proofErr w:type="spellStart"/>
            <w:r w:rsidRPr="0040192D">
              <w:rPr>
                <w:rFonts w:ascii="Times New Roman" w:hAnsi="Times New Roman"/>
              </w:rPr>
              <w:t>Купянка</w:t>
            </w:r>
            <w:proofErr w:type="spellEnd"/>
            <w:r w:rsidRPr="0040192D">
              <w:rPr>
                <w:rFonts w:ascii="Times New Roman" w:hAnsi="Times New Roman"/>
              </w:rPr>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1,81</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а/б</w:t>
            </w:r>
          </w:p>
        </w:tc>
      </w:tr>
      <w:tr w:rsidR="0040192D" w:rsidRPr="0040192D" w:rsidTr="00B12186">
        <w:trPr>
          <w:trHeight w:val="17"/>
          <w:jc w:val="center"/>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spacing w:val="-5"/>
              </w:rPr>
            </w:pPr>
            <w:r w:rsidRPr="0040192D">
              <w:rPr>
                <w:rFonts w:ascii="Times New Roman" w:hAnsi="Times New Roman"/>
                <w:spacing w:val="-5"/>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25,65</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spacing w:val="-5"/>
              </w:rPr>
            </w:pPr>
          </w:p>
        </w:tc>
      </w:tr>
    </w:tbl>
    <w:p w:rsidR="0040192D" w:rsidRPr="0040192D" w:rsidRDefault="0040192D" w:rsidP="0040192D">
      <w:pPr>
        <w:widowControl w:val="0"/>
        <w:ind w:firstLine="0"/>
        <w:jc w:val="center"/>
        <w:rPr>
          <w:rFonts w:ascii="Times New Roman" w:hAnsi="Times New Roman"/>
        </w:rPr>
      </w:pPr>
      <w:r w:rsidRPr="0040192D">
        <w:rPr>
          <w:rFonts w:ascii="Times New Roman" w:hAnsi="Times New Roman"/>
        </w:rPr>
        <w:t>Перечень автомобильных дорог федерального значения, проходящих в границах поселения</w:t>
      </w:r>
    </w:p>
    <w:tbl>
      <w:tblPr>
        <w:tblW w:w="9791" w:type="dxa"/>
        <w:jc w:val="right"/>
        <w:tblLayout w:type="fixed"/>
        <w:tblCellMar>
          <w:left w:w="40" w:type="dxa"/>
          <w:right w:w="40" w:type="dxa"/>
        </w:tblCellMar>
        <w:tblLook w:val="0000" w:firstRow="0" w:lastRow="0" w:firstColumn="0" w:lastColumn="0" w:noHBand="0" w:noVBand="0"/>
      </w:tblPr>
      <w:tblGrid>
        <w:gridCol w:w="733"/>
        <w:gridCol w:w="3128"/>
        <w:gridCol w:w="2322"/>
        <w:gridCol w:w="2131"/>
        <w:gridCol w:w="1477"/>
      </w:tblGrid>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 xml:space="preserve">№ </w:t>
            </w:r>
            <w:r w:rsidRPr="0040192D">
              <w:rPr>
                <w:rFonts w:ascii="Times New Roman" w:hAnsi="Times New Roman"/>
                <w:spacing w:val="-9"/>
              </w:rPr>
              <w:t>п/п</w:t>
            </w: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spacing w:val="-6"/>
              </w:rPr>
              <w:t xml:space="preserve">Идентификационный </w:t>
            </w:r>
            <w:r w:rsidRPr="0040192D">
              <w:rPr>
                <w:rFonts w:ascii="Times New Roman" w:hAnsi="Times New Roman"/>
              </w:rPr>
              <w:t>номер дороги</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rPr>
              <w:t>Наименование дорог</w:t>
            </w: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spacing w:val="-1"/>
              </w:rPr>
              <w:t xml:space="preserve">Протяженность </w:t>
            </w:r>
            <w:r w:rsidRPr="0040192D">
              <w:rPr>
                <w:rFonts w:ascii="Times New Roman" w:hAnsi="Times New Roman"/>
              </w:rPr>
              <w:t>(км) по поселению</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rPr>
                <w:rFonts w:ascii="Times New Roman" w:hAnsi="Times New Roman"/>
              </w:rPr>
            </w:pPr>
            <w:r w:rsidRPr="0040192D">
              <w:rPr>
                <w:rFonts w:ascii="Times New Roman" w:hAnsi="Times New Roman"/>
                <w:spacing w:val="-3"/>
              </w:rPr>
              <w:t>Тип покрытия</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1</w:t>
            </w: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shd w:val="clear" w:color="auto" w:fill="FFFFFF"/>
              </w:rPr>
              <w:t>00 ОП ФЗ М-4</w:t>
            </w:r>
            <w:proofErr w:type="gramStart"/>
            <w:r w:rsidRPr="0040192D">
              <w:rPr>
                <w:rFonts w:ascii="Times New Roman" w:hAnsi="Times New Roman"/>
                <w:shd w:val="clear" w:color="auto" w:fill="FFFFFF"/>
              </w:rPr>
              <w:t>-(</w:t>
            </w:r>
            <w:proofErr w:type="gramEnd"/>
            <w:r w:rsidRPr="0040192D">
              <w:rPr>
                <w:rFonts w:ascii="Times New Roman" w:hAnsi="Times New Roman"/>
                <w:shd w:val="clear" w:color="auto" w:fill="FFFFFF"/>
              </w:rPr>
              <w:t>Е50, Е97, Е115, Е592, СНГ)</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М 4 «ДОН»</w:t>
            </w: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8,6</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а/б</w:t>
            </w:r>
          </w:p>
        </w:tc>
      </w:tr>
      <w:tr w:rsidR="0040192D" w:rsidRPr="0040192D" w:rsidTr="00B12186">
        <w:trPr>
          <w:trHeight w:val="17"/>
          <w:jc w:val="right"/>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spacing w:val="-5"/>
              </w:rPr>
            </w:pPr>
            <w:r w:rsidRPr="0040192D">
              <w:rPr>
                <w:rFonts w:ascii="Times New Roman" w:hAnsi="Times New Roman"/>
                <w:spacing w:val="-5"/>
              </w:rPr>
              <w:t>Итого:</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rPr>
            </w:pPr>
            <w:r w:rsidRPr="0040192D">
              <w:rPr>
                <w:rFonts w:ascii="Times New Roman" w:hAnsi="Times New Roman"/>
              </w:rPr>
              <w:t>8,6</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40192D" w:rsidRPr="0040192D" w:rsidRDefault="0040192D" w:rsidP="00B12186">
            <w:pPr>
              <w:shd w:val="clear" w:color="auto" w:fill="FFFFFF"/>
              <w:ind w:firstLine="0"/>
              <w:jc w:val="center"/>
              <w:rPr>
                <w:rFonts w:ascii="Times New Roman" w:hAnsi="Times New Roman"/>
                <w:spacing w:val="-5"/>
              </w:rPr>
            </w:pPr>
          </w:p>
        </w:tc>
      </w:tr>
    </w:tbl>
    <w:p w:rsidR="0040192D" w:rsidRPr="0040192D" w:rsidRDefault="0040192D" w:rsidP="0040192D">
      <w:pPr>
        <w:widowControl w:val="0"/>
        <w:ind w:firstLine="0"/>
        <w:jc w:val="center"/>
        <w:rPr>
          <w:rFonts w:ascii="Times New Roman" w:hAnsi="Times New Roman"/>
        </w:rPr>
      </w:pPr>
      <w:r w:rsidRPr="0040192D">
        <w:rPr>
          <w:rFonts w:ascii="Times New Roman" w:hAnsi="Times New Roman"/>
        </w:rPr>
        <w:t>Схема размещения автомобильных дорог общего пользования, располагающихся в границах поселения</w:t>
      </w:r>
    </w:p>
    <w:p w:rsidR="0040192D" w:rsidRPr="0040192D" w:rsidRDefault="0040192D" w:rsidP="0040192D">
      <w:pPr>
        <w:widowControl w:val="0"/>
        <w:ind w:firstLine="709"/>
        <w:rPr>
          <w:rFonts w:ascii="Times New Roman" w:hAnsi="Times New Roman"/>
        </w:rPr>
      </w:pPr>
    </w:p>
    <w:p w:rsidR="0040192D" w:rsidRPr="0040192D" w:rsidRDefault="0040192D" w:rsidP="0040192D">
      <w:pPr>
        <w:widowControl w:val="0"/>
        <w:ind w:firstLine="709"/>
        <w:rPr>
          <w:rFonts w:ascii="Times New Roman" w:hAnsi="Times New Roman"/>
        </w:rPr>
      </w:pPr>
      <w:r w:rsidRPr="0040192D">
        <w:rPr>
          <w:rFonts w:ascii="Times New Roman" w:hAnsi="Times New Roman"/>
          <w:noProof/>
        </w:rPr>
        <w:lastRenderedPageBreak/>
        <w:drawing>
          <wp:inline distT="0" distB="0" distL="0" distR="0">
            <wp:extent cx="4933950" cy="5419725"/>
            <wp:effectExtent l="0" t="0" r="0" b="9525"/>
            <wp:docPr id="1" name="Рисунок 1" descr="трнсп инжене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нсп инженер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5419725"/>
                    </a:xfrm>
                    <a:prstGeom prst="rect">
                      <a:avLst/>
                    </a:prstGeom>
                    <a:noFill/>
                    <a:ln>
                      <a:noFill/>
                    </a:ln>
                  </pic:spPr>
                </pic:pic>
              </a:graphicData>
            </a:graphic>
          </wp:inline>
        </w:drawing>
      </w:r>
    </w:p>
    <w:p w:rsidR="0040192D" w:rsidRPr="0040192D" w:rsidRDefault="0040192D" w:rsidP="0040192D">
      <w:pPr>
        <w:widowControl w:val="0"/>
        <w:ind w:firstLine="709"/>
        <w:rPr>
          <w:rFonts w:ascii="Times New Roman" w:hAnsi="Times New Roman"/>
        </w:rPr>
      </w:pPr>
      <w:r w:rsidRPr="0040192D">
        <w:rPr>
          <w:rFonts w:ascii="Times New Roman" w:hAnsi="Times New Roman"/>
          <w:shd w:val="clear" w:color="auto" w:fill="FFFFFF"/>
        </w:rPr>
        <w:t>Применение программно-целевого метода в развитии автомобильных дорог общего пользования местного значения Поповского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2.5. Анализ состава парка транспортных средств и уровня автомобилизации Поповского сельского поселения, обеспеченность парковками (парковочными местами)</w:t>
      </w:r>
    </w:p>
    <w:p w:rsidR="0040192D" w:rsidRPr="0040192D" w:rsidRDefault="0040192D" w:rsidP="0040192D">
      <w:pPr>
        <w:widowControl w:val="0"/>
        <w:ind w:firstLine="709"/>
        <w:rPr>
          <w:rFonts w:ascii="Times New Roman" w:hAnsi="Times New Roman"/>
          <w:shd w:val="clear" w:color="auto" w:fill="FFFFFF"/>
        </w:rPr>
      </w:pPr>
    </w:p>
    <w:p w:rsidR="0040192D" w:rsidRPr="0040192D" w:rsidRDefault="0040192D" w:rsidP="0040192D">
      <w:pPr>
        <w:widowControl w:val="0"/>
        <w:ind w:firstLine="709"/>
        <w:rPr>
          <w:rFonts w:ascii="Times New Roman" w:hAnsi="Times New Roman"/>
        </w:rPr>
      </w:pPr>
      <w:r w:rsidRPr="0040192D">
        <w:rPr>
          <w:rFonts w:ascii="Times New Roman" w:hAnsi="Times New Roman"/>
        </w:rPr>
        <w:t>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период 2010-2016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40192D" w:rsidRPr="0040192D" w:rsidRDefault="0040192D" w:rsidP="0040192D">
      <w:pPr>
        <w:widowControl w:val="0"/>
        <w:ind w:firstLine="0"/>
        <w:jc w:val="center"/>
        <w:rPr>
          <w:rFonts w:ascii="Times New Roman" w:hAnsi="Times New Roman"/>
        </w:rPr>
      </w:pPr>
      <w:r w:rsidRPr="0040192D">
        <w:rPr>
          <w:rFonts w:ascii="Times New Roman" w:hAnsi="Times New Roman"/>
        </w:rPr>
        <w:t>Уровень автомобилизации населения на территории Поповского сельского поселения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128"/>
        <w:gridCol w:w="1902"/>
        <w:gridCol w:w="1903"/>
        <w:gridCol w:w="1926"/>
      </w:tblGrid>
      <w:tr w:rsidR="0040192D" w:rsidRPr="0040192D" w:rsidTr="00B12186">
        <w:trPr>
          <w:jc w:val="right"/>
        </w:trPr>
        <w:tc>
          <w:tcPr>
            <w:tcW w:w="780" w:type="dxa"/>
            <w:shd w:val="clear" w:color="auto" w:fill="auto"/>
          </w:tcPr>
          <w:p w:rsidR="0040192D" w:rsidRPr="0040192D" w:rsidRDefault="0040192D" w:rsidP="00B12186">
            <w:pPr>
              <w:widowControl w:val="0"/>
              <w:ind w:firstLine="0"/>
              <w:rPr>
                <w:rFonts w:ascii="Times New Roman" w:hAnsi="Times New Roman"/>
              </w:rPr>
            </w:pPr>
            <w:r w:rsidRPr="0040192D">
              <w:rPr>
                <w:rFonts w:ascii="Times New Roman" w:hAnsi="Times New Roman"/>
              </w:rPr>
              <w:t>№ п/п</w:t>
            </w:r>
          </w:p>
        </w:tc>
        <w:tc>
          <w:tcPr>
            <w:tcW w:w="3182" w:type="dxa"/>
            <w:shd w:val="clear" w:color="auto" w:fill="auto"/>
          </w:tcPr>
          <w:p w:rsidR="0040192D" w:rsidRPr="0040192D" w:rsidRDefault="0040192D" w:rsidP="00B12186">
            <w:pPr>
              <w:widowControl w:val="0"/>
              <w:ind w:firstLine="0"/>
              <w:rPr>
                <w:rFonts w:ascii="Times New Roman" w:hAnsi="Times New Roman"/>
              </w:rPr>
            </w:pPr>
            <w:r w:rsidRPr="0040192D">
              <w:rPr>
                <w:rFonts w:ascii="Times New Roman" w:hAnsi="Times New Roman"/>
              </w:rPr>
              <w:t>Показатели</w:t>
            </w:r>
          </w:p>
        </w:tc>
        <w:tc>
          <w:tcPr>
            <w:tcW w:w="1952" w:type="dxa"/>
            <w:shd w:val="clear" w:color="auto" w:fill="auto"/>
          </w:tcPr>
          <w:p w:rsidR="0040192D" w:rsidRPr="0040192D" w:rsidRDefault="0040192D" w:rsidP="00B12186">
            <w:pPr>
              <w:widowControl w:val="0"/>
              <w:ind w:firstLine="0"/>
              <w:rPr>
                <w:rFonts w:ascii="Times New Roman" w:hAnsi="Times New Roman"/>
              </w:rPr>
            </w:pPr>
            <w:r w:rsidRPr="0040192D">
              <w:rPr>
                <w:rFonts w:ascii="Times New Roman" w:hAnsi="Times New Roman"/>
              </w:rPr>
              <w:t>2015 год (факт)</w:t>
            </w:r>
          </w:p>
        </w:tc>
        <w:tc>
          <w:tcPr>
            <w:tcW w:w="1953" w:type="dxa"/>
            <w:shd w:val="clear" w:color="auto" w:fill="auto"/>
          </w:tcPr>
          <w:p w:rsidR="0040192D" w:rsidRPr="0040192D" w:rsidRDefault="0040192D" w:rsidP="00B12186">
            <w:pPr>
              <w:widowControl w:val="0"/>
              <w:ind w:firstLine="0"/>
              <w:rPr>
                <w:rFonts w:ascii="Times New Roman" w:hAnsi="Times New Roman"/>
              </w:rPr>
            </w:pPr>
            <w:r w:rsidRPr="0040192D">
              <w:rPr>
                <w:rFonts w:ascii="Times New Roman" w:hAnsi="Times New Roman"/>
              </w:rPr>
              <w:t>2016 год (факт)</w:t>
            </w:r>
          </w:p>
        </w:tc>
        <w:tc>
          <w:tcPr>
            <w:tcW w:w="1967" w:type="dxa"/>
            <w:shd w:val="clear" w:color="auto" w:fill="auto"/>
          </w:tcPr>
          <w:p w:rsidR="0040192D" w:rsidRPr="0040192D" w:rsidRDefault="0040192D" w:rsidP="00B12186">
            <w:pPr>
              <w:widowControl w:val="0"/>
              <w:ind w:firstLine="0"/>
              <w:rPr>
                <w:rFonts w:ascii="Times New Roman" w:hAnsi="Times New Roman"/>
              </w:rPr>
            </w:pPr>
            <w:r w:rsidRPr="0040192D">
              <w:rPr>
                <w:rFonts w:ascii="Times New Roman" w:hAnsi="Times New Roman"/>
              </w:rPr>
              <w:t>2017 год (оценка)</w:t>
            </w:r>
          </w:p>
        </w:tc>
      </w:tr>
      <w:tr w:rsidR="0040192D" w:rsidRPr="0040192D" w:rsidTr="00B12186">
        <w:trPr>
          <w:jc w:val="right"/>
        </w:trPr>
        <w:tc>
          <w:tcPr>
            <w:tcW w:w="780"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t>1.</w:t>
            </w:r>
          </w:p>
        </w:tc>
        <w:tc>
          <w:tcPr>
            <w:tcW w:w="3182" w:type="dxa"/>
            <w:shd w:val="clear" w:color="auto" w:fill="auto"/>
          </w:tcPr>
          <w:p w:rsidR="0040192D" w:rsidRPr="0040192D" w:rsidRDefault="0040192D" w:rsidP="00B12186">
            <w:pPr>
              <w:widowControl w:val="0"/>
              <w:ind w:firstLine="0"/>
              <w:rPr>
                <w:rFonts w:ascii="Times New Roman" w:hAnsi="Times New Roman"/>
              </w:rPr>
            </w:pPr>
            <w:r w:rsidRPr="0040192D">
              <w:rPr>
                <w:rFonts w:ascii="Times New Roman" w:hAnsi="Times New Roman"/>
              </w:rPr>
              <w:t>Общая численность населения, чел.</w:t>
            </w:r>
          </w:p>
        </w:tc>
        <w:tc>
          <w:tcPr>
            <w:tcW w:w="1952"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t>2768</w:t>
            </w:r>
          </w:p>
        </w:tc>
        <w:tc>
          <w:tcPr>
            <w:tcW w:w="1953"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t>2727</w:t>
            </w:r>
          </w:p>
        </w:tc>
        <w:tc>
          <w:tcPr>
            <w:tcW w:w="1967"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t>2750</w:t>
            </w:r>
          </w:p>
        </w:tc>
      </w:tr>
      <w:tr w:rsidR="0040192D" w:rsidRPr="0040192D" w:rsidTr="00B12186">
        <w:trPr>
          <w:jc w:val="right"/>
        </w:trPr>
        <w:tc>
          <w:tcPr>
            <w:tcW w:w="780"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lastRenderedPageBreak/>
              <w:t>2.</w:t>
            </w:r>
          </w:p>
        </w:tc>
        <w:tc>
          <w:tcPr>
            <w:tcW w:w="3182" w:type="dxa"/>
            <w:shd w:val="clear" w:color="auto" w:fill="auto"/>
          </w:tcPr>
          <w:p w:rsidR="0040192D" w:rsidRPr="0040192D" w:rsidRDefault="0040192D" w:rsidP="00B12186">
            <w:pPr>
              <w:widowControl w:val="0"/>
              <w:ind w:firstLine="0"/>
              <w:rPr>
                <w:rFonts w:ascii="Times New Roman" w:hAnsi="Times New Roman"/>
              </w:rPr>
            </w:pPr>
            <w:r w:rsidRPr="0040192D">
              <w:rPr>
                <w:rFonts w:ascii="Times New Roman" w:hAnsi="Times New Roman"/>
              </w:rPr>
              <w:t>Количество автомобилей у населения, ед.</w:t>
            </w:r>
          </w:p>
        </w:tc>
        <w:tc>
          <w:tcPr>
            <w:tcW w:w="1952"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t>1038</w:t>
            </w:r>
          </w:p>
        </w:tc>
        <w:tc>
          <w:tcPr>
            <w:tcW w:w="1953"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t>1022</w:t>
            </w:r>
          </w:p>
        </w:tc>
        <w:tc>
          <w:tcPr>
            <w:tcW w:w="1967"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t>1031</w:t>
            </w:r>
          </w:p>
        </w:tc>
      </w:tr>
      <w:tr w:rsidR="0040192D" w:rsidRPr="0040192D" w:rsidTr="00B12186">
        <w:trPr>
          <w:jc w:val="right"/>
        </w:trPr>
        <w:tc>
          <w:tcPr>
            <w:tcW w:w="780"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t>3.</w:t>
            </w:r>
          </w:p>
        </w:tc>
        <w:tc>
          <w:tcPr>
            <w:tcW w:w="3182" w:type="dxa"/>
            <w:shd w:val="clear" w:color="auto" w:fill="auto"/>
          </w:tcPr>
          <w:p w:rsidR="0040192D" w:rsidRPr="0040192D" w:rsidRDefault="0040192D" w:rsidP="00B12186">
            <w:pPr>
              <w:widowControl w:val="0"/>
              <w:ind w:firstLine="0"/>
              <w:rPr>
                <w:rFonts w:ascii="Times New Roman" w:hAnsi="Times New Roman"/>
              </w:rPr>
            </w:pPr>
            <w:r w:rsidRPr="0040192D">
              <w:rPr>
                <w:rFonts w:ascii="Times New Roman" w:hAnsi="Times New Roman"/>
              </w:rPr>
              <w:t>Уровень автомобилизации населения, ед./1000 чел.</w:t>
            </w:r>
          </w:p>
        </w:tc>
        <w:tc>
          <w:tcPr>
            <w:tcW w:w="1952"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t>0,38</w:t>
            </w:r>
          </w:p>
        </w:tc>
        <w:tc>
          <w:tcPr>
            <w:tcW w:w="1953"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t>0,37</w:t>
            </w:r>
          </w:p>
        </w:tc>
        <w:tc>
          <w:tcPr>
            <w:tcW w:w="1967" w:type="dxa"/>
            <w:shd w:val="clear" w:color="auto" w:fill="auto"/>
          </w:tcPr>
          <w:p w:rsidR="0040192D" w:rsidRPr="0040192D" w:rsidRDefault="0040192D" w:rsidP="00B12186">
            <w:pPr>
              <w:widowControl w:val="0"/>
              <w:ind w:firstLine="0"/>
              <w:jc w:val="center"/>
              <w:rPr>
                <w:rFonts w:ascii="Times New Roman" w:hAnsi="Times New Roman"/>
              </w:rPr>
            </w:pPr>
            <w:r w:rsidRPr="0040192D">
              <w:rPr>
                <w:rFonts w:ascii="Times New Roman" w:hAnsi="Times New Roman"/>
              </w:rPr>
              <w:t>0,37</w:t>
            </w:r>
          </w:p>
        </w:tc>
      </w:tr>
    </w:tbl>
    <w:p w:rsidR="0040192D" w:rsidRPr="0040192D" w:rsidRDefault="0040192D" w:rsidP="0040192D">
      <w:pPr>
        <w:widowControl w:val="0"/>
        <w:tabs>
          <w:tab w:val="left" w:pos="1358"/>
        </w:tabs>
        <w:ind w:firstLine="709"/>
        <w:rPr>
          <w:rFonts w:ascii="Times New Roman" w:hAnsi="Times New Roman"/>
          <w:bCs/>
          <w:shd w:val="clear" w:color="auto" w:fill="FFFFFF"/>
        </w:rPr>
      </w:pPr>
      <w:bookmarkStart w:id="2" w:name="bookmark8"/>
      <w:r w:rsidRPr="0040192D">
        <w:rPr>
          <w:rFonts w:ascii="Times New Roman" w:hAnsi="Times New Roman"/>
          <w:bCs/>
          <w:shd w:val="clear" w:color="auto" w:fill="FFFFFF"/>
        </w:rPr>
        <w:t>2.6. Характеристика работы транспортных средств общего пользования, включая анализ пассажиропотока</w:t>
      </w:r>
      <w:bookmarkEnd w:id="2"/>
    </w:p>
    <w:p w:rsidR="0040192D" w:rsidRPr="0040192D" w:rsidRDefault="0040192D" w:rsidP="0040192D">
      <w:pPr>
        <w:widowControl w:val="0"/>
        <w:ind w:firstLine="709"/>
        <w:rPr>
          <w:rFonts w:ascii="Times New Roman" w:hAnsi="Times New Roman"/>
        </w:rPr>
      </w:pPr>
      <w:r w:rsidRPr="0040192D">
        <w:rPr>
          <w:rFonts w:ascii="Times New Roman" w:hAnsi="Times New Roman"/>
          <w:shd w:val="clear" w:color="auto" w:fill="FFFFFF"/>
        </w:rPr>
        <w:t>Пассажирский транспорт является важне</w:t>
      </w:r>
      <w:r w:rsidRPr="0040192D">
        <w:rPr>
          <w:rFonts w:ascii="Times New Roman" w:hAnsi="Times New Roman"/>
        </w:rPr>
        <w:t>йш</w:t>
      </w:r>
      <w:r w:rsidRPr="0040192D">
        <w:rPr>
          <w:rFonts w:ascii="Times New Roman" w:hAnsi="Times New Roman"/>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40192D" w:rsidRPr="0040192D" w:rsidRDefault="0040192D" w:rsidP="0040192D">
      <w:pPr>
        <w:widowControl w:val="0"/>
        <w:ind w:firstLine="709"/>
        <w:rPr>
          <w:rFonts w:ascii="Times New Roman" w:hAnsi="Times New Roman"/>
        </w:rPr>
      </w:pPr>
      <w:r w:rsidRPr="0040192D">
        <w:rPr>
          <w:rFonts w:ascii="Times New Roman" w:hAnsi="Times New Roman"/>
          <w:shd w:val="clear" w:color="auto" w:fill="FFFFFF"/>
        </w:rPr>
        <w:t>Основным и единственным пассажирским транспортом является автобус.</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На территории Поповского сельского поселения автобусное пассажирское сообщение представлено следующими маршрутами:</w:t>
      </w:r>
    </w:p>
    <w:p w:rsidR="0040192D" w:rsidRPr="0040192D" w:rsidRDefault="0040192D" w:rsidP="0040192D">
      <w:pPr>
        <w:ind w:left="709" w:firstLine="0"/>
        <w:rPr>
          <w:rFonts w:ascii="Times New Roman" w:hAnsi="Times New Roman"/>
        </w:rPr>
      </w:pPr>
      <w:r w:rsidRPr="0040192D">
        <w:rPr>
          <w:rFonts w:ascii="Times New Roman" w:hAnsi="Times New Roman"/>
        </w:rPr>
        <w:t xml:space="preserve">- Богучар – </w:t>
      </w:r>
      <w:proofErr w:type="spellStart"/>
      <w:r w:rsidRPr="0040192D">
        <w:rPr>
          <w:rFonts w:ascii="Times New Roman" w:hAnsi="Times New Roman"/>
        </w:rPr>
        <w:t>Купянка</w:t>
      </w:r>
      <w:proofErr w:type="spellEnd"/>
      <w:r w:rsidRPr="0040192D">
        <w:rPr>
          <w:rFonts w:ascii="Times New Roman" w:hAnsi="Times New Roman"/>
        </w:rPr>
        <w:t>;</w:t>
      </w:r>
    </w:p>
    <w:p w:rsidR="0040192D" w:rsidRPr="0040192D" w:rsidRDefault="0040192D" w:rsidP="0040192D">
      <w:pPr>
        <w:ind w:left="709" w:firstLine="0"/>
        <w:rPr>
          <w:rFonts w:ascii="Times New Roman" w:hAnsi="Times New Roman"/>
        </w:rPr>
      </w:pPr>
      <w:r w:rsidRPr="0040192D">
        <w:rPr>
          <w:rFonts w:ascii="Times New Roman" w:hAnsi="Times New Roman"/>
        </w:rPr>
        <w:t xml:space="preserve">- Богучар – </w:t>
      </w:r>
      <w:proofErr w:type="spellStart"/>
      <w:r w:rsidRPr="0040192D">
        <w:rPr>
          <w:rFonts w:ascii="Times New Roman" w:hAnsi="Times New Roman"/>
        </w:rPr>
        <w:t>Купянка</w:t>
      </w:r>
      <w:proofErr w:type="spellEnd"/>
      <w:r w:rsidRPr="0040192D">
        <w:rPr>
          <w:rFonts w:ascii="Times New Roman" w:hAnsi="Times New Roman"/>
        </w:rPr>
        <w:t xml:space="preserve"> - </w:t>
      </w:r>
      <w:proofErr w:type="spellStart"/>
      <w:r w:rsidRPr="0040192D">
        <w:rPr>
          <w:rFonts w:ascii="Times New Roman" w:hAnsi="Times New Roman"/>
        </w:rPr>
        <w:t>Дьяченково</w:t>
      </w:r>
      <w:proofErr w:type="spellEnd"/>
      <w:r w:rsidRPr="0040192D">
        <w:rPr>
          <w:rFonts w:ascii="Times New Roman" w:hAnsi="Times New Roman"/>
        </w:rPr>
        <w:t>;</w:t>
      </w:r>
    </w:p>
    <w:p w:rsidR="0040192D" w:rsidRPr="0040192D" w:rsidRDefault="0040192D" w:rsidP="0040192D">
      <w:pPr>
        <w:ind w:left="709" w:firstLine="0"/>
        <w:rPr>
          <w:rFonts w:ascii="Times New Roman" w:hAnsi="Times New Roman"/>
        </w:rPr>
      </w:pPr>
      <w:r w:rsidRPr="0040192D">
        <w:rPr>
          <w:rFonts w:ascii="Times New Roman" w:hAnsi="Times New Roman"/>
        </w:rPr>
        <w:t xml:space="preserve">- Богучар – </w:t>
      </w:r>
      <w:proofErr w:type="spellStart"/>
      <w:r w:rsidRPr="0040192D">
        <w:rPr>
          <w:rFonts w:ascii="Times New Roman" w:hAnsi="Times New Roman"/>
        </w:rPr>
        <w:t>Лофицкое</w:t>
      </w:r>
      <w:proofErr w:type="spellEnd"/>
      <w:r w:rsidRPr="0040192D">
        <w:rPr>
          <w:rFonts w:ascii="Times New Roman" w:hAnsi="Times New Roman"/>
        </w:rPr>
        <w:t>;</w:t>
      </w:r>
    </w:p>
    <w:p w:rsidR="0040192D" w:rsidRPr="0040192D" w:rsidRDefault="0040192D" w:rsidP="0040192D">
      <w:pPr>
        <w:ind w:left="709" w:firstLine="0"/>
        <w:rPr>
          <w:rFonts w:ascii="Times New Roman" w:hAnsi="Times New Roman"/>
        </w:rPr>
      </w:pPr>
      <w:r w:rsidRPr="0040192D">
        <w:rPr>
          <w:rFonts w:ascii="Times New Roman" w:hAnsi="Times New Roman"/>
        </w:rPr>
        <w:t xml:space="preserve">- Богучар – </w:t>
      </w:r>
      <w:proofErr w:type="spellStart"/>
      <w:r w:rsidRPr="0040192D">
        <w:rPr>
          <w:rFonts w:ascii="Times New Roman" w:hAnsi="Times New Roman"/>
        </w:rPr>
        <w:t>Вервековка</w:t>
      </w:r>
      <w:proofErr w:type="spellEnd"/>
      <w:r w:rsidRPr="0040192D">
        <w:rPr>
          <w:rFonts w:ascii="Times New Roman" w:hAnsi="Times New Roman"/>
        </w:rPr>
        <w:t xml:space="preserve"> – </w:t>
      </w:r>
      <w:proofErr w:type="spellStart"/>
      <w:r w:rsidRPr="0040192D">
        <w:rPr>
          <w:rFonts w:ascii="Times New Roman" w:hAnsi="Times New Roman"/>
        </w:rPr>
        <w:t>Твердохлебовка</w:t>
      </w:r>
      <w:proofErr w:type="spellEnd"/>
      <w:r w:rsidRPr="0040192D">
        <w:rPr>
          <w:rFonts w:ascii="Times New Roman" w:hAnsi="Times New Roman"/>
        </w:rPr>
        <w:t>.</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Для доставки детей организован школьный автобус.</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2.7. Характеристика условий пешеходного и велосипедного движения</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Для передвижения пешеходов предусмотрены тротуары преимущественно с твердым покрытием (асфальтобетонное покрытие). В местах пересечения тротуаров с проезжей частью оборудованы пешеходные переходы. Специализированные дорожки для велосипедного передвижения по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Транспортные организации, осуществляющие грузовые перевозки на территории поселения отсутствуют.</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2.9. Анализ уровня безопасности дорожного движения</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По итогам 2016 года на территории Поповского сельского поселения ДТП не зарегистрировано (в 2015 году – 0 ДТП). Для эффективного решения проблем, связанных с </w:t>
      </w:r>
      <w:proofErr w:type="spellStart"/>
      <w:r w:rsidRPr="0040192D">
        <w:rPr>
          <w:rFonts w:ascii="Times New Roman" w:hAnsi="Times New Roman"/>
          <w:shd w:val="clear" w:color="auto" w:fill="FFFFFF"/>
        </w:rPr>
        <w:t>дорожно</w:t>
      </w:r>
      <w:proofErr w:type="spellEnd"/>
      <w:r w:rsidRPr="0040192D">
        <w:rPr>
          <w:rFonts w:ascii="Times New Roman" w:hAnsi="Times New Roman"/>
          <w:shd w:val="clear" w:color="auto" w:fill="FFFFFF"/>
        </w:rPr>
        <w:t xml:space="preserve">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2.10. Оценка уровня негативного воздействия транспортной инфраструктуры на окружающую среду, безопасность и здоровье населения</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Наиболее характерными факторами, негативно влияющими на окружающую среду и здоровье человека можно выделить:</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сердечно-сосудистых и эндокринных заболеваний.</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 xml:space="preserve">Учитывая сложившуюся планировочную структуру Поповского сельского поселения и </w:t>
      </w:r>
      <w:r w:rsidRPr="0040192D">
        <w:rPr>
          <w:rFonts w:ascii="Times New Roman" w:hAnsi="Times New Roman"/>
          <w:shd w:val="clear" w:color="auto" w:fill="FFFFFF"/>
        </w:rPr>
        <w:lastRenderedPageBreak/>
        <w:t>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2.11.</w:t>
      </w:r>
      <w:r w:rsidRPr="0040192D">
        <w:rPr>
          <w:rFonts w:ascii="Times New Roman" w:hAnsi="Times New Roman"/>
        </w:rPr>
        <w:t xml:space="preserve"> Х</w:t>
      </w:r>
      <w:r w:rsidRPr="0040192D">
        <w:rPr>
          <w:rFonts w:ascii="Times New Roman" w:hAnsi="Times New Roman"/>
          <w:shd w:val="clear" w:color="auto" w:fill="FFFFFF"/>
        </w:rPr>
        <w:t>арактеристика существующих условий и перспектив развития и размещения транспортной инфраструктуры поселения</w:t>
      </w:r>
    </w:p>
    <w:p w:rsidR="0040192D" w:rsidRPr="0040192D" w:rsidRDefault="0040192D" w:rsidP="0040192D">
      <w:pPr>
        <w:shd w:val="clear" w:color="auto" w:fill="FFFFFF"/>
        <w:ind w:firstLine="709"/>
        <w:rPr>
          <w:rFonts w:ascii="Times New Roman" w:hAnsi="Times New Roman"/>
        </w:rPr>
      </w:pPr>
      <w:r w:rsidRPr="0040192D">
        <w:rPr>
          <w:rFonts w:ascii="Times New Roman" w:hAnsi="Times New Roman"/>
        </w:rPr>
        <w:t>Протяженность дорог общего пользования местного значения в Поповском сельском поселении составляет 24,7 км.</w:t>
      </w:r>
    </w:p>
    <w:p w:rsidR="0040192D" w:rsidRPr="0040192D" w:rsidRDefault="0040192D" w:rsidP="0040192D">
      <w:pPr>
        <w:shd w:val="clear" w:color="auto" w:fill="FFFFFF"/>
        <w:ind w:firstLine="709"/>
        <w:rPr>
          <w:rFonts w:ascii="Times New Roman" w:hAnsi="Times New Roman"/>
        </w:rPr>
      </w:pPr>
      <w:r w:rsidRPr="0040192D">
        <w:rPr>
          <w:rFonts w:ascii="Times New Roman" w:hAnsi="Times New Roman"/>
        </w:rPr>
        <w:t>К основным мероприятиям по развитию улично-дорожной сети,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w:t>
      </w:r>
    </w:p>
    <w:p w:rsidR="0040192D" w:rsidRPr="0040192D" w:rsidRDefault="0040192D" w:rsidP="0040192D">
      <w:pPr>
        <w:shd w:val="clear" w:color="auto" w:fill="FFFFFF"/>
        <w:ind w:firstLine="709"/>
        <w:rPr>
          <w:rFonts w:ascii="Times New Roman" w:hAnsi="Times New Roman"/>
        </w:rPr>
      </w:pPr>
      <w:r w:rsidRPr="0040192D">
        <w:rPr>
          <w:rFonts w:ascii="Times New Roman" w:hAnsi="Times New Roman"/>
        </w:rPr>
        <w:t>В первую очередь требуется реконструкция улиц, покрытия которых имеют максимальный износ или не имеют покрытия (грунтовые). На расчетный срок планируется реконструировать все грунтовые дороги в населенных пунктах.</w:t>
      </w:r>
    </w:p>
    <w:p w:rsidR="0040192D" w:rsidRPr="0040192D" w:rsidRDefault="0040192D" w:rsidP="0040192D">
      <w:pPr>
        <w:shd w:val="clear" w:color="auto" w:fill="FFFFFF"/>
        <w:ind w:firstLine="709"/>
        <w:rPr>
          <w:rFonts w:ascii="Times New Roman" w:hAnsi="Times New Roman"/>
        </w:rPr>
      </w:pPr>
      <w:r w:rsidRPr="0040192D">
        <w:rPr>
          <w:rFonts w:ascii="Times New Roman" w:hAnsi="Times New Roman"/>
        </w:rPr>
        <w:t xml:space="preserve">Улицы населенных пунктов нуждаются в благоустройстве: требуется укладка асфальтового покрытия,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 </w:t>
      </w:r>
    </w:p>
    <w:p w:rsidR="0040192D" w:rsidRPr="0040192D" w:rsidRDefault="0040192D" w:rsidP="0040192D">
      <w:pPr>
        <w:shd w:val="clear" w:color="auto" w:fill="FFFFFF"/>
        <w:ind w:firstLine="709"/>
        <w:rPr>
          <w:rFonts w:ascii="Times New Roman" w:hAnsi="Times New Roman"/>
        </w:rPr>
      </w:pPr>
      <w:r w:rsidRPr="0040192D">
        <w:rPr>
          <w:rFonts w:ascii="Times New Roman" w:hAnsi="Times New Roman"/>
        </w:rPr>
        <w:t>Перераспределение основных транспортных направлений в рассматриваемом периоде не планируется.</w:t>
      </w:r>
    </w:p>
    <w:p w:rsidR="0040192D" w:rsidRPr="0040192D" w:rsidRDefault="0040192D" w:rsidP="0040192D">
      <w:pPr>
        <w:shd w:val="clear" w:color="auto" w:fill="FFFFFF"/>
        <w:ind w:firstLine="709"/>
        <w:rPr>
          <w:rFonts w:ascii="Times New Roman" w:hAnsi="Times New Roman"/>
        </w:rPr>
      </w:pPr>
      <w:r w:rsidRPr="0040192D">
        <w:rPr>
          <w:rFonts w:ascii="Times New Roman" w:hAnsi="Times New Roman"/>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 xml:space="preserve">Основными документами, определяющими </w:t>
      </w:r>
      <w:proofErr w:type="gramStart"/>
      <w:r w:rsidRPr="0040192D">
        <w:rPr>
          <w:rFonts w:ascii="Times New Roman" w:hAnsi="Times New Roman"/>
          <w:shd w:val="clear" w:color="auto" w:fill="FFFFFF"/>
        </w:rPr>
        <w:t>порядок функционирования и развития транспортной инфраструктуры</w:t>
      </w:r>
      <w:proofErr w:type="gramEnd"/>
      <w:r w:rsidRPr="0040192D">
        <w:rPr>
          <w:rFonts w:ascii="Times New Roman" w:hAnsi="Times New Roman"/>
          <w:shd w:val="clear" w:color="auto" w:fill="FFFFFF"/>
        </w:rPr>
        <w:t xml:space="preserve"> являются:</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1. Градостроительный кодекс РФ от 29.12.2004 №190-ФЗ</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 xml:space="preserve">2. Федеральный закон от 06.10.2003 № 131-ФЗ «Об общих принципах организации местного самоуправления в Российской Федерации» </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4.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5. Устав Поповского сельского поселения</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6. Генеральный план Поповского сельского поселения</w:t>
      </w:r>
    </w:p>
    <w:p w:rsidR="0040192D" w:rsidRPr="0040192D" w:rsidRDefault="0040192D" w:rsidP="0040192D">
      <w:pPr>
        <w:widowControl w:val="0"/>
        <w:ind w:firstLine="709"/>
        <w:rPr>
          <w:rFonts w:ascii="Times New Roman" w:hAnsi="Times New Roman"/>
          <w:shd w:val="clear" w:color="auto" w:fill="FFFFFF"/>
        </w:rPr>
      </w:pPr>
      <w:r w:rsidRPr="0040192D">
        <w:rPr>
          <w:rFonts w:ascii="Times New Roman" w:hAnsi="Times New Roman"/>
          <w:shd w:val="clear" w:color="auto" w:fill="FFFFFF"/>
        </w:rPr>
        <w:t>7. Муниципальная программа «О деятельности администрации Поповского сельского поселения по решению вопросов местного значения на 2014-2020 годы»</w:t>
      </w:r>
    </w:p>
    <w:p w:rsidR="0040192D" w:rsidRPr="0040192D" w:rsidRDefault="0040192D" w:rsidP="0040192D">
      <w:pPr>
        <w:shd w:val="clear" w:color="auto" w:fill="FFFFFF"/>
        <w:ind w:firstLine="709"/>
        <w:rPr>
          <w:rFonts w:ascii="Times New Roman" w:hAnsi="Times New Roman"/>
        </w:rPr>
      </w:pPr>
      <w:r w:rsidRPr="0040192D">
        <w:rPr>
          <w:rFonts w:ascii="Times New Roman" w:hAnsi="Times New Roman"/>
        </w:rPr>
        <w:t>В настоящее время реализация мероприятий, связанных с функционированием и развитием транспортной инфраструктуры поселения, осуществляется в рамках утвержденной муниципальной программы, которые корректируются в соответствии с доведенными лимитами бюджетных обязательств:</w:t>
      </w:r>
    </w:p>
    <w:p w:rsidR="0040192D" w:rsidRPr="0040192D" w:rsidRDefault="0040192D" w:rsidP="0040192D">
      <w:pPr>
        <w:shd w:val="clear" w:color="auto" w:fill="FFFFFF"/>
        <w:ind w:firstLine="709"/>
        <w:rPr>
          <w:rFonts w:ascii="Times New Roman" w:hAnsi="Times New Roman"/>
        </w:rPr>
      </w:pPr>
      <w:r w:rsidRPr="0040192D">
        <w:rPr>
          <w:rFonts w:ascii="Times New Roman" w:hAnsi="Times New Roman"/>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муниципальных услуг.</w:t>
      </w:r>
    </w:p>
    <w:p w:rsidR="0040192D" w:rsidRPr="0040192D" w:rsidRDefault="0040192D" w:rsidP="0040192D">
      <w:pPr>
        <w:shd w:val="clear" w:color="auto" w:fill="FFFFFF"/>
        <w:ind w:firstLine="709"/>
        <w:rPr>
          <w:rFonts w:ascii="Times New Roman" w:hAnsi="Times New Roman"/>
        </w:rPr>
      </w:pPr>
      <w:r w:rsidRPr="0040192D">
        <w:rPr>
          <w:rFonts w:ascii="Times New Roman" w:hAnsi="Times New Roman"/>
        </w:rPr>
        <w:t xml:space="preserve">Для устойчивого функционирования и развития транспортной инфраструктуры поселения на период реализации программы необходимо включение мероприятий программы </w:t>
      </w:r>
      <w:r w:rsidRPr="0040192D">
        <w:rPr>
          <w:rFonts w:ascii="Times New Roman" w:hAnsi="Times New Roman"/>
        </w:rPr>
        <w:lastRenderedPageBreak/>
        <w:t>поселения в федеральные и региональные программы по направлениям развития с целью привлечения необходимых средств из вышестоящих бюджетов.</w:t>
      </w:r>
    </w:p>
    <w:p w:rsidR="0040192D" w:rsidRPr="0040192D" w:rsidRDefault="0040192D" w:rsidP="0040192D">
      <w:pPr>
        <w:shd w:val="clear" w:color="auto" w:fill="FFFFFF"/>
        <w:ind w:firstLine="709"/>
        <w:rPr>
          <w:rFonts w:ascii="Times New Roman" w:hAnsi="Times New Roman"/>
        </w:rPr>
      </w:pPr>
      <w:r w:rsidRPr="0040192D">
        <w:rPr>
          <w:rFonts w:ascii="Times New Roman" w:hAnsi="Times New Roman"/>
        </w:rPr>
        <w:t>Таким образом, Программа является инструментом реализации приоритетных направлений развития Поповского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40192D" w:rsidRPr="0040192D" w:rsidRDefault="0040192D" w:rsidP="0040192D">
      <w:pPr>
        <w:widowControl w:val="0"/>
        <w:ind w:firstLine="0"/>
        <w:jc w:val="center"/>
        <w:rPr>
          <w:rFonts w:ascii="Times New Roman" w:hAnsi="Times New Roman"/>
        </w:rPr>
      </w:pPr>
      <w:r w:rsidRPr="0040192D">
        <w:rPr>
          <w:rFonts w:ascii="Times New Roman" w:hAnsi="Times New Roman"/>
        </w:rPr>
        <w:t>3. Прогноз транспортного спроса, изменения объемов и характера передвижения населения и перевозок грузов на территории Поповского сельского поселения</w:t>
      </w:r>
    </w:p>
    <w:p w:rsidR="0040192D" w:rsidRPr="0040192D" w:rsidRDefault="0040192D" w:rsidP="0040192D">
      <w:pPr>
        <w:ind w:firstLine="709"/>
        <w:rPr>
          <w:rFonts w:ascii="Times New Roman" w:hAnsi="Times New Roman"/>
        </w:rPr>
      </w:pPr>
      <w:r w:rsidRPr="0040192D">
        <w:rPr>
          <w:rFonts w:ascii="Times New Roman" w:hAnsi="Times New Roman"/>
        </w:rPr>
        <w:t>3.1. Прогноз социально-экономического и градостроительного развития сельского поселения</w:t>
      </w:r>
    </w:p>
    <w:p w:rsidR="0040192D" w:rsidRPr="0040192D" w:rsidRDefault="0040192D" w:rsidP="0040192D">
      <w:pPr>
        <w:ind w:firstLine="709"/>
        <w:rPr>
          <w:rFonts w:ascii="Times New Roman" w:hAnsi="Times New Roman"/>
        </w:rPr>
      </w:pPr>
      <w:r w:rsidRPr="0040192D">
        <w:rPr>
          <w:rFonts w:ascii="Times New Roman" w:hAnsi="Times New Roman"/>
        </w:rPr>
        <w:t>При анализе показателей текущего уровня социально-экономического и градостроительного развития Поповского сельского поселения, отмечается следующее:</w:t>
      </w:r>
    </w:p>
    <w:p w:rsidR="0040192D" w:rsidRPr="0040192D" w:rsidRDefault="0040192D" w:rsidP="0040192D">
      <w:pPr>
        <w:ind w:firstLine="709"/>
        <w:rPr>
          <w:rFonts w:ascii="Times New Roman" w:hAnsi="Times New Roman"/>
        </w:rPr>
      </w:pPr>
      <w:r w:rsidRPr="0040192D">
        <w:rPr>
          <w:rFonts w:ascii="Times New Roman" w:hAnsi="Times New Roman"/>
        </w:rPr>
        <w:t>- транспортная доступность населенных пунктов поселения высокая/средняя/низкая;</w:t>
      </w:r>
    </w:p>
    <w:p w:rsidR="0040192D" w:rsidRPr="0040192D" w:rsidRDefault="0040192D" w:rsidP="0040192D">
      <w:pPr>
        <w:ind w:firstLine="709"/>
        <w:rPr>
          <w:rFonts w:ascii="Times New Roman" w:hAnsi="Times New Roman"/>
        </w:rPr>
      </w:pPr>
      <w:r w:rsidRPr="0040192D">
        <w:rPr>
          <w:rFonts w:ascii="Times New Roman" w:hAnsi="Times New Roman"/>
        </w:rPr>
        <w:t>- наличие трудовых ресурсов позволяет/не позволяет обеспечить потребности населения и расширение производства;</w:t>
      </w:r>
    </w:p>
    <w:p w:rsidR="0040192D" w:rsidRPr="0040192D" w:rsidRDefault="0040192D" w:rsidP="0040192D">
      <w:pPr>
        <w:ind w:firstLine="709"/>
        <w:rPr>
          <w:rFonts w:ascii="Times New Roman" w:hAnsi="Times New Roman"/>
        </w:rPr>
      </w:pPr>
      <w:r w:rsidRPr="0040192D">
        <w:rPr>
          <w:rFonts w:ascii="Times New Roman" w:hAnsi="Times New Roman"/>
        </w:rPr>
        <w:t>- доходы населения - средние. Средняя заработная плата населения за 2016 год составила 18 тыс. рублей.</w:t>
      </w:r>
    </w:p>
    <w:p w:rsidR="0040192D" w:rsidRPr="0040192D" w:rsidRDefault="0040192D" w:rsidP="0040192D">
      <w:pPr>
        <w:ind w:firstLine="709"/>
        <w:rPr>
          <w:rFonts w:ascii="Times New Roman" w:hAnsi="Times New Roman"/>
        </w:rPr>
      </w:pPr>
      <w:r w:rsidRPr="0040192D">
        <w:rPr>
          <w:rFonts w:ascii="Times New Roman" w:hAnsi="Times New Roman"/>
        </w:rPr>
        <w:t>- оплата услуг водоснабжения, вывоза и утилизации ТБО доступна для населения и осуществляется регулярно;</w:t>
      </w:r>
    </w:p>
    <w:p w:rsidR="0040192D" w:rsidRPr="0040192D" w:rsidRDefault="0040192D" w:rsidP="0040192D">
      <w:pPr>
        <w:ind w:firstLine="709"/>
        <w:rPr>
          <w:rFonts w:ascii="Times New Roman" w:hAnsi="Times New Roman"/>
        </w:rPr>
      </w:pPr>
      <w:r w:rsidRPr="0040192D">
        <w:rPr>
          <w:rFonts w:ascii="Times New Roman" w:hAnsi="Times New Roman"/>
        </w:rPr>
        <w:t>Демографический прогноз</w:t>
      </w:r>
    </w:p>
    <w:p w:rsidR="0040192D" w:rsidRPr="0040192D" w:rsidRDefault="0040192D" w:rsidP="0040192D">
      <w:pPr>
        <w:ind w:firstLine="709"/>
        <w:rPr>
          <w:rFonts w:ascii="Times New Roman" w:hAnsi="Times New Roman"/>
        </w:rPr>
      </w:pPr>
      <w:r w:rsidRPr="0040192D">
        <w:rPr>
          <w:rFonts w:ascii="Times New Roman" w:hAnsi="Times New Roman"/>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40192D" w:rsidRPr="0040192D" w:rsidRDefault="0040192D" w:rsidP="0040192D">
      <w:pPr>
        <w:ind w:firstLine="709"/>
        <w:rPr>
          <w:rFonts w:ascii="Times New Roman" w:hAnsi="Times New Roman"/>
        </w:rPr>
      </w:pPr>
      <w:r w:rsidRPr="0040192D">
        <w:rPr>
          <w:rFonts w:ascii="Times New Roman" w:hAnsi="Times New Roman"/>
        </w:rPr>
        <w:t>Экономический прогноз</w:t>
      </w:r>
    </w:p>
    <w:p w:rsidR="0040192D" w:rsidRPr="0040192D" w:rsidRDefault="0040192D" w:rsidP="0040192D">
      <w:pPr>
        <w:ind w:firstLine="709"/>
        <w:rPr>
          <w:rFonts w:ascii="Times New Roman" w:hAnsi="Times New Roman"/>
        </w:rPr>
      </w:pPr>
      <w:r w:rsidRPr="0040192D">
        <w:rPr>
          <w:rFonts w:ascii="Times New Roman" w:hAnsi="Times New Roman"/>
        </w:rPr>
        <w:t>Развитие Поповского сельского поселения по вероятностному сценарию учитывает развитие следующих приоритетных секторов экономики:</w:t>
      </w:r>
    </w:p>
    <w:p w:rsidR="0040192D" w:rsidRPr="0040192D" w:rsidRDefault="0040192D" w:rsidP="0040192D">
      <w:pPr>
        <w:ind w:firstLine="709"/>
        <w:rPr>
          <w:rFonts w:ascii="Times New Roman" w:hAnsi="Times New Roman"/>
        </w:rPr>
      </w:pPr>
      <w:r w:rsidRPr="0040192D">
        <w:rPr>
          <w:rFonts w:ascii="Times New Roman" w:hAnsi="Times New Roman"/>
        </w:rPr>
        <w:t>- сельского хозяйства;</w:t>
      </w:r>
    </w:p>
    <w:p w:rsidR="0040192D" w:rsidRPr="0040192D" w:rsidRDefault="0040192D" w:rsidP="0040192D">
      <w:pPr>
        <w:ind w:firstLine="709"/>
        <w:rPr>
          <w:rFonts w:ascii="Times New Roman" w:hAnsi="Times New Roman"/>
        </w:rPr>
      </w:pPr>
      <w:r w:rsidRPr="0040192D">
        <w:rPr>
          <w:rFonts w:ascii="Times New Roman" w:hAnsi="Times New Roman"/>
        </w:rPr>
        <w:t>- инфраструктуры, прежде всего, в сетевых отраслях: ЖКХ, энергетике, дорожной сети, транспорте, телекоммуникациях;</w:t>
      </w:r>
    </w:p>
    <w:p w:rsidR="0040192D" w:rsidRPr="0040192D" w:rsidRDefault="0040192D" w:rsidP="0040192D">
      <w:pPr>
        <w:ind w:firstLine="709"/>
        <w:rPr>
          <w:rFonts w:ascii="Times New Roman" w:hAnsi="Times New Roman"/>
        </w:rPr>
      </w:pPr>
      <w:r w:rsidRPr="0040192D">
        <w:rPr>
          <w:rFonts w:ascii="Times New Roman" w:hAnsi="Times New Roman"/>
        </w:rPr>
        <w:t>- социальной сферы в рамках реализации Национальных проектов.</w:t>
      </w:r>
    </w:p>
    <w:p w:rsidR="0040192D" w:rsidRPr="0040192D" w:rsidRDefault="0040192D" w:rsidP="0040192D">
      <w:pPr>
        <w:ind w:firstLine="709"/>
        <w:rPr>
          <w:rFonts w:ascii="Times New Roman" w:hAnsi="Times New Roman"/>
        </w:rPr>
      </w:pPr>
      <w:r w:rsidRPr="0040192D">
        <w:rPr>
          <w:rFonts w:ascii="Times New Roman" w:hAnsi="Times New Roman"/>
        </w:rPr>
        <w:t>Устойчивое экономическое развитие Поповского сельского поселения, в перспективе, может быть достигнуто за счет развития малого предпринимательства</w:t>
      </w:r>
    </w:p>
    <w:p w:rsidR="0040192D" w:rsidRPr="0040192D" w:rsidRDefault="0040192D" w:rsidP="0040192D">
      <w:pPr>
        <w:ind w:firstLine="709"/>
        <w:rPr>
          <w:rFonts w:ascii="Times New Roman" w:hAnsi="Times New Roman"/>
        </w:rPr>
      </w:pPr>
      <w:r w:rsidRPr="0040192D">
        <w:rPr>
          <w:rFonts w:ascii="Times New Roman" w:hAnsi="Times New Roman"/>
        </w:rPr>
        <w:t>Мероприятия по направлению развития малого предпринимательства:</w:t>
      </w:r>
    </w:p>
    <w:p w:rsidR="0040192D" w:rsidRPr="0040192D" w:rsidRDefault="0040192D" w:rsidP="0040192D">
      <w:pPr>
        <w:ind w:firstLine="709"/>
        <w:rPr>
          <w:rFonts w:ascii="Times New Roman" w:hAnsi="Times New Roman"/>
        </w:rPr>
      </w:pPr>
      <w:r w:rsidRPr="0040192D">
        <w:rPr>
          <w:rFonts w:ascii="Times New Roman" w:hAnsi="Times New Roman"/>
        </w:rPr>
        <w:t>- оказание организационной и консультативной помощи начинающим предпринимателям;</w:t>
      </w:r>
    </w:p>
    <w:p w:rsidR="0040192D" w:rsidRPr="0040192D" w:rsidRDefault="0040192D" w:rsidP="0040192D">
      <w:pPr>
        <w:ind w:firstLine="709"/>
        <w:rPr>
          <w:rFonts w:ascii="Times New Roman" w:hAnsi="Times New Roman"/>
        </w:rPr>
      </w:pPr>
      <w:r w:rsidRPr="0040192D">
        <w:rPr>
          <w:rFonts w:ascii="Times New Roman" w:hAnsi="Times New Roman"/>
        </w:rPr>
        <w:t>- разработка мер по адресной поддержке предпринимателей и малых предприятий;</w:t>
      </w:r>
    </w:p>
    <w:p w:rsidR="0040192D" w:rsidRPr="0040192D" w:rsidRDefault="0040192D" w:rsidP="0040192D">
      <w:pPr>
        <w:ind w:firstLine="709"/>
        <w:rPr>
          <w:rFonts w:ascii="Times New Roman" w:hAnsi="Times New Roman"/>
        </w:rPr>
      </w:pPr>
      <w:r w:rsidRPr="0040192D">
        <w:rPr>
          <w:rFonts w:ascii="Times New Roman" w:hAnsi="Times New Roman"/>
        </w:rPr>
        <w:t>- снижение уровня административных барьеров;</w:t>
      </w:r>
    </w:p>
    <w:p w:rsidR="0040192D" w:rsidRPr="0040192D" w:rsidRDefault="0040192D" w:rsidP="0040192D">
      <w:pPr>
        <w:ind w:firstLine="709"/>
        <w:rPr>
          <w:rFonts w:ascii="Times New Roman" w:hAnsi="Times New Roman"/>
        </w:rPr>
      </w:pPr>
      <w:r w:rsidRPr="0040192D">
        <w:rPr>
          <w:rFonts w:ascii="Times New Roman" w:hAnsi="Times New Roman"/>
        </w:rPr>
        <w:t>- формирование конкурентной среды;</w:t>
      </w:r>
    </w:p>
    <w:p w:rsidR="0040192D" w:rsidRPr="0040192D" w:rsidRDefault="0040192D" w:rsidP="0040192D">
      <w:pPr>
        <w:ind w:firstLine="709"/>
        <w:rPr>
          <w:rFonts w:ascii="Times New Roman" w:hAnsi="Times New Roman"/>
        </w:rPr>
      </w:pPr>
      <w:r w:rsidRPr="0040192D">
        <w:rPr>
          <w:rFonts w:ascii="Times New Roman" w:hAnsi="Times New Roman"/>
        </w:rPr>
        <w:t>- расширение информационно-консультационного поля в сфере предпринимательства.</w:t>
      </w:r>
    </w:p>
    <w:p w:rsidR="0040192D" w:rsidRPr="0040192D" w:rsidRDefault="0040192D" w:rsidP="0040192D">
      <w:pPr>
        <w:ind w:firstLine="709"/>
        <w:rPr>
          <w:rFonts w:ascii="Times New Roman" w:hAnsi="Times New Roman"/>
        </w:rPr>
      </w:pPr>
      <w:r w:rsidRPr="0040192D">
        <w:rPr>
          <w:rFonts w:ascii="Times New Roman" w:hAnsi="Times New Roman"/>
        </w:rPr>
        <w:t>По итоговой характеристике социально-экономического развития поселение можно рассматривать как:</w:t>
      </w:r>
    </w:p>
    <w:p w:rsidR="0040192D" w:rsidRPr="0040192D" w:rsidRDefault="0040192D" w:rsidP="0040192D">
      <w:pPr>
        <w:ind w:firstLine="709"/>
        <w:rPr>
          <w:rFonts w:ascii="Times New Roman" w:hAnsi="Times New Roman"/>
        </w:rPr>
      </w:pPr>
      <w:r w:rsidRPr="0040192D">
        <w:rPr>
          <w:rFonts w:ascii="Times New Roman" w:hAnsi="Times New Roman"/>
        </w:rPr>
        <w:t>- 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40192D" w:rsidRPr="0040192D" w:rsidRDefault="0040192D" w:rsidP="0040192D">
      <w:pPr>
        <w:ind w:firstLine="709"/>
        <w:rPr>
          <w:rFonts w:ascii="Times New Roman" w:hAnsi="Times New Roman"/>
        </w:rPr>
      </w:pPr>
      <w:r w:rsidRPr="0040192D">
        <w:rPr>
          <w:rFonts w:ascii="Times New Roman" w:hAnsi="Times New Roman"/>
        </w:rPr>
        <w:t>-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40192D" w:rsidRPr="0040192D" w:rsidRDefault="0040192D" w:rsidP="0040192D">
      <w:pPr>
        <w:ind w:firstLine="709"/>
        <w:rPr>
          <w:rFonts w:ascii="Times New Roman" w:hAnsi="Times New Roman"/>
        </w:rPr>
      </w:pPr>
      <w:r w:rsidRPr="0040192D">
        <w:rPr>
          <w:rFonts w:ascii="Times New Roman" w:hAnsi="Times New Roman"/>
        </w:rPr>
        <w:t xml:space="preserve">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w:t>
      </w:r>
      <w:r w:rsidRPr="0040192D">
        <w:rPr>
          <w:rFonts w:ascii="Times New Roman" w:hAnsi="Times New Roman"/>
        </w:rPr>
        <w:lastRenderedPageBreak/>
        <w:t>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40192D" w:rsidRPr="0040192D" w:rsidRDefault="0040192D" w:rsidP="0040192D">
      <w:pPr>
        <w:ind w:firstLine="709"/>
        <w:rPr>
          <w:rFonts w:ascii="Times New Roman" w:hAnsi="Times New Roman"/>
        </w:rPr>
      </w:pPr>
      <w:r w:rsidRPr="0040192D">
        <w:rPr>
          <w:rFonts w:ascii="Times New Roman" w:hAnsi="Times New Roman"/>
        </w:rPr>
        <w:t>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Поповского сельского поселения не планируется.</w:t>
      </w:r>
    </w:p>
    <w:p w:rsidR="0040192D" w:rsidRPr="0040192D" w:rsidRDefault="0040192D" w:rsidP="0040192D">
      <w:pPr>
        <w:ind w:firstLine="709"/>
        <w:rPr>
          <w:rFonts w:ascii="Times New Roman" w:hAnsi="Times New Roman"/>
        </w:rPr>
      </w:pPr>
      <w:r w:rsidRPr="0040192D">
        <w:rPr>
          <w:rFonts w:ascii="Times New Roman" w:hAnsi="Times New Roman"/>
        </w:rPr>
        <w:t>Стабильная ситуация с транспортным спросом населения предполагает значительные изменения транспортной инфраструктуры по видам транспорта в Поповском сельском поселении в ближайшей перспективе.</w:t>
      </w:r>
    </w:p>
    <w:p w:rsidR="0040192D" w:rsidRPr="0040192D" w:rsidRDefault="0040192D" w:rsidP="0040192D">
      <w:pPr>
        <w:ind w:firstLine="709"/>
        <w:rPr>
          <w:rFonts w:ascii="Times New Roman" w:hAnsi="Times New Roman"/>
        </w:rPr>
      </w:pPr>
      <w:r w:rsidRPr="0040192D">
        <w:rPr>
          <w:rFonts w:ascii="Times New Roman" w:hAnsi="Times New Roman"/>
        </w:rPr>
        <w:t>Воздушные перевозки на территории поселения не осуществляются.</w:t>
      </w:r>
    </w:p>
    <w:p w:rsidR="0040192D" w:rsidRPr="0040192D" w:rsidRDefault="0040192D" w:rsidP="0040192D">
      <w:pPr>
        <w:ind w:firstLine="709"/>
        <w:rPr>
          <w:rFonts w:ascii="Times New Roman" w:hAnsi="Times New Roman"/>
        </w:rPr>
      </w:pPr>
      <w:r w:rsidRPr="0040192D">
        <w:rPr>
          <w:rFonts w:ascii="Times New Roman" w:hAnsi="Times New Roman"/>
        </w:rPr>
        <w:t>Водный транспорт на территории поселения не развит.</w:t>
      </w:r>
    </w:p>
    <w:p w:rsidR="0040192D" w:rsidRPr="0040192D" w:rsidRDefault="0040192D" w:rsidP="0040192D">
      <w:pPr>
        <w:ind w:firstLine="709"/>
        <w:rPr>
          <w:rFonts w:ascii="Times New Roman" w:hAnsi="Times New Roman"/>
        </w:rPr>
      </w:pPr>
      <w:r w:rsidRPr="0040192D">
        <w:rPr>
          <w:rFonts w:ascii="Times New Roman" w:hAnsi="Times New Roman"/>
        </w:rPr>
        <w:t>Автомобильный транспорт - важнейшая составная часть инфраструктуры Поповского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40192D" w:rsidRPr="0040192D" w:rsidRDefault="0040192D" w:rsidP="0040192D">
      <w:pPr>
        <w:ind w:firstLine="709"/>
        <w:rPr>
          <w:rFonts w:ascii="Times New Roman" w:hAnsi="Times New Roman"/>
        </w:rPr>
      </w:pPr>
      <w:r w:rsidRPr="0040192D">
        <w:rPr>
          <w:rFonts w:ascii="Times New Roman" w:hAnsi="Times New Roman"/>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40192D" w:rsidRPr="0040192D" w:rsidRDefault="0040192D" w:rsidP="0040192D">
      <w:pPr>
        <w:ind w:firstLine="709"/>
        <w:rPr>
          <w:rFonts w:ascii="Times New Roman" w:hAnsi="Times New Roman"/>
        </w:rPr>
      </w:pPr>
      <w:r w:rsidRPr="0040192D">
        <w:rPr>
          <w:rFonts w:ascii="Times New Roman" w:hAnsi="Times New Roman"/>
        </w:rPr>
        <w:t>В результате реализации Программы планируется достигнуть следующие показатели:</w:t>
      </w:r>
    </w:p>
    <w:p w:rsidR="0040192D" w:rsidRPr="0040192D" w:rsidRDefault="0040192D" w:rsidP="0040192D">
      <w:pPr>
        <w:ind w:firstLine="709"/>
        <w:rPr>
          <w:rFonts w:ascii="Times New Roman" w:hAnsi="Times New Roman"/>
        </w:rPr>
      </w:pPr>
      <w:r w:rsidRPr="0040192D">
        <w:rPr>
          <w:rFonts w:ascii="Times New Roman" w:hAnsi="Times New Roman"/>
        </w:rPr>
        <w:t xml:space="preserve">- протяженность сети автомобильных дорог общего пользования местного значения, </w:t>
      </w:r>
      <w:proofErr w:type="gramStart"/>
      <w:r w:rsidRPr="0040192D">
        <w:rPr>
          <w:rFonts w:ascii="Times New Roman" w:hAnsi="Times New Roman"/>
        </w:rPr>
        <w:t>км.;</w:t>
      </w:r>
      <w:proofErr w:type="gramEnd"/>
    </w:p>
    <w:p w:rsidR="0040192D" w:rsidRPr="0040192D" w:rsidRDefault="0040192D" w:rsidP="0040192D">
      <w:pPr>
        <w:ind w:firstLine="709"/>
        <w:rPr>
          <w:rFonts w:ascii="Times New Roman" w:hAnsi="Times New Roman"/>
        </w:rPr>
      </w:pPr>
      <w:r w:rsidRPr="0040192D">
        <w:rPr>
          <w:rFonts w:ascii="Times New Roman" w:hAnsi="Times New Roman"/>
        </w:rPr>
        <w:t xml:space="preserve">- объемы ввода в эксплуатацию после строительства и реконструкции автомобильных дорог общего пользования местного значения, </w:t>
      </w:r>
      <w:proofErr w:type="gramStart"/>
      <w:r w:rsidRPr="0040192D">
        <w:rPr>
          <w:rFonts w:ascii="Times New Roman" w:hAnsi="Times New Roman"/>
        </w:rPr>
        <w:t>км.;</w:t>
      </w:r>
      <w:proofErr w:type="gramEnd"/>
    </w:p>
    <w:p w:rsidR="0040192D" w:rsidRPr="0040192D" w:rsidRDefault="0040192D" w:rsidP="0040192D">
      <w:pPr>
        <w:ind w:firstLine="709"/>
        <w:rPr>
          <w:rFonts w:ascii="Times New Roman" w:hAnsi="Times New Roman"/>
        </w:rPr>
      </w:pPr>
      <w:r w:rsidRPr="0040192D">
        <w:rPr>
          <w:rFonts w:ascii="Times New Roman" w:hAnsi="Times New Roman"/>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proofErr w:type="gramStart"/>
      <w:r w:rsidRPr="0040192D">
        <w:rPr>
          <w:rFonts w:ascii="Times New Roman" w:hAnsi="Times New Roman"/>
        </w:rPr>
        <w:t>км.;</w:t>
      </w:r>
      <w:proofErr w:type="gramEnd"/>
    </w:p>
    <w:p w:rsidR="0040192D" w:rsidRPr="0040192D" w:rsidRDefault="0040192D" w:rsidP="0040192D">
      <w:pPr>
        <w:ind w:firstLine="709"/>
        <w:rPr>
          <w:rFonts w:ascii="Times New Roman" w:hAnsi="Times New Roman"/>
        </w:rPr>
      </w:pPr>
      <w:r w:rsidRPr="0040192D">
        <w:rPr>
          <w:rFonts w:ascii="Times New Roman" w:hAnsi="Times New Roman"/>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40192D">
        <w:rPr>
          <w:rFonts w:ascii="Times New Roman" w:hAnsi="Times New Roman"/>
        </w:rPr>
        <w:t>км.;</w:t>
      </w:r>
      <w:proofErr w:type="gramEnd"/>
    </w:p>
    <w:p w:rsidR="0040192D" w:rsidRPr="0040192D" w:rsidRDefault="0040192D" w:rsidP="0040192D">
      <w:pPr>
        <w:ind w:firstLine="709"/>
        <w:rPr>
          <w:rFonts w:ascii="Times New Roman" w:hAnsi="Times New Roman"/>
        </w:rPr>
      </w:pPr>
      <w:r w:rsidRPr="0040192D">
        <w:rPr>
          <w:rFonts w:ascii="Times New Roman" w:hAnsi="Times New Roman"/>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proofErr w:type="gramStart"/>
      <w:r w:rsidRPr="0040192D">
        <w:rPr>
          <w:rFonts w:ascii="Times New Roman" w:hAnsi="Times New Roman"/>
        </w:rPr>
        <w:t>км.;</w:t>
      </w:r>
      <w:proofErr w:type="gramEnd"/>
    </w:p>
    <w:p w:rsidR="0040192D" w:rsidRPr="0040192D" w:rsidRDefault="0040192D" w:rsidP="0040192D">
      <w:pPr>
        <w:ind w:firstLine="709"/>
        <w:rPr>
          <w:rFonts w:ascii="Times New Roman" w:hAnsi="Times New Roman"/>
        </w:rPr>
      </w:pPr>
      <w:r w:rsidRPr="0040192D">
        <w:rPr>
          <w:rFonts w:ascii="Times New Roman" w:hAnsi="Times New Roman"/>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roofErr w:type="gramStart"/>
      <w:r w:rsidRPr="0040192D">
        <w:rPr>
          <w:rFonts w:ascii="Times New Roman" w:hAnsi="Times New Roman"/>
        </w:rPr>
        <w:t>км.;</w:t>
      </w:r>
      <w:proofErr w:type="gramEnd"/>
    </w:p>
    <w:p w:rsidR="0040192D" w:rsidRPr="0040192D" w:rsidRDefault="0040192D" w:rsidP="0040192D">
      <w:pPr>
        <w:ind w:firstLine="709"/>
        <w:rPr>
          <w:rFonts w:ascii="Times New Roman" w:hAnsi="Times New Roman"/>
        </w:rPr>
      </w:pPr>
      <w:r w:rsidRPr="0040192D">
        <w:rPr>
          <w:rFonts w:ascii="Times New Roman" w:hAnsi="Times New Roman"/>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40192D" w:rsidRPr="0040192D" w:rsidRDefault="0040192D" w:rsidP="0040192D">
      <w:pPr>
        <w:ind w:firstLine="709"/>
        <w:rPr>
          <w:rFonts w:ascii="Times New Roman" w:hAnsi="Times New Roman"/>
        </w:rPr>
      </w:pPr>
      <w:r w:rsidRPr="0040192D">
        <w:rPr>
          <w:rFonts w:ascii="Times New Roman" w:hAnsi="Times New Roman"/>
        </w:rPr>
        <w:t>Существующие риски по возможности достижения прогнозируемых результатов;</w:t>
      </w:r>
    </w:p>
    <w:p w:rsidR="0040192D" w:rsidRPr="0040192D" w:rsidRDefault="0040192D" w:rsidP="0040192D">
      <w:pPr>
        <w:ind w:firstLine="709"/>
        <w:rPr>
          <w:rFonts w:ascii="Times New Roman" w:hAnsi="Times New Roman"/>
        </w:rPr>
      </w:pPr>
      <w:r w:rsidRPr="0040192D">
        <w:rPr>
          <w:rFonts w:ascii="Times New Roman" w:hAnsi="Times New Roman"/>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40192D" w:rsidRPr="0040192D" w:rsidRDefault="0040192D" w:rsidP="0040192D">
      <w:pPr>
        <w:ind w:firstLine="709"/>
        <w:rPr>
          <w:rFonts w:ascii="Times New Roman" w:hAnsi="Times New Roman"/>
        </w:rPr>
      </w:pPr>
      <w:r w:rsidRPr="0040192D">
        <w:rPr>
          <w:rFonts w:ascii="Times New Roman" w:hAnsi="Times New Roman"/>
        </w:rPr>
        <w:t xml:space="preserve">-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w:t>
      </w:r>
      <w:r w:rsidRPr="0040192D">
        <w:rPr>
          <w:rFonts w:ascii="Times New Roman" w:hAnsi="Times New Roman"/>
        </w:rPr>
        <w:lastRenderedPageBreak/>
        <w:t>объемов строительства, реконструкции, капитального ремонта, ремонта и содержания автомобильных дорог общего пользования местного значения;</w:t>
      </w:r>
    </w:p>
    <w:p w:rsidR="0040192D" w:rsidRPr="0040192D" w:rsidRDefault="0040192D" w:rsidP="0040192D">
      <w:pPr>
        <w:ind w:firstLine="709"/>
        <w:rPr>
          <w:rFonts w:ascii="Times New Roman" w:hAnsi="Times New Roman"/>
        </w:rPr>
      </w:pPr>
      <w:r w:rsidRPr="0040192D">
        <w:rPr>
          <w:rFonts w:ascii="Times New Roman" w:hAnsi="Times New Roman"/>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40192D" w:rsidRPr="0040192D" w:rsidRDefault="0040192D" w:rsidP="0040192D">
      <w:pPr>
        <w:ind w:firstLine="709"/>
        <w:rPr>
          <w:rFonts w:ascii="Times New Roman" w:hAnsi="Times New Roman"/>
        </w:rPr>
      </w:pPr>
      <w:r w:rsidRPr="0040192D">
        <w:rPr>
          <w:rFonts w:ascii="Times New Roman" w:hAnsi="Times New Roman"/>
        </w:rPr>
        <w:t>По прогнозу на долгосрочный период до 2027года обеспеченность жителей поселения индивидуальными легковыми автомобилями составит:</w:t>
      </w:r>
    </w:p>
    <w:p w:rsidR="0040192D" w:rsidRPr="0040192D" w:rsidRDefault="0040192D" w:rsidP="0040192D">
      <w:pPr>
        <w:ind w:firstLine="709"/>
        <w:rPr>
          <w:rFonts w:ascii="Times New Roman" w:hAnsi="Times New Roman"/>
        </w:rPr>
      </w:pPr>
      <w:r w:rsidRPr="0040192D">
        <w:rPr>
          <w:rFonts w:ascii="Times New Roman" w:hAnsi="Times New Roman"/>
        </w:rPr>
        <w:t>в 2017 году- 0,37 автомобиля на 1000. жителей, в 2025 году-0,39 автомобилей на 1000 жителей.</w:t>
      </w:r>
    </w:p>
    <w:p w:rsidR="0040192D" w:rsidRPr="0040192D" w:rsidRDefault="0040192D" w:rsidP="0040192D">
      <w:pPr>
        <w:ind w:firstLine="709"/>
        <w:rPr>
          <w:rFonts w:ascii="Times New Roman" w:hAnsi="Times New Roman"/>
        </w:rPr>
      </w:pPr>
      <w:r w:rsidRPr="0040192D">
        <w:rPr>
          <w:rFonts w:ascii="Times New Roman" w:hAnsi="Times New Roman"/>
        </w:rPr>
        <w:t>В перспективе возможно ухудшение показателей дорожного движения из-за следующих причин:</w:t>
      </w:r>
    </w:p>
    <w:p w:rsidR="0040192D" w:rsidRPr="0040192D" w:rsidRDefault="0040192D" w:rsidP="0040192D">
      <w:pPr>
        <w:ind w:firstLine="709"/>
        <w:rPr>
          <w:rFonts w:ascii="Times New Roman" w:hAnsi="Times New Roman"/>
        </w:rPr>
      </w:pPr>
      <w:r w:rsidRPr="0040192D">
        <w:rPr>
          <w:rFonts w:ascii="Times New Roman" w:hAnsi="Times New Roman"/>
        </w:rPr>
        <w:t>- постоянно возрастающая мобильность населения;</w:t>
      </w:r>
    </w:p>
    <w:p w:rsidR="0040192D" w:rsidRPr="0040192D" w:rsidRDefault="0040192D" w:rsidP="0040192D">
      <w:pPr>
        <w:ind w:firstLine="709"/>
        <w:rPr>
          <w:rFonts w:ascii="Times New Roman" w:hAnsi="Times New Roman"/>
        </w:rPr>
      </w:pPr>
      <w:r w:rsidRPr="0040192D">
        <w:rPr>
          <w:rFonts w:ascii="Times New Roman" w:hAnsi="Times New Roman"/>
        </w:rPr>
        <w:t>- массовое пренебрежение требованиями безопасности дорожного движения со стороны участников движения;</w:t>
      </w:r>
    </w:p>
    <w:p w:rsidR="0040192D" w:rsidRPr="0040192D" w:rsidRDefault="0040192D" w:rsidP="0040192D">
      <w:pPr>
        <w:ind w:firstLine="709"/>
        <w:rPr>
          <w:rFonts w:ascii="Times New Roman" w:hAnsi="Times New Roman"/>
        </w:rPr>
      </w:pPr>
      <w:r w:rsidRPr="0040192D">
        <w:rPr>
          <w:rFonts w:ascii="Times New Roman" w:hAnsi="Times New Roman"/>
        </w:rPr>
        <w:t>- неудовлетворительное состояние автомобильных дорог;</w:t>
      </w:r>
    </w:p>
    <w:p w:rsidR="0040192D" w:rsidRPr="0040192D" w:rsidRDefault="0040192D" w:rsidP="0040192D">
      <w:pPr>
        <w:ind w:firstLine="709"/>
        <w:rPr>
          <w:rFonts w:ascii="Times New Roman" w:hAnsi="Times New Roman"/>
        </w:rPr>
      </w:pPr>
      <w:r w:rsidRPr="0040192D">
        <w:rPr>
          <w:rFonts w:ascii="Times New Roman" w:hAnsi="Times New Roman"/>
        </w:rPr>
        <w:t>- недостаточный технический уровень дорожного хозяйства;</w:t>
      </w:r>
    </w:p>
    <w:p w:rsidR="0040192D" w:rsidRPr="0040192D" w:rsidRDefault="0040192D" w:rsidP="0040192D">
      <w:pPr>
        <w:ind w:firstLine="709"/>
        <w:rPr>
          <w:rFonts w:ascii="Times New Roman" w:hAnsi="Times New Roman"/>
        </w:rPr>
      </w:pPr>
      <w:r w:rsidRPr="0040192D">
        <w:rPr>
          <w:rFonts w:ascii="Times New Roman" w:hAnsi="Times New Roman"/>
        </w:rPr>
        <w:t>- несовершенство технических средств организации дорожного движения.</w:t>
      </w:r>
    </w:p>
    <w:p w:rsidR="0040192D" w:rsidRPr="0040192D" w:rsidRDefault="0040192D" w:rsidP="0040192D">
      <w:pPr>
        <w:ind w:firstLine="709"/>
        <w:rPr>
          <w:rFonts w:ascii="Times New Roman" w:hAnsi="Times New Roman"/>
        </w:rPr>
      </w:pPr>
      <w:r w:rsidRPr="0040192D">
        <w:rPr>
          <w:rFonts w:ascii="Times New Roman" w:hAnsi="Times New Roman"/>
        </w:rPr>
        <w:t>Чтобы не допустить негативного развития ситуации необходимо:</w:t>
      </w:r>
    </w:p>
    <w:p w:rsidR="0040192D" w:rsidRPr="0040192D" w:rsidRDefault="0040192D" w:rsidP="0040192D">
      <w:pPr>
        <w:ind w:firstLine="709"/>
        <w:rPr>
          <w:rFonts w:ascii="Times New Roman" w:hAnsi="Times New Roman"/>
        </w:rPr>
      </w:pPr>
      <w:r w:rsidRPr="0040192D">
        <w:rPr>
          <w:rFonts w:ascii="Times New Roman" w:hAnsi="Times New Roman"/>
        </w:rPr>
        <w:t>- 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Поповского сельского поселения;</w:t>
      </w:r>
    </w:p>
    <w:p w:rsidR="0040192D" w:rsidRPr="0040192D" w:rsidRDefault="0040192D" w:rsidP="0040192D">
      <w:pPr>
        <w:ind w:firstLine="709"/>
        <w:rPr>
          <w:rFonts w:ascii="Times New Roman" w:hAnsi="Times New Roman"/>
        </w:rPr>
      </w:pPr>
      <w:r w:rsidRPr="0040192D">
        <w:rPr>
          <w:rFonts w:ascii="Times New Roman" w:hAnsi="Times New Roman"/>
        </w:rPr>
        <w:t>- повышение правового сознания и предупреждения опасного поведения среди населения, в том числе среди несовершеннолетних;</w:t>
      </w:r>
    </w:p>
    <w:p w:rsidR="0040192D" w:rsidRPr="0040192D" w:rsidRDefault="0040192D" w:rsidP="0040192D">
      <w:pPr>
        <w:ind w:firstLine="709"/>
        <w:rPr>
          <w:rFonts w:ascii="Times New Roman" w:hAnsi="Times New Roman"/>
        </w:rPr>
      </w:pPr>
      <w:r w:rsidRPr="0040192D">
        <w:rPr>
          <w:rFonts w:ascii="Times New Roman" w:hAnsi="Times New Roman"/>
        </w:rPr>
        <w:t>- 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40192D" w:rsidRPr="0040192D" w:rsidRDefault="0040192D" w:rsidP="0040192D">
      <w:pPr>
        <w:ind w:firstLine="709"/>
        <w:rPr>
          <w:rFonts w:ascii="Times New Roman" w:hAnsi="Times New Roman"/>
        </w:rPr>
      </w:pPr>
      <w:r w:rsidRPr="0040192D">
        <w:rPr>
          <w:rFonts w:ascii="Times New Roman" w:hAnsi="Times New Roman"/>
        </w:rPr>
        <w:t>Задачами транспортной инфраструктуры в области снижения вредного воздействия транспорта на окружающую среду являются:</w:t>
      </w:r>
    </w:p>
    <w:p w:rsidR="0040192D" w:rsidRPr="0040192D" w:rsidRDefault="0040192D" w:rsidP="0040192D">
      <w:pPr>
        <w:ind w:firstLine="709"/>
        <w:rPr>
          <w:rFonts w:ascii="Times New Roman" w:hAnsi="Times New Roman"/>
        </w:rPr>
      </w:pPr>
      <w:r w:rsidRPr="0040192D">
        <w:rPr>
          <w:rFonts w:ascii="Times New Roman" w:hAnsi="Times New Roman"/>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40192D" w:rsidRPr="0040192D" w:rsidRDefault="0040192D" w:rsidP="0040192D">
      <w:pPr>
        <w:ind w:firstLine="709"/>
        <w:rPr>
          <w:rFonts w:ascii="Times New Roman" w:hAnsi="Times New Roman"/>
        </w:rPr>
      </w:pPr>
      <w:r w:rsidRPr="0040192D">
        <w:rPr>
          <w:rFonts w:ascii="Times New Roman" w:hAnsi="Times New Roman"/>
        </w:rPr>
        <w:t xml:space="preserve">- мотивация перехода транспортных средств на экологически чистые виды топлива. </w:t>
      </w:r>
    </w:p>
    <w:p w:rsidR="0040192D" w:rsidRPr="0040192D" w:rsidRDefault="0040192D" w:rsidP="0040192D">
      <w:pPr>
        <w:ind w:firstLine="709"/>
        <w:rPr>
          <w:rFonts w:ascii="Times New Roman" w:hAnsi="Times New Roman"/>
        </w:rPr>
      </w:pPr>
      <w:r w:rsidRPr="0040192D">
        <w:rPr>
          <w:rFonts w:ascii="Times New Roman" w:hAnsi="Times New Roman"/>
        </w:rPr>
        <w:t>Для снижения вредного воздействия транспорта на окружающую среду и возникающих ущербов необходимо:</w:t>
      </w:r>
    </w:p>
    <w:p w:rsidR="0040192D" w:rsidRPr="0040192D" w:rsidRDefault="0040192D" w:rsidP="0040192D">
      <w:pPr>
        <w:ind w:firstLine="709"/>
        <w:rPr>
          <w:rFonts w:ascii="Times New Roman" w:hAnsi="Times New Roman"/>
        </w:rPr>
      </w:pPr>
      <w:r w:rsidRPr="0040192D">
        <w:rPr>
          <w:rFonts w:ascii="Times New Roman" w:hAnsi="Times New Roman"/>
        </w:rPr>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40192D" w:rsidRPr="0040192D" w:rsidRDefault="0040192D" w:rsidP="0040192D">
      <w:pPr>
        <w:ind w:firstLine="709"/>
        <w:rPr>
          <w:rFonts w:ascii="Times New Roman" w:hAnsi="Times New Roman"/>
        </w:rPr>
      </w:pPr>
      <w:r w:rsidRPr="0040192D">
        <w:rPr>
          <w:rFonts w:ascii="Times New Roman" w:hAnsi="Times New Roman"/>
        </w:rPr>
        <w:t>- 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40192D" w:rsidRPr="0040192D" w:rsidRDefault="0040192D" w:rsidP="0040192D">
      <w:pPr>
        <w:ind w:firstLine="709"/>
        <w:rPr>
          <w:rFonts w:ascii="Times New Roman" w:hAnsi="Times New Roman"/>
        </w:rPr>
      </w:pPr>
      <w:r w:rsidRPr="0040192D">
        <w:rPr>
          <w:rFonts w:ascii="Times New Roman" w:hAnsi="Times New Roman"/>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40192D" w:rsidRPr="0040192D" w:rsidRDefault="0040192D" w:rsidP="0040192D">
      <w:pPr>
        <w:ind w:firstLine="709"/>
        <w:rPr>
          <w:rFonts w:ascii="Times New Roman" w:hAnsi="Times New Roman"/>
        </w:rPr>
      </w:pPr>
      <w:r w:rsidRPr="0040192D">
        <w:rPr>
          <w:rFonts w:ascii="Times New Roman" w:hAnsi="Times New Roman"/>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40192D">
        <w:rPr>
          <w:rFonts w:ascii="Times New Roman" w:hAnsi="Times New Roman"/>
        </w:rPr>
        <w:t>противогололедных</w:t>
      </w:r>
      <w:proofErr w:type="spellEnd"/>
      <w:r w:rsidRPr="0040192D">
        <w:rPr>
          <w:rFonts w:ascii="Times New Roman" w:hAnsi="Times New Roman"/>
        </w:rPr>
        <w:t xml:space="preserve"> материалов;</w:t>
      </w:r>
    </w:p>
    <w:p w:rsidR="0040192D" w:rsidRPr="0040192D" w:rsidRDefault="0040192D" w:rsidP="0040192D">
      <w:pPr>
        <w:ind w:firstLine="709"/>
        <w:rPr>
          <w:rFonts w:ascii="Times New Roman" w:hAnsi="Times New Roman"/>
        </w:rPr>
      </w:pPr>
      <w:r w:rsidRPr="0040192D">
        <w:rPr>
          <w:rFonts w:ascii="Times New Roman" w:hAnsi="Times New Roman"/>
        </w:rPr>
        <w:t xml:space="preserve">-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w:t>
      </w:r>
      <w:r w:rsidRPr="0040192D">
        <w:rPr>
          <w:rFonts w:ascii="Times New Roman" w:hAnsi="Times New Roman"/>
        </w:rPr>
        <w:lastRenderedPageBreak/>
        <w:t>автомагистралей для снижения уровня шумового воздействия и загрязнения прилегающих территорий.</w:t>
      </w:r>
    </w:p>
    <w:p w:rsidR="0040192D" w:rsidRPr="0040192D" w:rsidRDefault="0040192D" w:rsidP="0040192D">
      <w:pPr>
        <w:ind w:firstLine="709"/>
        <w:rPr>
          <w:rFonts w:ascii="Times New Roman" w:hAnsi="Times New Roman"/>
        </w:rPr>
      </w:pPr>
      <w:r w:rsidRPr="0040192D">
        <w:rPr>
          <w:rFonts w:ascii="Times New Roman" w:hAnsi="Times New Roman"/>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40192D" w:rsidRPr="0040192D" w:rsidRDefault="0040192D" w:rsidP="0040192D">
      <w:pPr>
        <w:ind w:firstLine="709"/>
        <w:rPr>
          <w:rFonts w:ascii="Times New Roman" w:hAnsi="Times New Roman"/>
        </w:rPr>
      </w:pPr>
      <w:r w:rsidRPr="0040192D">
        <w:rPr>
          <w:rFonts w:ascii="Times New Roman" w:hAnsi="Times New Roman"/>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40192D" w:rsidRPr="0040192D" w:rsidRDefault="0040192D" w:rsidP="0040192D">
      <w:pPr>
        <w:ind w:firstLine="709"/>
        <w:rPr>
          <w:rFonts w:ascii="Times New Roman" w:hAnsi="Times New Roman"/>
        </w:rPr>
      </w:pPr>
      <w:r w:rsidRPr="0040192D">
        <w:rPr>
          <w:rFonts w:ascii="Times New Roman" w:hAnsi="Times New Roman"/>
        </w:rPr>
        <w:t>Для снижения вредного воздействия автомобильного транспорта на окружающую среду необходимо:</w:t>
      </w:r>
    </w:p>
    <w:p w:rsidR="0040192D" w:rsidRPr="0040192D" w:rsidRDefault="0040192D" w:rsidP="0040192D">
      <w:pPr>
        <w:ind w:firstLine="709"/>
        <w:rPr>
          <w:rFonts w:ascii="Times New Roman" w:hAnsi="Times New Roman"/>
        </w:rPr>
      </w:pPr>
      <w:r w:rsidRPr="0040192D">
        <w:rPr>
          <w:rFonts w:ascii="Times New Roman" w:hAnsi="Times New Roman"/>
        </w:rPr>
        <w:t>- обеспечить увеличение применения более экономичных автомобилей с более низким расходом моторного топлива.</w:t>
      </w:r>
    </w:p>
    <w:p w:rsidR="0040192D" w:rsidRPr="0040192D" w:rsidRDefault="0040192D" w:rsidP="0040192D">
      <w:pPr>
        <w:ind w:firstLine="709"/>
        <w:rPr>
          <w:rFonts w:ascii="Times New Roman" w:hAnsi="Times New Roman"/>
        </w:rPr>
      </w:pPr>
      <w:r w:rsidRPr="0040192D">
        <w:rPr>
          <w:rFonts w:ascii="Times New Roman" w:hAnsi="Times New Roman"/>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40192D" w:rsidRPr="0040192D" w:rsidRDefault="0040192D" w:rsidP="0040192D">
      <w:pPr>
        <w:ind w:firstLine="709"/>
        <w:rPr>
          <w:rFonts w:ascii="Times New Roman" w:hAnsi="Times New Roman"/>
        </w:rPr>
      </w:pPr>
    </w:p>
    <w:p w:rsidR="0040192D" w:rsidRPr="0040192D" w:rsidRDefault="0040192D" w:rsidP="0040192D">
      <w:pPr>
        <w:ind w:firstLine="709"/>
        <w:rPr>
          <w:rFonts w:ascii="Times New Roman" w:hAnsi="Times New Roman"/>
        </w:rPr>
      </w:pPr>
      <w:r w:rsidRPr="0040192D">
        <w:rPr>
          <w:rFonts w:ascii="Times New Roman" w:hAnsi="Times New Roman"/>
        </w:rPr>
        <w:t>С учетом сложившейся экономической ситуации, изменение характера и объемов передвижения населения и перевозки грузов не ожидается.</w:t>
      </w:r>
    </w:p>
    <w:p w:rsidR="0040192D" w:rsidRPr="0040192D" w:rsidRDefault="0040192D" w:rsidP="0040192D">
      <w:pPr>
        <w:ind w:firstLine="709"/>
        <w:rPr>
          <w:rFonts w:ascii="Times New Roman" w:hAnsi="Times New Roman"/>
        </w:rPr>
      </w:pPr>
      <w:r w:rsidRPr="0040192D">
        <w:rPr>
          <w:rFonts w:ascii="Times New Roman" w:hAnsi="Times New Roman"/>
        </w:rPr>
        <w:t>3.3. Прогноз развития транспортной инфраструктуры по видам транспорта</w:t>
      </w:r>
    </w:p>
    <w:p w:rsidR="0040192D" w:rsidRPr="0040192D" w:rsidRDefault="0040192D" w:rsidP="0040192D">
      <w:pPr>
        <w:ind w:firstLine="709"/>
        <w:rPr>
          <w:rFonts w:ascii="Times New Roman" w:hAnsi="Times New Roman"/>
        </w:rPr>
      </w:pPr>
      <w:r w:rsidRPr="0040192D">
        <w:rPr>
          <w:rFonts w:ascii="Times New Roman" w:hAnsi="Times New Roman"/>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40192D" w:rsidRPr="0040192D" w:rsidRDefault="0040192D" w:rsidP="0040192D">
      <w:pPr>
        <w:ind w:firstLine="709"/>
        <w:rPr>
          <w:rFonts w:ascii="Times New Roman" w:hAnsi="Times New Roman"/>
        </w:rPr>
      </w:pPr>
      <w:r w:rsidRPr="0040192D">
        <w:rPr>
          <w:rFonts w:ascii="Times New Roman" w:hAnsi="Times New Roman"/>
        </w:rPr>
        <w:t>3.4. Прогноз развития дорожной сети поселения</w:t>
      </w:r>
    </w:p>
    <w:p w:rsidR="0040192D" w:rsidRPr="0040192D" w:rsidRDefault="0040192D" w:rsidP="0040192D">
      <w:pPr>
        <w:ind w:firstLine="709"/>
        <w:rPr>
          <w:rFonts w:ascii="Times New Roman" w:hAnsi="Times New Roman"/>
        </w:rPr>
      </w:pPr>
      <w:r w:rsidRPr="0040192D">
        <w:rPr>
          <w:rFonts w:ascii="Times New Roman" w:hAnsi="Times New Roman"/>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40192D" w:rsidRPr="0040192D" w:rsidRDefault="0040192D" w:rsidP="0040192D">
      <w:pPr>
        <w:ind w:firstLine="709"/>
        <w:rPr>
          <w:rFonts w:ascii="Times New Roman" w:hAnsi="Times New Roman"/>
        </w:rPr>
      </w:pPr>
      <w:r w:rsidRPr="0040192D">
        <w:rPr>
          <w:rFonts w:ascii="Times New Roman" w:hAnsi="Times New Roman"/>
        </w:rPr>
        <w:t>3.5. Прогноз уровня автомобилизации, параметров дорожного движения</w:t>
      </w:r>
    </w:p>
    <w:p w:rsidR="0040192D" w:rsidRPr="0040192D" w:rsidRDefault="0040192D" w:rsidP="0040192D">
      <w:pPr>
        <w:ind w:firstLine="709"/>
        <w:rPr>
          <w:rFonts w:ascii="Times New Roman" w:hAnsi="Times New Roman"/>
        </w:rPr>
      </w:pPr>
      <w:r w:rsidRPr="0040192D">
        <w:rPr>
          <w:rFonts w:ascii="Times New Roman" w:hAnsi="Times New Roman"/>
        </w:rPr>
        <w:t xml:space="preserve">При сохранившейся тенденции к увеличению уровня автомобилизации населения к 2025 году ожидается прирост числа автомобилей на 1000 чел. населения до 0,39 </w:t>
      </w:r>
      <w:proofErr w:type="spellStart"/>
      <w:r w:rsidRPr="0040192D">
        <w:rPr>
          <w:rFonts w:ascii="Times New Roman" w:hAnsi="Times New Roman"/>
        </w:rPr>
        <w:t>ед</w:t>
      </w:r>
      <w:proofErr w:type="spellEnd"/>
      <w:r w:rsidRPr="0040192D">
        <w:rPr>
          <w:rFonts w:ascii="Times New Roman" w:hAnsi="Times New Roman"/>
        </w:rPr>
        <w:t>/1000 чел. С учетом прогнозируемого увеличения количества транспортных средств в пределах до 1080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40192D" w:rsidRPr="0040192D" w:rsidRDefault="0040192D" w:rsidP="0040192D">
      <w:pPr>
        <w:ind w:firstLine="0"/>
        <w:jc w:val="center"/>
        <w:rPr>
          <w:rFonts w:ascii="Times New Roman" w:hAnsi="Times New Roman"/>
        </w:rPr>
      </w:pPr>
      <w:r w:rsidRPr="0040192D">
        <w:rPr>
          <w:rFonts w:ascii="Times New Roman" w:hAnsi="Times New Roman"/>
        </w:rPr>
        <w:t>Прогноз изменения уровня автомобилизации и количества автомобилей у населения на территории поселения</w:t>
      </w:r>
    </w:p>
    <w:tbl>
      <w:tblPr>
        <w:tblW w:w="9595" w:type="dxa"/>
        <w:jc w:val="center"/>
        <w:tblLook w:val="04A0" w:firstRow="1" w:lastRow="0" w:firstColumn="1" w:lastColumn="0" w:noHBand="0" w:noVBand="1"/>
      </w:tblPr>
      <w:tblGrid>
        <w:gridCol w:w="674"/>
        <w:gridCol w:w="5261"/>
        <w:gridCol w:w="1157"/>
        <w:gridCol w:w="1237"/>
        <w:gridCol w:w="1266"/>
      </w:tblGrid>
      <w:tr w:rsidR="0040192D" w:rsidRPr="0040192D" w:rsidTr="00B12186">
        <w:trPr>
          <w:trHeight w:val="67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40192D" w:rsidRPr="0040192D" w:rsidRDefault="0040192D" w:rsidP="00B12186">
            <w:pPr>
              <w:ind w:firstLine="0"/>
              <w:jc w:val="center"/>
              <w:rPr>
                <w:rFonts w:ascii="Times New Roman" w:hAnsi="Times New Roman"/>
                <w:bCs/>
              </w:rPr>
            </w:pPr>
            <w:r w:rsidRPr="0040192D">
              <w:rPr>
                <w:rFonts w:ascii="Times New Roman" w:hAnsi="Times New Roman"/>
                <w:bCs/>
              </w:rPr>
              <w:t>№</w:t>
            </w:r>
          </w:p>
        </w:tc>
        <w:tc>
          <w:tcPr>
            <w:tcW w:w="5261" w:type="dxa"/>
            <w:tcBorders>
              <w:top w:val="single" w:sz="4" w:space="0" w:color="auto"/>
              <w:left w:val="nil"/>
              <w:bottom w:val="single" w:sz="4" w:space="0" w:color="auto"/>
              <w:right w:val="single" w:sz="4" w:space="0" w:color="auto"/>
            </w:tcBorders>
            <w:shd w:val="clear" w:color="auto" w:fill="auto"/>
            <w:vAlign w:val="center"/>
          </w:tcPr>
          <w:p w:rsidR="0040192D" w:rsidRPr="0040192D" w:rsidRDefault="0040192D" w:rsidP="00B12186">
            <w:pPr>
              <w:ind w:firstLine="0"/>
              <w:jc w:val="center"/>
              <w:rPr>
                <w:rFonts w:ascii="Times New Roman" w:hAnsi="Times New Roman"/>
                <w:bCs/>
              </w:rPr>
            </w:pPr>
            <w:r w:rsidRPr="0040192D">
              <w:rPr>
                <w:rFonts w:ascii="Times New Roman" w:hAnsi="Times New Roman"/>
                <w:bCs/>
              </w:rPr>
              <w:t>Показатели</w:t>
            </w:r>
          </w:p>
        </w:tc>
        <w:tc>
          <w:tcPr>
            <w:tcW w:w="1157" w:type="dxa"/>
            <w:tcBorders>
              <w:top w:val="single" w:sz="4" w:space="0" w:color="auto"/>
              <w:left w:val="nil"/>
              <w:bottom w:val="single" w:sz="4" w:space="0" w:color="auto"/>
              <w:right w:val="single" w:sz="4" w:space="0" w:color="auto"/>
            </w:tcBorders>
            <w:shd w:val="clear" w:color="auto" w:fill="auto"/>
            <w:vAlign w:val="center"/>
          </w:tcPr>
          <w:p w:rsidR="0040192D" w:rsidRPr="0040192D" w:rsidRDefault="0040192D" w:rsidP="00B12186">
            <w:pPr>
              <w:ind w:firstLine="0"/>
              <w:jc w:val="center"/>
              <w:rPr>
                <w:rFonts w:ascii="Times New Roman" w:hAnsi="Times New Roman"/>
                <w:bCs/>
              </w:rPr>
            </w:pPr>
            <w:r w:rsidRPr="0040192D">
              <w:rPr>
                <w:rFonts w:ascii="Times New Roman" w:hAnsi="Times New Roman"/>
                <w:bCs/>
              </w:rPr>
              <w:t>2017 год (прогноз</w:t>
            </w:r>
          </w:p>
        </w:tc>
        <w:tc>
          <w:tcPr>
            <w:tcW w:w="1237" w:type="dxa"/>
            <w:tcBorders>
              <w:top w:val="single" w:sz="4" w:space="0" w:color="auto"/>
              <w:left w:val="nil"/>
              <w:bottom w:val="single" w:sz="4" w:space="0" w:color="auto"/>
              <w:right w:val="single" w:sz="4" w:space="0" w:color="auto"/>
            </w:tcBorders>
            <w:shd w:val="clear" w:color="auto" w:fill="auto"/>
            <w:vAlign w:val="center"/>
          </w:tcPr>
          <w:p w:rsidR="0040192D" w:rsidRPr="0040192D" w:rsidRDefault="0040192D" w:rsidP="00B12186">
            <w:pPr>
              <w:ind w:firstLine="0"/>
              <w:jc w:val="center"/>
              <w:rPr>
                <w:rFonts w:ascii="Times New Roman" w:hAnsi="Times New Roman"/>
                <w:bCs/>
              </w:rPr>
            </w:pPr>
            <w:r w:rsidRPr="0040192D">
              <w:rPr>
                <w:rFonts w:ascii="Times New Roman" w:hAnsi="Times New Roman"/>
                <w:bCs/>
              </w:rPr>
              <w:t>2018 год (прогноз)</w:t>
            </w:r>
          </w:p>
        </w:tc>
        <w:tc>
          <w:tcPr>
            <w:tcW w:w="1266" w:type="dxa"/>
            <w:tcBorders>
              <w:top w:val="single" w:sz="4" w:space="0" w:color="auto"/>
              <w:left w:val="nil"/>
              <w:bottom w:val="single" w:sz="4" w:space="0" w:color="auto"/>
              <w:right w:val="single" w:sz="4" w:space="0" w:color="auto"/>
            </w:tcBorders>
            <w:shd w:val="clear" w:color="auto" w:fill="auto"/>
            <w:vAlign w:val="center"/>
          </w:tcPr>
          <w:p w:rsidR="0040192D" w:rsidRPr="0040192D" w:rsidRDefault="0040192D" w:rsidP="00B12186">
            <w:pPr>
              <w:ind w:firstLine="0"/>
              <w:jc w:val="center"/>
              <w:rPr>
                <w:rFonts w:ascii="Times New Roman" w:hAnsi="Times New Roman"/>
                <w:bCs/>
              </w:rPr>
            </w:pPr>
            <w:r w:rsidRPr="0040192D">
              <w:rPr>
                <w:rFonts w:ascii="Times New Roman" w:hAnsi="Times New Roman"/>
                <w:bCs/>
              </w:rPr>
              <w:t>2019 год (прогноз)</w:t>
            </w:r>
          </w:p>
        </w:tc>
      </w:tr>
      <w:tr w:rsidR="0040192D" w:rsidRPr="0040192D" w:rsidTr="00B12186">
        <w:trPr>
          <w:trHeight w:val="273"/>
          <w:jc w:val="center"/>
        </w:trPr>
        <w:tc>
          <w:tcPr>
            <w:tcW w:w="674" w:type="dxa"/>
            <w:tcBorders>
              <w:top w:val="nil"/>
              <w:left w:val="single" w:sz="4" w:space="0" w:color="auto"/>
              <w:bottom w:val="single" w:sz="4" w:space="0" w:color="auto"/>
              <w:right w:val="single" w:sz="4" w:space="0" w:color="auto"/>
            </w:tcBorders>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1.</w:t>
            </w:r>
          </w:p>
        </w:tc>
        <w:tc>
          <w:tcPr>
            <w:tcW w:w="5261" w:type="dxa"/>
            <w:tcBorders>
              <w:top w:val="nil"/>
              <w:left w:val="nil"/>
              <w:bottom w:val="single" w:sz="4" w:space="0" w:color="auto"/>
              <w:right w:val="single" w:sz="4" w:space="0" w:color="auto"/>
            </w:tcBorders>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Общая численность населения, тыс. чел.</w:t>
            </w:r>
          </w:p>
        </w:tc>
        <w:tc>
          <w:tcPr>
            <w:tcW w:w="1157" w:type="dxa"/>
            <w:tcBorders>
              <w:top w:val="nil"/>
              <w:left w:val="nil"/>
              <w:bottom w:val="single" w:sz="4" w:space="0" w:color="auto"/>
              <w:right w:val="single" w:sz="4" w:space="0" w:color="auto"/>
            </w:tcBorders>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2,75</w:t>
            </w:r>
          </w:p>
        </w:tc>
        <w:tc>
          <w:tcPr>
            <w:tcW w:w="1237" w:type="dxa"/>
            <w:tcBorders>
              <w:top w:val="nil"/>
              <w:left w:val="nil"/>
              <w:bottom w:val="single" w:sz="4" w:space="0" w:color="auto"/>
              <w:right w:val="single" w:sz="4" w:space="0" w:color="auto"/>
            </w:tcBorders>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2,76</w:t>
            </w:r>
          </w:p>
        </w:tc>
        <w:tc>
          <w:tcPr>
            <w:tcW w:w="1266" w:type="dxa"/>
            <w:tcBorders>
              <w:top w:val="nil"/>
              <w:left w:val="nil"/>
              <w:bottom w:val="single" w:sz="4" w:space="0" w:color="auto"/>
              <w:right w:val="single" w:sz="4" w:space="0" w:color="auto"/>
            </w:tcBorders>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2,77</w:t>
            </w:r>
          </w:p>
        </w:tc>
      </w:tr>
      <w:tr w:rsidR="0040192D" w:rsidRPr="0040192D" w:rsidTr="00B12186">
        <w:trPr>
          <w:trHeight w:val="273"/>
          <w:jc w:val="center"/>
        </w:trPr>
        <w:tc>
          <w:tcPr>
            <w:tcW w:w="674" w:type="dxa"/>
            <w:tcBorders>
              <w:top w:val="nil"/>
              <w:left w:val="single" w:sz="4" w:space="0" w:color="auto"/>
              <w:bottom w:val="single" w:sz="4" w:space="0" w:color="auto"/>
              <w:right w:val="single" w:sz="4" w:space="0" w:color="auto"/>
            </w:tcBorders>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2.</w:t>
            </w:r>
          </w:p>
        </w:tc>
        <w:tc>
          <w:tcPr>
            <w:tcW w:w="5261" w:type="dxa"/>
            <w:tcBorders>
              <w:top w:val="nil"/>
              <w:left w:val="nil"/>
              <w:bottom w:val="single" w:sz="4" w:space="0" w:color="auto"/>
              <w:right w:val="single" w:sz="4" w:space="0" w:color="auto"/>
            </w:tcBorders>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Количество автомобилей у населения, ед.</w:t>
            </w:r>
          </w:p>
        </w:tc>
        <w:tc>
          <w:tcPr>
            <w:tcW w:w="1157" w:type="dxa"/>
            <w:tcBorders>
              <w:top w:val="nil"/>
              <w:left w:val="nil"/>
              <w:bottom w:val="single" w:sz="4" w:space="0" w:color="auto"/>
              <w:right w:val="single" w:sz="4" w:space="0" w:color="auto"/>
            </w:tcBorders>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1031</w:t>
            </w:r>
          </w:p>
        </w:tc>
        <w:tc>
          <w:tcPr>
            <w:tcW w:w="1237" w:type="dxa"/>
            <w:tcBorders>
              <w:top w:val="nil"/>
              <w:left w:val="nil"/>
              <w:bottom w:val="single" w:sz="4" w:space="0" w:color="auto"/>
              <w:right w:val="single" w:sz="4" w:space="0" w:color="auto"/>
            </w:tcBorders>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1036</w:t>
            </w:r>
          </w:p>
        </w:tc>
        <w:tc>
          <w:tcPr>
            <w:tcW w:w="1266" w:type="dxa"/>
            <w:tcBorders>
              <w:top w:val="nil"/>
              <w:left w:val="nil"/>
              <w:bottom w:val="single" w:sz="4" w:space="0" w:color="auto"/>
              <w:right w:val="single" w:sz="4" w:space="0" w:color="auto"/>
            </w:tcBorders>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1041</w:t>
            </w:r>
          </w:p>
        </w:tc>
      </w:tr>
      <w:tr w:rsidR="0040192D" w:rsidRPr="0040192D" w:rsidTr="00B12186">
        <w:trPr>
          <w:trHeight w:val="615"/>
          <w:jc w:val="center"/>
        </w:trPr>
        <w:tc>
          <w:tcPr>
            <w:tcW w:w="674" w:type="dxa"/>
            <w:tcBorders>
              <w:top w:val="nil"/>
              <w:left w:val="single" w:sz="4" w:space="0" w:color="auto"/>
              <w:bottom w:val="single" w:sz="4" w:space="0" w:color="auto"/>
              <w:right w:val="single" w:sz="4" w:space="0" w:color="auto"/>
            </w:tcBorders>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3.</w:t>
            </w:r>
          </w:p>
        </w:tc>
        <w:tc>
          <w:tcPr>
            <w:tcW w:w="5261" w:type="dxa"/>
            <w:tcBorders>
              <w:top w:val="nil"/>
              <w:left w:val="nil"/>
              <w:bottom w:val="single" w:sz="4" w:space="0" w:color="auto"/>
              <w:right w:val="single" w:sz="4" w:space="0" w:color="auto"/>
            </w:tcBorders>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Уровень автомобилизации населения, ед./1000 чел.</w:t>
            </w:r>
          </w:p>
        </w:tc>
        <w:tc>
          <w:tcPr>
            <w:tcW w:w="1157" w:type="dxa"/>
            <w:tcBorders>
              <w:top w:val="nil"/>
              <w:left w:val="nil"/>
              <w:bottom w:val="single" w:sz="4" w:space="0" w:color="auto"/>
              <w:right w:val="single" w:sz="4" w:space="0" w:color="auto"/>
            </w:tcBorders>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0,37</w:t>
            </w:r>
          </w:p>
        </w:tc>
        <w:tc>
          <w:tcPr>
            <w:tcW w:w="1237" w:type="dxa"/>
            <w:tcBorders>
              <w:top w:val="nil"/>
              <w:left w:val="nil"/>
              <w:bottom w:val="single" w:sz="4" w:space="0" w:color="auto"/>
              <w:right w:val="single" w:sz="4" w:space="0" w:color="auto"/>
            </w:tcBorders>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0,38</w:t>
            </w:r>
          </w:p>
        </w:tc>
        <w:tc>
          <w:tcPr>
            <w:tcW w:w="1266" w:type="dxa"/>
            <w:tcBorders>
              <w:top w:val="nil"/>
              <w:left w:val="nil"/>
              <w:bottom w:val="single" w:sz="4" w:space="0" w:color="auto"/>
              <w:right w:val="single" w:sz="4" w:space="0" w:color="auto"/>
            </w:tcBorders>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0,38</w:t>
            </w:r>
          </w:p>
        </w:tc>
      </w:tr>
    </w:tbl>
    <w:p w:rsidR="0040192D" w:rsidRPr="0040192D" w:rsidRDefault="0040192D" w:rsidP="0040192D">
      <w:pPr>
        <w:ind w:firstLine="709"/>
        <w:rPr>
          <w:rFonts w:ascii="Times New Roman" w:hAnsi="Times New Roman"/>
        </w:rPr>
      </w:pPr>
      <w:r w:rsidRPr="0040192D">
        <w:rPr>
          <w:rFonts w:ascii="Times New Roman" w:hAnsi="Times New Roman"/>
        </w:rPr>
        <w:t>3.6. Прогноз показателей безопасности дорожного движения</w:t>
      </w:r>
    </w:p>
    <w:p w:rsidR="0040192D" w:rsidRPr="0040192D" w:rsidRDefault="0040192D" w:rsidP="0040192D">
      <w:pPr>
        <w:ind w:firstLine="709"/>
        <w:rPr>
          <w:rFonts w:ascii="Times New Roman" w:hAnsi="Times New Roman"/>
        </w:rPr>
      </w:pPr>
    </w:p>
    <w:p w:rsidR="0040192D" w:rsidRPr="0040192D" w:rsidRDefault="0040192D" w:rsidP="0040192D">
      <w:pPr>
        <w:ind w:firstLine="709"/>
        <w:rPr>
          <w:rFonts w:ascii="Times New Roman" w:hAnsi="Times New Roman"/>
        </w:rPr>
      </w:pPr>
      <w:r w:rsidRPr="0040192D">
        <w:rPr>
          <w:rFonts w:ascii="Times New Roman" w:hAnsi="Times New Roman"/>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40192D" w:rsidRPr="0040192D" w:rsidRDefault="0040192D" w:rsidP="0040192D">
      <w:pPr>
        <w:ind w:firstLine="709"/>
        <w:rPr>
          <w:rFonts w:ascii="Times New Roman" w:hAnsi="Times New Roman"/>
        </w:rPr>
      </w:pPr>
      <w:r w:rsidRPr="0040192D">
        <w:rPr>
          <w:rFonts w:ascii="Times New Roman" w:hAnsi="Times New Roman"/>
        </w:rPr>
        <w:lastRenderedPageBreak/>
        <w:t xml:space="preserve">Факторами, влияющими на снижение </w:t>
      </w:r>
      <w:proofErr w:type="gramStart"/>
      <w:r w:rsidRPr="0040192D">
        <w:rPr>
          <w:rFonts w:ascii="Times New Roman" w:hAnsi="Times New Roman"/>
        </w:rPr>
        <w:t>аварийности</w:t>
      </w:r>
      <w:proofErr w:type="gramEnd"/>
      <w:r w:rsidRPr="0040192D">
        <w:rPr>
          <w:rFonts w:ascii="Times New Roman" w:hAnsi="Times New Roman"/>
        </w:rPr>
        <w:t xml:space="preserve"> станут обеспечение контроля за выполнением мероприятий по обеспечению безопасности дорожного движения, развитие систем </w:t>
      </w:r>
      <w:proofErr w:type="spellStart"/>
      <w:r w:rsidRPr="0040192D">
        <w:rPr>
          <w:rFonts w:ascii="Times New Roman" w:hAnsi="Times New Roman"/>
        </w:rPr>
        <w:t>видеофиксации</w:t>
      </w:r>
      <w:proofErr w:type="spellEnd"/>
      <w:r w:rsidRPr="0040192D">
        <w:rPr>
          <w:rFonts w:ascii="Times New Roman" w:hAnsi="Times New Roman"/>
        </w:rPr>
        <w:t xml:space="preserve">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40192D" w:rsidRPr="0040192D" w:rsidRDefault="0040192D" w:rsidP="0040192D">
      <w:pPr>
        <w:ind w:firstLine="709"/>
        <w:rPr>
          <w:rFonts w:ascii="Times New Roman" w:hAnsi="Times New Roman"/>
        </w:rPr>
      </w:pPr>
      <w:r w:rsidRPr="0040192D">
        <w:rPr>
          <w:rFonts w:ascii="Times New Roman" w:hAnsi="Times New Roman"/>
        </w:rPr>
        <w:t>3.7. Прогноз негативного воздействия транспортной инфраструктуры на окружающую среду и здоровье населения</w:t>
      </w:r>
    </w:p>
    <w:p w:rsidR="0040192D" w:rsidRPr="0040192D" w:rsidRDefault="0040192D" w:rsidP="0040192D">
      <w:pPr>
        <w:ind w:firstLine="709"/>
        <w:rPr>
          <w:rFonts w:ascii="Times New Roman" w:hAnsi="Times New Roman"/>
        </w:rPr>
      </w:pPr>
      <w:r w:rsidRPr="0040192D">
        <w:rPr>
          <w:rFonts w:ascii="Times New Roman" w:hAnsi="Times New Roman"/>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40192D" w:rsidRPr="0040192D" w:rsidRDefault="0040192D" w:rsidP="0040192D">
      <w:pPr>
        <w:ind w:firstLine="0"/>
        <w:jc w:val="center"/>
        <w:rPr>
          <w:rFonts w:ascii="Times New Roman" w:hAnsi="Times New Roman"/>
        </w:rPr>
      </w:pPr>
      <w:r w:rsidRPr="0040192D">
        <w:rPr>
          <w:rFonts w:ascii="Times New Roman" w:hAnsi="Times New Roman"/>
        </w:rPr>
        <w:t>4. Принципиальные варианты развития транспортной инфраструктуры и выбор предлагаемого к реализации варианта</w:t>
      </w:r>
    </w:p>
    <w:p w:rsidR="0040192D" w:rsidRPr="0040192D" w:rsidRDefault="0040192D" w:rsidP="0040192D">
      <w:pPr>
        <w:ind w:firstLine="709"/>
        <w:rPr>
          <w:rFonts w:ascii="Times New Roman" w:hAnsi="Times New Roman"/>
        </w:rPr>
      </w:pPr>
      <w:r w:rsidRPr="0040192D">
        <w:rPr>
          <w:rFonts w:ascii="Times New Roman" w:hAnsi="Times New Roman"/>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w:t>
      </w:r>
    </w:p>
    <w:p w:rsidR="0040192D" w:rsidRPr="0040192D" w:rsidRDefault="0040192D" w:rsidP="0040192D">
      <w:pPr>
        <w:ind w:firstLine="709"/>
        <w:rPr>
          <w:rFonts w:ascii="Times New Roman" w:hAnsi="Times New Roman"/>
        </w:rPr>
      </w:pPr>
      <w:r w:rsidRPr="0040192D">
        <w:rPr>
          <w:rFonts w:ascii="Times New Roman" w:hAnsi="Times New Roman"/>
        </w:rPr>
        <w:t xml:space="preserve">При условии предоставления межбюджетных трансфертов бюджету </w:t>
      </w:r>
      <w:proofErr w:type="spellStart"/>
      <w:r w:rsidRPr="0040192D">
        <w:rPr>
          <w:rFonts w:ascii="Times New Roman" w:hAnsi="Times New Roman"/>
        </w:rPr>
        <w:t>Богучарского</w:t>
      </w:r>
      <w:proofErr w:type="spellEnd"/>
      <w:r w:rsidRPr="0040192D">
        <w:rPr>
          <w:rFonts w:ascii="Times New Roman" w:hAnsi="Times New Roman"/>
        </w:rPr>
        <w:t xml:space="preserve"> муниципального района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
    <w:p w:rsidR="0040192D" w:rsidRPr="0040192D" w:rsidRDefault="0040192D" w:rsidP="0040192D">
      <w:pPr>
        <w:ind w:firstLine="0"/>
        <w:jc w:val="center"/>
        <w:rPr>
          <w:rFonts w:ascii="Times New Roman" w:hAnsi="Times New Roman"/>
        </w:rPr>
      </w:pPr>
      <w:r w:rsidRPr="0040192D">
        <w:rPr>
          <w:rFonts w:ascii="Times New Roman" w:hAnsi="Times New Roman"/>
        </w:rPr>
        <w:t>5.Перечень мероприятий (инвестиционных проектов) по проектированию, строительству, реконструкции объектов транспортной инфраструктуры</w:t>
      </w:r>
    </w:p>
    <w:p w:rsidR="0040192D" w:rsidRPr="0040192D" w:rsidRDefault="0040192D" w:rsidP="0040192D">
      <w:pPr>
        <w:ind w:firstLine="709"/>
        <w:rPr>
          <w:rFonts w:ascii="Times New Roman" w:hAnsi="Times New Roman"/>
        </w:rPr>
      </w:pPr>
      <w:r w:rsidRPr="0040192D">
        <w:rPr>
          <w:rFonts w:ascii="Times New Roman" w:hAnsi="Times New Roman"/>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40192D" w:rsidRPr="0040192D" w:rsidRDefault="0040192D" w:rsidP="0040192D">
      <w:pPr>
        <w:ind w:firstLine="709"/>
        <w:rPr>
          <w:rFonts w:ascii="Times New Roman" w:hAnsi="Times New Roman"/>
        </w:rPr>
      </w:pPr>
      <w:r w:rsidRPr="0040192D">
        <w:rPr>
          <w:rFonts w:ascii="Times New Roman" w:hAnsi="Times New Roman"/>
        </w:rPr>
        <w:t>Мероприятия по развитию сети дорог Поповского сельского поселения</w:t>
      </w:r>
    </w:p>
    <w:p w:rsidR="0040192D" w:rsidRPr="0040192D" w:rsidRDefault="0040192D" w:rsidP="0040192D">
      <w:pPr>
        <w:ind w:firstLine="709"/>
        <w:rPr>
          <w:rFonts w:ascii="Times New Roman" w:hAnsi="Times New Roman"/>
        </w:rPr>
      </w:pPr>
      <w:r w:rsidRPr="0040192D">
        <w:rPr>
          <w:rFonts w:ascii="Times New Roman" w:hAnsi="Times New Roman"/>
        </w:rPr>
        <w:t xml:space="preserve">В целях повышения качественного уровня дорожной сети Поповского сельского поселения, снижения уровня аварийности, связанной с состоянием дорожного покрытия и доступности к центрам тяготения к территориям </w:t>
      </w:r>
      <w:proofErr w:type="gramStart"/>
      <w:r w:rsidRPr="0040192D">
        <w:rPr>
          <w:rFonts w:ascii="Times New Roman" w:hAnsi="Times New Roman"/>
        </w:rPr>
        <w:t>перспективной застройки</w:t>
      </w:r>
      <w:proofErr w:type="gramEnd"/>
      <w:r w:rsidRPr="0040192D">
        <w:rPr>
          <w:rFonts w:ascii="Times New Roman" w:hAnsi="Times New Roman"/>
        </w:rPr>
        <w:t xml:space="preserve"> предлагается в период действия Программы реализовать следующий комплекс мероприятий по развитию сети дорог Поповского сельского поселения.</w:t>
      </w:r>
    </w:p>
    <w:p w:rsidR="0040192D" w:rsidRPr="0040192D" w:rsidRDefault="0040192D" w:rsidP="0040192D">
      <w:pPr>
        <w:ind w:firstLine="0"/>
        <w:jc w:val="center"/>
        <w:rPr>
          <w:rFonts w:ascii="Times New Roman" w:hAnsi="Times New Roman"/>
        </w:rPr>
      </w:pPr>
      <w:r w:rsidRPr="0040192D">
        <w:rPr>
          <w:rFonts w:ascii="Times New Roman" w:hAnsi="Times New Roman"/>
        </w:rPr>
        <w:t>Перечень программных мероприятий Программы комплексного развития транспортной инфраструктуры Поповского сельского поселения</w:t>
      </w:r>
    </w:p>
    <w:p w:rsidR="0040192D" w:rsidRPr="0040192D" w:rsidRDefault="0040192D" w:rsidP="0040192D">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855"/>
        <w:gridCol w:w="2126"/>
        <w:gridCol w:w="2977"/>
      </w:tblGrid>
      <w:tr w:rsidR="0040192D" w:rsidRPr="0040192D" w:rsidTr="00B12186">
        <w:tc>
          <w:tcPr>
            <w:tcW w:w="648" w:type="dxa"/>
            <w:shd w:val="clear" w:color="auto" w:fill="auto"/>
          </w:tcPr>
          <w:p w:rsidR="0040192D" w:rsidRPr="0040192D" w:rsidRDefault="0040192D" w:rsidP="00B12186">
            <w:pPr>
              <w:ind w:firstLine="0"/>
              <w:rPr>
                <w:rFonts w:ascii="Times New Roman" w:hAnsi="Times New Roman"/>
              </w:rPr>
            </w:pPr>
            <w:r w:rsidRPr="0040192D">
              <w:rPr>
                <w:rFonts w:ascii="Times New Roman" w:hAnsi="Times New Roman"/>
              </w:rPr>
              <w:t>№</w:t>
            </w:r>
          </w:p>
          <w:p w:rsidR="0040192D" w:rsidRPr="0040192D" w:rsidRDefault="0040192D" w:rsidP="00B12186">
            <w:pPr>
              <w:ind w:firstLine="0"/>
              <w:rPr>
                <w:rFonts w:ascii="Times New Roman" w:hAnsi="Times New Roman"/>
              </w:rPr>
            </w:pPr>
            <w:r w:rsidRPr="0040192D">
              <w:rPr>
                <w:rFonts w:ascii="Times New Roman" w:hAnsi="Times New Roman"/>
              </w:rPr>
              <w:t>п/п</w:t>
            </w:r>
          </w:p>
        </w:tc>
        <w:tc>
          <w:tcPr>
            <w:tcW w:w="3855" w:type="dxa"/>
            <w:shd w:val="clear" w:color="auto" w:fill="auto"/>
          </w:tcPr>
          <w:p w:rsidR="0040192D" w:rsidRPr="0040192D" w:rsidRDefault="0040192D" w:rsidP="00B12186">
            <w:pPr>
              <w:ind w:firstLine="0"/>
              <w:jc w:val="center"/>
              <w:rPr>
                <w:rFonts w:ascii="Times New Roman" w:hAnsi="Times New Roman"/>
              </w:rPr>
            </w:pPr>
            <w:r w:rsidRPr="0040192D">
              <w:rPr>
                <w:rFonts w:ascii="Times New Roman" w:hAnsi="Times New Roman"/>
              </w:rPr>
              <w:t>Наименование мероприятия</w:t>
            </w:r>
          </w:p>
        </w:tc>
        <w:tc>
          <w:tcPr>
            <w:tcW w:w="2126" w:type="dxa"/>
            <w:shd w:val="clear" w:color="auto" w:fill="auto"/>
          </w:tcPr>
          <w:p w:rsidR="0040192D" w:rsidRPr="0040192D" w:rsidRDefault="0040192D" w:rsidP="00B12186">
            <w:pPr>
              <w:ind w:firstLine="0"/>
              <w:jc w:val="center"/>
              <w:rPr>
                <w:rFonts w:ascii="Times New Roman" w:hAnsi="Times New Roman"/>
              </w:rPr>
            </w:pPr>
            <w:r w:rsidRPr="0040192D">
              <w:rPr>
                <w:rFonts w:ascii="Times New Roman" w:hAnsi="Times New Roman"/>
              </w:rPr>
              <w:t>Мощность</w:t>
            </w:r>
          </w:p>
        </w:tc>
        <w:tc>
          <w:tcPr>
            <w:tcW w:w="2977" w:type="dxa"/>
          </w:tcPr>
          <w:p w:rsidR="0040192D" w:rsidRPr="0040192D" w:rsidRDefault="0040192D" w:rsidP="00B12186">
            <w:pPr>
              <w:ind w:firstLine="0"/>
              <w:jc w:val="center"/>
              <w:rPr>
                <w:rFonts w:ascii="Times New Roman" w:hAnsi="Times New Roman"/>
              </w:rPr>
            </w:pPr>
            <w:r w:rsidRPr="0040192D">
              <w:rPr>
                <w:rFonts w:ascii="Times New Roman" w:hAnsi="Times New Roman"/>
              </w:rPr>
              <w:t>Сроки реализации</w:t>
            </w:r>
          </w:p>
        </w:tc>
      </w:tr>
      <w:tr w:rsidR="0040192D" w:rsidRPr="0040192D" w:rsidTr="00B12186">
        <w:tc>
          <w:tcPr>
            <w:tcW w:w="648" w:type="dxa"/>
            <w:shd w:val="clear" w:color="auto" w:fill="auto"/>
          </w:tcPr>
          <w:p w:rsidR="0040192D" w:rsidRPr="0040192D" w:rsidRDefault="0040192D" w:rsidP="00B12186">
            <w:pPr>
              <w:ind w:firstLine="0"/>
              <w:jc w:val="center"/>
              <w:rPr>
                <w:rFonts w:ascii="Times New Roman" w:hAnsi="Times New Roman"/>
              </w:rPr>
            </w:pPr>
            <w:r w:rsidRPr="0040192D">
              <w:rPr>
                <w:rFonts w:ascii="Times New Roman" w:hAnsi="Times New Roman"/>
              </w:rPr>
              <w:t>1.</w:t>
            </w:r>
          </w:p>
        </w:tc>
        <w:tc>
          <w:tcPr>
            <w:tcW w:w="3855" w:type="dxa"/>
            <w:shd w:val="clear" w:color="auto" w:fill="auto"/>
          </w:tcPr>
          <w:p w:rsidR="0040192D" w:rsidRPr="0040192D" w:rsidRDefault="0040192D" w:rsidP="00B12186">
            <w:pPr>
              <w:ind w:firstLine="0"/>
              <w:rPr>
                <w:rFonts w:ascii="Times New Roman" w:hAnsi="Times New Roman"/>
              </w:rPr>
            </w:pPr>
            <w:r w:rsidRPr="0040192D">
              <w:rPr>
                <w:rFonts w:ascii="Times New Roman" w:hAnsi="Times New Roman"/>
              </w:rPr>
              <w:t>Ремонт автомобильных дорог по улицам:</w:t>
            </w:r>
          </w:p>
        </w:tc>
        <w:tc>
          <w:tcPr>
            <w:tcW w:w="2126" w:type="dxa"/>
            <w:shd w:val="clear" w:color="auto" w:fill="auto"/>
          </w:tcPr>
          <w:p w:rsidR="0040192D" w:rsidRPr="0040192D" w:rsidRDefault="0040192D" w:rsidP="00B12186">
            <w:pPr>
              <w:ind w:firstLine="0"/>
              <w:rPr>
                <w:rFonts w:ascii="Times New Roman" w:hAnsi="Times New Roman"/>
              </w:rPr>
            </w:pPr>
          </w:p>
        </w:tc>
        <w:tc>
          <w:tcPr>
            <w:tcW w:w="2977" w:type="dxa"/>
          </w:tcPr>
          <w:p w:rsidR="0040192D" w:rsidRPr="0040192D" w:rsidRDefault="0040192D" w:rsidP="00B12186">
            <w:pPr>
              <w:ind w:firstLine="0"/>
              <w:rPr>
                <w:rFonts w:ascii="Times New Roman" w:hAnsi="Times New Roman"/>
              </w:rPr>
            </w:pPr>
          </w:p>
        </w:tc>
      </w:tr>
      <w:tr w:rsidR="0040192D" w:rsidRPr="0040192D" w:rsidTr="00B12186">
        <w:tc>
          <w:tcPr>
            <w:tcW w:w="648" w:type="dxa"/>
            <w:shd w:val="clear" w:color="auto" w:fill="auto"/>
          </w:tcPr>
          <w:p w:rsidR="0040192D" w:rsidRPr="0040192D" w:rsidRDefault="0040192D" w:rsidP="00B12186">
            <w:pPr>
              <w:ind w:firstLine="0"/>
              <w:jc w:val="center"/>
              <w:rPr>
                <w:rFonts w:ascii="Times New Roman" w:hAnsi="Times New Roman"/>
              </w:rPr>
            </w:pPr>
          </w:p>
        </w:tc>
        <w:tc>
          <w:tcPr>
            <w:tcW w:w="3855" w:type="dxa"/>
            <w:shd w:val="clear" w:color="auto" w:fill="auto"/>
            <w:vAlign w:val="bottom"/>
          </w:tcPr>
          <w:p w:rsidR="0040192D" w:rsidRPr="0040192D" w:rsidRDefault="0040192D" w:rsidP="00B12186">
            <w:pPr>
              <w:ind w:firstLine="0"/>
              <w:rPr>
                <w:rFonts w:ascii="Times New Roman" w:hAnsi="Times New Roman"/>
              </w:rPr>
            </w:pPr>
            <w:r w:rsidRPr="0040192D">
              <w:rPr>
                <w:rFonts w:ascii="Times New Roman" w:hAnsi="Times New Roman"/>
              </w:rPr>
              <w:t xml:space="preserve">ул. Гагарина в </w:t>
            </w:r>
            <w:proofErr w:type="spellStart"/>
            <w:r w:rsidRPr="0040192D">
              <w:rPr>
                <w:rFonts w:ascii="Times New Roman" w:hAnsi="Times New Roman"/>
              </w:rPr>
              <w:t>с.Купянка</w:t>
            </w:r>
            <w:proofErr w:type="spellEnd"/>
            <w:r w:rsidRPr="0040192D">
              <w:rPr>
                <w:rFonts w:ascii="Times New Roman" w:hAnsi="Times New Roman"/>
              </w:rPr>
              <w:t xml:space="preserve"> </w:t>
            </w:r>
          </w:p>
        </w:tc>
        <w:tc>
          <w:tcPr>
            <w:tcW w:w="2126" w:type="dxa"/>
            <w:shd w:val="clear" w:color="auto" w:fill="auto"/>
          </w:tcPr>
          <w:p w:rsidR="0040192D" w:rsidRPr="0040192D" w:rsidRDefault="0040192D" w:rsidP="00B12186">
            <w:pPr>
              <w:ind w:firstLine="0"/>
              <w:rPr>
                <w:rFonts w:ascii="Times New Roman" w:hAnsi="Times New Roman"/>
              </w:rPr>
            </w:pPr>
            <w:r w:rsidRPr="0040192D">
              <w:rPr>
                <w:rFonts w:ascii="Times New Roman" w:hAnsi="Times New Roman"/>
              </w:rPr>
              <w:t>1,5 км</w:t>
            </w:r>
          </w:p>
        </w:tc>
        <w:tc>
          <w:tcPr>
            <w:tcW w:w="2977" w:type="dxa"/>
          </w:tcPr>
          <w:p w:rsidR="0040192D" w:rsidRPr="0040192D" w:rsidRDefault="0040192D" w:rsidP="00B12186">
            <w:pPr>
              <w:ind w:firstLine="0"/>
              <w:rPr>
                <w:rFonts w:ascii="Times New Roman" w:hAnsi="Times New Roman"/>
              </w:rPr>
            </w:pPr>
            <w:r w:rsidRPr="0040192D">
              <w:rPr>
                <w:rFonts w:ascii="Times New Roman" w:hAnsi="Times New Roman"/>
              </w:rPr>
              <w:t>2018</w:t>
            </w:r>
          </w:p>
        </w:tc>
      </w:tr>
      <w:tr w:rsidR="0040192D" w:rsidRPr="0040192D" w:rsidTr="00B12186">
        <w:tc>
          <w:tcPr>
            <w:tcW w:w="648" w:type="dxa"/>
            <w:shd w:val="clear" w:color="auto" w:fill="auto"/>
          </w:tcPr>
          <w:p w:rsidR="0040192D" w:rsidRPr="0040192D" w:rsidRDefault="0040192D" w:rsidP="00B12186">
            <w:pPr>
              <w:ind w:firstLine="0"/>
              <w:jc w:val="center"/>
              <w:rPr>
                <w:rFonts w:ascii="Times New Roman" w:hAnsi="Times New Roman"/>
              </w:rPr>
            </w:pPr>
          </w:p>
        </w:tc>
        <w:tc>
          <w:tcPr>
            <w:tcW w:w="3855" w:type="dxa"/>
            <w:shd w:val="clear" w:color="auto" w:fill="auto"/>
            <w:vAlign w:val="bottom"/>
          </w:tcPr>
          <w:p w:rsidR="0040192D" w:rsidRPr="0040192D" w:rsidRDefault="0040192D" w:rsidP="00B12186">
            <w:pPr>
              <w:ind w:firstLine="0"/>
              <w:rPr>
                <w:rFonts w:ascii="Times New Roman" w:hAnsi="Times New Roman"/>
              </w:rPr>
            </w:pPr>
            <w:r w:rsidRPr="0040192D">
              <w:rPr>
                <w:rFonts w:ascii="Times New Roman" w:hAnsi="Times New Roman"/>
              </w:rPr>
              <w:t xml:space="preserve">ул. Комсомольская в с. </w:t>
            </w:r>
            <w:proofErr w:type="spellStart"/>
            <w:r w:rsidRPr="0040192D">
              <w:rPr>
                <w:rFonts w:ascii="Times New Roman" w:hAnsi="Times New Roman"/>
              </w:rPr>
              <w:t>Лофицкое</w:t>
            </w:r>
            <w:proofErr w:type="spellEnd"/>
            <w:r w:rsidRPr="0040192D">
              <w:rPr>
                <w:rFonts w:ascii="Times New Roman" w:hAnsi="Times New Roman"/>
              </w:rPr>
              <w:t xml:space="preserve"> </w:t>
            </w:r>
          </w:p>
        </w:tc>
        <w:tc>
          <w:tcPr>
            <w:tcW w:w="2126" w:type="dxa"/>
            <w:shd w:val="clear" w:color="auto" w:fill="auto"/>
          </w:tcPr>
          <w:p w:rsidR="0040192D" w:rsidRPr="0040192D" w:rsidRDefault="0040192D" w:rsidP="00B12186">
            <w:pPr>
              <w:ind w:firstLine="0"/>
              <w:rPr>
                <w:rFonts w:ascii="Times New Roman" w:hAnsi="Times New Roman"/>
              </w:rPr>
            </w:pPr>
            <w:r w:rsidRPr="0040192D">
              <w:rPr>
                <w:rFonts w:ascii="Times New Roman" w:hAnsi="Times New Roman"/>
              </w:rPr>
              <w:t>1,5 км</w:t>
            </w:r>
          </w:p>
        </w:tc>
        <w:tc>
          <w:tcPr>
            <w:tcW w:w="2977" w:type="dxa"/>
          </w:tcPr>
          <w:p w:rsidR="0040192D" w:rsidRPr="0040192D" w:rsidRDefault="0040192D" w:rsidP="00B12186">
            <w:pPr>
              <w:ind w:firstLine="0"/>
              <w:rPr>
                <w:rFonts w:ascii="Times New Roman" w:hAnsi="Times New Roman"/>
              </w:rPr>
            </w:pPr>
            <w:r w:rsidRPr="0040192D">
              <w:rPr>
                <w:rFonts w:ascii="Times New Roman" w:hAnsi="Times New Roman"/>
              </w:rPr>
              <w:t>2019</w:t>
            </w:r>
          </w:p>
        </w:tc>
      </w:tr>
      <w:tr w:rsidR="0040192D" w:rsidRPr="0040192D" w:rsidTr="00B12186">
        <w:tc>
          <w:tcPr>
            <w:tcW w:w="648" w:type="dxa"/>
            <w:shd w:val="clear" w:color="auto" w:fill="auto"/>
          </w:tcPr>
          <w:p w:rsidR="0040192D" w:rsidRPr="0040192D" w:rsidRDefault="0040192D" w:rsidP="00B12186">
            <w:pPr>
              <w:ind w:firstLine="0"/>
              <w:jc w:val="center"/>
              <w:rPr>
                <w:rFonts w:ascii="Times New Roman" w:hAnsi="Times New Roman"/>
              </w:rPr>
            </w:pPr>
          </w:p>
        </w:tc>
        <w:tc>
          <w:tcPr>
            <w:tcW w:w="3855" w:type="dxa"/>
            <w:shd w:val="clear" w:color="auto" w:fill="auto"/>
            <w:vAlign w:val="bottom"/>
          </w:tcPr>
          <w:p w:rsidR="0040192D" w:rsidRPr="0040192D" w:rsidRDefault="0040192D" w:rsidP="00B12186">
            <w:pPr>
              <w:ind w:firstLine="0"/>
              <w:rPr>
                <w:rFonts w:ascii="Times New Roman" w:hAnsi="Times New Roman"/>
              </w:rPr>
            </w:pPr>
            <w:r w:rsidRPr="0040192D">
              <w:rPr>
                <w:rFonts w:ascii="Times New Roman" w:hAnsi="Times New Roman"/>
              </w:rPr>
              <w:t xml:space="preserve">ул. Мичурина в </w:t>
            </w:r>
            <w:proofErr w:type="spellStart"/>
            <w:r w:rsidRPr="0040192D">
              <w:rPr>
                <w:rFonts w:ascii="Times New Roman" w:hAnsi="Times New Roman"/>
              </w:rPr>
              <w:t>с.Купянка</w:t>
            </w:r>
            <w:proofErr w:type="spellEnd"/>
            <w:r w:rsidRPr="0040192D">
              <w:rPr>
                <w:rFonts w:ascii="Times New Roman" w:hAnsi="Times New Roman"/>
              </w:rPr>
              <w:t xml:space="preserve"> </w:t>
            </w:r>
          </w:p>
        </w:tc>
        <w:tc>
          <w:tcPr>
            <w:tcW w:w="2126" w:type="dxa"/>
            <w:shd w:val="clear" w:color="auto" w:fill="auto"/>
          </w:tcPr>
          <w:p w:rsidR="0040192D" w:rsidRPr="0040192D" w:rsidRDefault="0040192D" w:rsidP="00B12186">
            <w:pPr>
              <w:ind w:firstLine="0"/>
              <w:rPr>
                <w:rFonts w:ascii="Times New Roman" w:hAnsi="Times New Roman"/>
              </w:rPr>
            </w:pPr>
            <w:r w:rsidRPr="0040192D">
              <w:rPr>
                <w:rFonts w:ascii="Times New Roman" w:hAnsi="Times New Roman"/>
              </w:rPr>
              <w:t>0,5 км</w:t>
            </w:r>
          </w:p>
        </w:tc>
        <w:tc>
          <w:tcPr>
            <w:tcW w:w="2977" w:type="dxa"/>
          </w:tcPr>
          <w:p w:rsidR="0040192D" w:rsidRPr="0040192D" w:rsidRDefault="0040192D" w:rsidP="00B12186">
            <w:pPr>
              <w:ind w:firstLine="0"/>
              <w:rPr>
                <w:rFonts w:ascii="Times New Roman" w:hAnsi="Times New Roman"/>
              </w:rPr>
            </w:pPr>
            <w:r w:rsidRPr="0040192D">
              <w:rPr>
                <w:rFonts w:ascii="Times New Roman" w:hAnsi="Times New Roman"/>
              </w:rPr>
              <w:t>2020</w:t>
            </w:r>
          </w:p>
        </w:tc>
      </w:tr>
      <w:tr w:rsidR="0040192D" w:rsidRPr="0040192D" w:rsidTr="00B12186">
        <w:tc>
          <w:tcPr>
            <w:tcW w:w="648" w:type="dxa"/>
            <w:shd w:val="clear" w:color="auto" w:fill="auto"/>
          </w:tcPr>
          <w:p w:rsidR="0040192D" w:rsidRPr="0040192D" w:rsidRDefault="0040192D" w:rsidP="00B12186">
            <w:pPr>
              <w:ind w:firstLine="0"/>
              <w:jc w:val="center"/>
              <w:rPr>
                <w:rFonts w:ascii="Times New Roman" w:hAnsi="Times New Roman"/>
              </w:rPr>
            </w:pPr>
          </w:p>
        </w:tc>
        <w:tc>
          <w:tcPr>
            <w:tcW w:w="3855" w:type="dxa"/>
            <w:shd w:val="clear" w:color="auto" w:fill="auto"/>
            <w:vAlign w:val="bottom"/>
          </w:tcPr>
          <w:p w:rsidR="0040192D" w:rsidRPr="0040192D" w:rsidRDefault="0040192D" w:rsidP="00B12186">
            <w:pPr>
              <w:ind w:firstLine="0"/>
              <w:rPr>
                <w:rFonts w:ascii="Times New Roman" w:hAnsi="Times New Roman"/>
              </w:rPr>
            </w:pPr>
            <w:r w:rsidRPr="0040192D">
              <w:rPr>
                <w:rFonts w:ascii="Times New Roman" w:hAnsi="Times New Roman"/>
              </w:rPr>
              <w:t xml:space="preserve">ул. Ленина в с. </w:t>
            </w:r>
            <w:proofErr w:type="spellStart"/>
            <w:r w:rsidRPr="0040192D">
              <w:rPr>
                <w:rFonts w:ascii="Times New Roman" w:hAnsi="Times New Roman"/>
              </w:rPr>
              <w:t>Лофицкое</w:t>
            </w:r>
            <w:proofErr w:type="spellEnd"/>
            <w:r w:rsidRPr="0040192D">
              <w:rPr>
                <w:rFonts w:ascii="Times New Roman" w:hAnsi="Times New Roman"/>
              </w:rPr>
              <w:t xml:space="preserve"> </w:t>
            </w:r>
          </w:p>
        </w:tc>
        <w:tc>
          <w:tcPr>
            <w:tcW w:w="2126" w:type="dxa"/>
            <w:shd w:val="clear" w:color="auto" w:fill="auto"/>
          </w:tcPr>
          <w:p w:rsidR="0040192D" w:rsidRPr="0040192D" w:rsidRDefault="0040192D" w:rsidP="00B12186">
            <w:pPr>
              <w:ind w:firstLine="0"/>
              <w:rPr>
                <w:rFonts w:ascii="Times New Roman" w:hAnsi="Times New Roman"/>
              </w:rPr>
            </w:pPr>
            <w:r w:rsidRPr="0040192D">
              <w:rPr>
                <w:rFonts w:ascii="Times New Roman" w:hAnsi="Times New Roman"/>
              </w:rPr>
              <w:t>2 км</w:t>
            </w:r>
          </w:p>
        </w:tc>
        <w:tc>
          <w:tcPr>
            <w:tcW w:w="2977" w:type="dxa"/>
          </w:tcPr>
          <w:p w:rsidR="0040192D" w:rsidRPr="0040192D" w:rsidRDefault="0040192D" w:rsidP="00B12186">
            <w:pPr>
              <w:ind w:firstLine="0"/>
              <w:rPr>
                <w:rFonts w:ascii="Times New Roman" w:hAnsi="Times New Roman"/>
              </w:rPr>
            </w:pPr>
            <w:r w:rsidRPr="0040192D">
              <w:rPr>
                <w:rFonts w:ascii="Times New Roman" w:hAnsi="Times New Roman"/>
              </w:rPr>
              <w:t>2021</w:t>
            </w:r>
          </w:p>
        </w:tc>
      </w:tr>
      <w:tr w:rsidR="0040192D" w:rsidRPr="0040192D" w:rsidTr="00B12186">
        <w:tc>
          <w:tcPr>
            <w:tcW w:w="648" w:type="dxa"/>
            <w:shd w:val="clear" w:color="auto" w:fill="auto"/>
          </w:tcPr>
          <w:p w:rsidR="0040192D" w:rsidRPr="0040192D" w:rsidRDefault="0040192D" w:rsidP="00B12186">
            <w:pPr>
              <w:ind w:firstLine="0"/>
              <w:jc w:val="center"/>
              <w:rPr>
                <w:rFonts w:ascii="Times New Roman" w:hAnsi="Times New Roman"/>
              </w:rPr>
            </w:pPr>
          </w:p>
        </w:tc>
        <w:tc>
          <w:tcPr>
            <w:tcW w:w="3855" w:type="dxa"/>
            <w:shd w:val="clear" w:color="auto" w:fill="auto"/>
            <w:vAlign w:val="bottom"/>
          </w:tcPr>
          <w:p w:rsidR="0040192D" w:rsidRPr="0040192D" w:rsidRDefault="0040192D" w:rsidP="00B12186">
            <w:pPr>
              <w:ind w:firstLine="0"/>
              <w:rPr>
                <w:rFonts w:ascii="Times New Roman" w:hAnsi="Times New Roman"/>
              </w:rPr>
            </w:pPr>
            <w:r w:rsidRPr="0040192D">
              <w:rPr>
                <w:rFonts w:ascii="Times New Roman" w:hAnsi="Times New Roman"/>
              </w:rPr>
              <w:t xml:space="preserve">ул. Николаева в </w:t>
            </w:r>
            <w:proofErr w:type="spellStart"/>
            <w:r w:rsidRPr="0040192D">
              <w:rPr>
                <w:rFonts w:ascii="Times New Roman" w:hAnsi="Times New Roman"/>
              </w:rPr>
              <w:t>с.Купянка</w:t>
            </w:r>
            <w:proofErr w:type="spellEnd"/>
            <w:r w:rsidRPr="0040192D">
              <w:rPr>
                <w:rFonts w:ascii="Times New Roman" w:hAnsi="Times New Roman"/>
              </w:rPr>
              <w:t xml:space="preserve"> </w:t>
            </w:r>
          </w:p>
        </w:tc>
        <w:tc>
          <w:tcPr>
            <w:tcW w:w="2126" w:type="dxa"/>
            <w:shd w:val="clear" w:color="auto" w:fill="auto"/>
          </w:tcPr>
          <w:p w:rsidR="0040192D" w:rsidRPr="0040192D" w:rsidRDefault="0040192D" w:rsidP="00B12186">
            <w:pPr>
              <w:ind w:firstLine="0"/>
              <w:rPr>
                <w:rFonts w:ascii="Times New Roman" w:hAnsi="Times New Roman"/>
              </w:rPr>
            </w:pPr>
            <w:r w:rsidRPr="0040192D">
              <w:rPr>
                <w:rFonts w:ascii="Times New Roman" w:hAnsi="Times New Roman"/>
              </w:rPr>
              <w:t>0,7 км</w:t>
            </w:r>
          </w:p>
        </w:tc>
        <w:tc>
          <w:tcPr>
            <w:tcW w:w="2977" w:type="dxa"/>
          </w:tcPr>
          <w:p w:rsidR="0040192D" w:rsidRPr="0040192D" w:rsidRDefault="0040192D" w:rsidP="00B12186">
            <w:pPr>
              <w:ind w:firstLine="0"/>
              <w:rPr>
                <w:rFonts w:ascii="Times New Roman" w:hAnsi="Times New Roman"/>
              </w:rPr>
            </w:pPr>
            <w:r w:rsidRPr="0040192D">
              <w:rPr>
                <w:rFonts w:ascii="Times New Roman" w:hAnsi="Times New Roman"/>
              </w:rPr>
              <w:t>2022</w:t>
            </w:r>
          </w:p>
        </w:tc>
      </w:tr>
      <w:tr w:rsidR="0040192D" w:rsidRPr="0040192D" w:rsidTr="00B12186">
        <w:tc>
          <w:tcPr>
            <w:tcW w:w="648" w:type="dxa"/>
            <w:shd w:val="clear" w:color="auto" w:fill="auto"/>
          </w:tcPr>
          <w:p w:rsidR="0040192D" w:rsidRPr="0040192D" w:rsidRDefault="0040192D" w:rsidP="00B12186">
            <w:pPr>
              <w:ind w:firstLine="0"/>
              <w:jc w:val="center"/>
              <w:rPr>
                <w:rFonts w:ascii="Times New Roman" w:hAnsi="Times New Roman"/>
              </w:rPr>
            </w:pPr>
          </w:p>
        </w:tc>
        <w:tc>
          <w:tcPr>
            <w:tcW w:w="3855" w:type="dxa"/>
            <w:shd w:val="clear" w:color="auto" w:fill="auto"/>
            <w:vAlign w:val="bottom"/>
          </w:tcPr>
          <w:p w:rsidR="0040192D" w:rsidRPr="0040192D" w:rsidRDefault="0040192D" w:rsidP="00B12186">
            <w:pPr>
              <w:ind w:firstLine="0"/>
              <w:rPr>
                <w:rFonts w:ascii="Times New Roman" w:hAnsi="Times New Roman"/>
              </w:rPr>
            </w:pPr>
            <w:r w:rsidRPr="0040192D">
              <w:rPr>
                <w:rFonts w:ascii="Times New Roman" w:hAnsi="Times New Roman"/>
              </w:rPr>
              <w:t xml:space="preserve">ул. Степная в </w:t>
            </w:r>
            <w:proofErr w:type="spellStart"/>
            <w:r w:rsidRPr="0040192D">
              <w:rPr>
                <w:rFonts w:ascii="Times New Roman" w:hAnsi="Times New Roman"/>
              </w:rPr>
              <w:t>с.Купянка</w:t>
            </w:r>
            <w:proofErr w:type="spellEnd"/>
          </w:p>
        </w:tc>
        <w:tc>
          <w:tcPr>
            <w:tcW w:w="2126" w:type="dxa"/>
            <w:shd w:val="clear" w:color="auto" w:fill="auto"/>
          </w:tcPr>
          <w:p w:rsidR="0040192D" w:rsidRPr="0040192D" w:rsidRDefault="0040192D" w:rsidP="00B12186">
            <w:pPr>
              <w:ind w:firstLine="0"/>
              <w:rPr>
                <w:rFonts w:ascii="Times New Roman" w:hAnsi="Times New Roman"/>
              </w:rPr>
            </w:pPr>
            <w:r w:rsidRPr="0040192D">
              <w:rPr>
                <w:rFonts w:ascii="Times New Roman" w:hAnsi="Times New Roman"/>
              </w:rPr>
              <w:t>0,8 км</w:t>
            </w:r>
          </w:p>
        </w:tc>
        <w:tc>
          <w:tcPr>
            <w:tcW w:w="2977" w:type="dxa"/>
            <w:vMerge w:val="restart"/>
            <w:vAlign w:val="center"/>
          </w:tcPr>
          <w:p w:rsidR="0040192D" w:rsidRPr="0040192D" w:rsidRDefault="0040192D" w:rsidP="00B12186">
            <w:pPr>
              <w:ind w:firstLine="0"/>
              <w:rPr>
                <w:rFonts w:ascii="Times New Roman" w:hAnsi="Times New Roman"/>
              </w:rPr>
            </w:pPr>
            <w:r w:rsidRPr="0040192D">
              <w:rPr>
                <w:rFonts w:ascii="Times New Roman" w:hAnsi="Times New Roman"/>
                <w:lang w:val="en-US"/>
              </w:rPr>
              <w:t>II</w:t>
            </w:r>
            <w:r w:rsidRPr="0040192D">
              <w:rPr>
                <w:rFonts w:ascii="Times New Roman" w:hAnsi="Times New Roman"/>
              </w:rPr>
              <w:t xml:space="preserve"> этап</w:t>
            </w:r>
          </w:p>
          <w:p w:rsidR="0040192D" w:rsidRPr="0040192D" w:rsidRDefault="0040192D" w:rsidP="00B12186">
            <w:pPr>
              <w:ind w:firstLine="0"/>
              <w:rPr>
                <w:rFonts w:ascii="Times New Roman" w:hAnsi="Times New Roman"/>
              </w:rPr>
            </w:pPr>
            <w:r w:rsidRPr="0040192D">
              <w:rPr>
                <w:rFonts w:ascii="Times New Roman" w:hAnsi="Times New Roman"/>
              </w:rPr>
              <w:t>2023-2025гг. (прогноз)</w:t>
            </w:r>
          </w:p>
        </w:tc>
      </w:tr>
      <w:tr w:rsidR="0040192D" w:rsidRPr="0040192D" w:rsidTr="00B12186">
        <w:tc>
          <w:tcPr>
            <w:tcW w:w="648" w:type="dxa"/>
            <w:shd w:val="clear" w:color="auto" w:fill="auto"/>
          </w:tcPr>
          <w:p w:rsidR="0040192D" w:rsidRPr="0040192D" w:rsidRDefault="0040192D" w:rsidP="00B12186">
            <w:pPr>
              <w:ind w:firstLine="0"/>
              <w:jc w:val="center"/>
              <w:rPr>
                <w:rFonts w:ascii="Times New Roman" w:hAnsi="Times New Roman"/>
              </w:rPr>
            </w:pPr>
          </w:p>
        </w:tc>
        <w:tc>
          <w:tcPr>
            <w:tcW w:w="3855" w:type="dxa"/>
            <w:shd w:val="clear" w:color="auto" w:fill="auto"/>
            <w:vAlign w:val="bottom"/>
          </w:tcPr>
          <w:p w:rsidR="0040192D" w:rsidRPr="0040192D" w:rsidRDefault="0040192D" w:rsidP="00B12186">
            <w:pPr>
              <w:ind w:firstLine="0"/>
              <w:rPr>
                <w:rFonts w:ascii="Times New Roman" w:hAnsi="Times New Roman"/>
              </w:rPr>
            </w:pPr>
            <w:r w:rsidRPr="0040192D">
              <w:rPr>
                <w:rFonts w:ascii="Times New Roman" w:hAnsi="Times New Roman"/>
              </w:rPr>
              <w:t xml:space="preserve">ул. Октябрьская в </w:t>
            </w:r>
            <w:proofErr w:type="spellStart"/>
            <w:r w:rsidRPr="0040192D">
              <w:rPr>
                <w:rFonts w:ascii="Times New Roman" w:hAnsi="Times New Roman"/>
              </w:rPr>
              <w:t>с.Купянка</w:t>
            </w:r>
            <w:proofErr w:type="spellEnd"/>
            <w:r w:rsidRPr="0040192D">
              <w:rPr>
                <w:rFonts w:ascii="Times New Roman" w:hAnsi="Times New Roman"/>
              </w:rPr>
              <w:t xml:space="preserve"> </w:t>
            </w:r>
          </w:p>
        </w:tc>
        <w:tc>
          <w:tcPr>
            <w:tcW w:w="2126" w:type="dxa"/>
            <w:shd w:val="clear" w:color="auto" w:fill="auto"/>
          </w:tcPr>
          <w:p w:rsidR="0040192D" w:rsidRPr="0040192D" w:rsidRDefault="0040192D" w:rsidP="00B12186">
            <w:pPr>
              <w:ind w:firstLine="0"/>
              <w:rPr>
                <w:rFonts w:ascii="Times New Roman" w:hAnsi="Times New Roman"/>
              </w:rPr>
            </w:pPr>
            <w:r w:rsidRPr="0040192D">
              <w:rPr>
                <w:rFonts w:ascii="Times New Roman" w:hAnsi="Times New Roman"/>
              </w:rPr>
              <w:t>2,9 км</w:t>
            </w:r>
          </w:p>
        </w:tc>
        <w:tc>
          <w:tcPr>
            <w:tcW w:w="2977" w:type="dxa"/>
            <w:vMerge/>
          </w:tcPr>
          <w:p w:rsidR="0040192D" w:rsidRPr="0040192D" w:rsidRDefault="0040192D" w:rsidP="00B12186">
            <w:pPr>
              <w:ind w:firstLine="0"/>
              <w:rPr>
                <w:rFonts w:ascii="Times New Roman" w:hAnsi="Times New Roman"/>
              </w:rPr>
            </w:pPr>
          </w:p>
        </w:tc>
      </w:tr>
      <w:tr w:rsidR="0040192D" w:rsidRPr="0040192D" w:rsidTr="00B12186">
        <w:tc>
          <w:tcPr>
            <w:tcW w:w="648" w:type="dxa"/>
            <w:shd w:val="clear" w:color="auto" w:fill="auto"/>
          </w:tcPr>
          <w:p w:rsidR="0040192D" w:rsidRPr="0040192D" w:rsidRDefault="0040192D" w:rsidP="00B12186">
            <w:pPr>
              <w:ind w:firstLine="0"/>
              <w:jc w:val="center"/>
              <w:rPr>
                <w:rFonts w:ascii="Times New Roman" w:hAnsi="Times New Roman"/>
              </w:rPr>
            </w:pPr>
          </w:p>
        </w:tc>
        <w:tc>
          <w:tcPr>
            <w:tcW w:w="3855" w:type="dxa"/>
            <w:shd w:val="clear" w:color="auto" w:fill="auto"/>
            <w:vAlign w:val="bottom"/>
          </w:tcPr>
          <w:p w:rsidR="0040192D" w:rsidRPr="0040192D" w:rsidRDefault="0040192D" w:rsidP="00B12186">
            <w:pPr>
              <w:ind w:firstLine="0"/>
              <w:rPr>
                <w:rFonts w:ascii="Times New Roman" w:hAnsi="Times New Roman"/>
              </w:rPr>
            </w:pPr>
            <w:r w:rsidRPr="0040192D">
              <w:rPr>
                <w:rFonts w:ascii="Times New Roman" w:hAnsi="Times New Roman"/>
              </w:rPr>
              <w:t xml:space="preserve">ул. Новая в </w:t>
            </w:r>
            <w:proofErr w:type="spellStart"/>
            <w:r w:rsidRPr="0040192D">
              <w:rPr>
                <w:rFonts w:ascii="Times New Roman" w:hAnsi="Times New Roman"/>
              </w:rPr>
              <w:t>с.Купянка</w:t>
            </w:r>
            <w:proofErr w:type="spellEnd"/>
          </w:p>
        </w:tc>
        <w:tc>
          <w:tcPr>
            <w:tcW w:w="2126" w:type="dxa"/>
            <w:shd w:val="clear" w:color="auto" w:fill="auto"/>
          </w:tcPr>
          <w:p w:rsidR="0040192D" w:rsidRPr="0040192D" w:rsidRDefault="0040192D" w:rsidP="00B12186">
            <w:pPr>
              <w:ind w:firstLine="0"/>
              <w:rPr>
                <w:rFonts w:ascii="Times New Roman" w:hAnsi="Times New Roman"/>
              </w:rPr>
            </w:pPr>
            <w:r w:rsidRPr="0040192D">
              <w:rPr>
                <w:rFonts w:ascii="Times New Roman" w:hAnsi="Times New Roman"/>
              </w:rPr>
              <w:t>0,3 км</w:t>
            </w:r>
          </w:p>
        </w:tc>
        <w:tc>
          <w:tcPr>
            <w:tcW w:w="2977" w:type="dxa"/>
            <w:vMerge/>
          </w:tcPr>
          <w:p w:rsidR="0040192D" w:rsidRPr="0040192D" w:rsidRDefault="0040192D" w:rsidP="00B12186">
            <w:pPr>
              <w:ind w:firstLine="0"/>
              <w:rPr>
                <w:rFonts w:ascii="Times New Roman" w:hAnsi="Times New Roman"/>
              </w:rPr>
            </w:pPr>
          </w:p>
        </w:tc>
      </w:tr>
      <w:tr w:rsidR="0040192D" w:rsidRPr="0040192D" w:rsidTr="00B12186">
        <w:tc>
          <w:tcPr>
            <w:tcW w:w="648" w:type="dxa"/>
            <w:shd w:val="clear" w:color="auto" w:fill="auto"/>
          </w:tcPr>
          <w:p w:rsidR="0040192D" w:rsidRPr="0040192D" w:rsidRDefault="0040192D" w:rsidP="00B12186">
            <w:pPr>
              <w:ind w:firstLine="0"/>
              <w:jc w:val="center"/>
              <w:rPr>
                <w:rFonts w:ascii="Times New Roman" w:hAnsi="Times New Roman"/>
              </w:rPr>
            </w:pPr>
          </w:p>
        </w:tc>
        <w:tc>
          <w:tcPr>
            <w:tcW w:w="3855" w:type="dxa"/>
            <w:shd w:val="clear" w:color="auto" w:fill="auto"/>
            <w:vAlign w:val="bottom"/>
          </w:tcPr>
          <w:p w:rsidR="0040192D" w:rsidRPr="0040192D" w:rsidRDefault="0040192D" w:rsidP="00B12186">
            <w:pPr>
              <w:ind w:firstLine="0"/>
              <w:rPr>
                <w:rFonts w:ascii="Times New Roman" w:hAnsi="Times New Roman"/>
              </w:rPr>
            </w:pPr>
            <w:r w:rsidRPr="0040192D">
              <w:rPr>
                <w:rFonts w:ascii="Times New Roman" w:hAnsi="Times New Roman"/>
              </w:rPr>
              <w:t xml:space="preserve">ул. Набережная в </w:t>
            </w:r>
            <w:proofErr w:type="spellStart"/>
            <w:r w:rsidRPr="0040192D">
              <w:rPr>
                <w:rFonts w:ascii="Times New Roman" w:hAnsi="Times New Roman"/>
              </w:rPr>
              <w:t>с.Купянка</w:t>
            </w:r>
            <w:proofErr w:type="spellEnd"/>
            <w:r w:rsidRPr="0040192D">
              <w:rPr>
                <w:rFonts w:ascii="Times New Roman" w:hAnsi="Times New Roman"/>
              </w:rPr>
              <w:t xml:space="preserve"> </w:t>
            </w:r>
          </w:p>
        </w:tc>
        <w:tc>
          <w:tcPr>
            <w:tcW w:w="2126" w:type="dxa"/>
            <w:shd w:val="clear" w:color="auto" w:fill="auto"/>
          </w:tcPr>
          <w:p w:rsidR="0040192D" w:rsidRPr="0040192D" w:rsidRDefault="0040192D" w:rsidP="00B12186">
            <w:pPr>
              <w:ind w:firstLine="0"/>
              <w:rPr>
                <w:rFonts w:ascii="Times New Roman" w:hAnsi="Times New Roman"/>
              </w:rPr>
            </w:pPr>
            <w:r w:rsidRPr="0040192D">
              <w:rPr>
                <w:rFonts w:ascii="Times New Roman" w:hAnsi="Times New Roman"/>
              </w:rPr>
              <w:t>1,5 км</w:t>
            </w:r>
          </w:p>
        </w:tc>
        <w:tc>
          <w:tcPr>
            <w:tcW w:w="2977" w:type="dxa"/>
            <w:vMerge/>
          </w:tcPr>
          <w:p w:rsidR="0040192D" w:rsidRPr="0040192D" w:rsidRDefault="0040192D" w:rsidP="00B12186">
            <w:pPr>
              <w:ind w:firstLine="0"/>
              <w:rPr>
                <w:rFonts w:ascii="Times New Roman" w:hAnsi="Times New Roman"/>
              </w:rPr>
            </w:pPr>
          </w:p>
        </w:tc>
      </w:tr>
    </w:tbl>
    <w:p w:rsidR="0040192D" w:rsidRPr="0040192D" w:rsidRDefault="0040192D" w:rsidP="0040192D">
      <w:pPr>
        <w:ind w:firstLine="0"/>
        <w:jc w:val="center"/>
        <w:rPr>
          <w:rFonts w:ascii="Times New Roman" w:hAnsi="Times New Roman"/>
        </w:rPr>
      </w:pPr>
      <w:r w:rsidRPr="0040192D">
        <w:rPr>
          <w:rFonts w:ascii="Times New Roman" w:hAnsi="Times New Roman"/>
        </w:rPr>
        <w:t xml:space="preserve">6. Оценка объемов и источников </w:t>
      </w:r>
      <w:proofErr w:type="gramStart"/>
      <w:r w:rsidRPr="0040192D">
        <w:rPr>
          <w:rFonts w:ascii="Times New Roman" w:hAnsi="Times New Roman"/>
        </w:rPr>
        <w:t>финансирования  мероприятий</w:t>
      </w:r>
      <w:proofErr w:type="gramEnd"/>
      <w:r w:rsidRPr="0040192D">
        <w:rPr>
          <w:rFonts w:ascii="Times New Roman" w:hAnsi="Times New Roman"/>
        </w:rPr>
        <w:t xml:space="preserve"> (инвестиционных проектов) по проектированию, строительству, реконструкции объектов транспортной инфраструктуры</w:t>
      </w:r>
    </w:p>
    <w:p w:rsidR="0040192D" w:rsidRPr="0040192D" w:rsidRDefault="0040192D" w:rsidP="0040192D">
      <w:pPr>
        <w:ind w:firstLine="709"/>
        <w:rPr>
          <w:rFonts w:ascii="Times New Roman" w:hAnsi="Times New Roman"/>
        </w:rPr>
      </w:pPr>
      <w:r w:rsidRPr="0040192D">
        <w:rPr>
          <w:rFonts w:ascii="Times New Roman" w:hAnsi="Times New Roman"/>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40192D" w:rsidRPr="0040192D" w:rsidRDefault="0040192D" w:rsidP="0040192D">
      <w:pPr>
        <w:ind w:firstLine="709"/>
        <w:rPr>
          <w:rFonts w:ascii="Times New Roman" w:hAnsi="Times New Roman"/>
        </w:rPr>
      </w:pPr>
      <w:r w:rsidRPr="0040192D">
        <w:rPr>
          <w:rFonts w:ascii="Times New Roman" w:hAnsi="Times New Roman"/>
        </w:rPr>
        <w:t>Общий объем финансирования Программы составляет 400 тыс. рублей.</w:t>
      </w:r>
    </w:p>
    <w:p w:rsidR="0040192D" w:rsidRPr="0040192D" w:rsidRDefault="0040192D" w:rsidP="0040192D">
      <w:pPr>
        <w:ind w:firstLine="709"/>
        <w:rPr>
          <w:rFonts w:ascii="Times New Roman" w:hAnsi="Times New Roman"/>
        </w:rPr>
      </w:pPr>
      <w:r w:rsidRPr="0040192D">
        <w:rPr>
          <w:rFonts w:ascii="Times New Roman" w:hAnsi="Times New Roman"/>
        </w:rPr>
        <w:t>Объемы и источники финансирования Программы уточняются при формировании бюджета Поповского сельского поселения на очередной финансовый год и на плановый период.</w:t>
      </w:r>
    </w:p>
    <w:p w:rsidR="0040192D" w:rsidRPr="0040192D" w:rsidRDefault="0040192D" w:rsidP="0040192D">
      <w:pPr>
        <w:ind w:firstLine="709"/>
        <w:rPr>
          <w:rFonts w:ascii="Times New Roman" w:hAnsi="Times New Roman"/>
        </w:rPr>
      </w:pPr>
      <w:r w:rsidRPr="0040192D">
        <w:rPr>
          <w:rFonts w:ascii="Times New Roman" w:hAnsi="Times New Roman"/>
        </w:rPr>
        <w:t>Перспективы Поповского сельского поселения связаны с расширением производства в сельском хозяйстве, растениеводстве, животноводстве, личных подсобных хозяйств.</w:t>
      </w:r>
    </w:p>
    <w:p w:rsidR="0040192D" w:rsidRPr="0040192D" w:rsidRDefault="0040192D" w:rsidP="0040192D">
      <w:pPr>
        <w:ind w:firstLine="0"/>
        <w:jc w:val="center"/>
        <w:rPr>
          <w:rFonts w:ascii="Times New Roman" w:hAnsi="Times New Roman"/>
        </w:rPr>
      </w:pPr>
      <w:r w:rsidRPr="0040192D">
        <w:rPr>
          <w:rFonts w:ascii="Times New Roman" w:hAnsi="Times New Roman"/>
        </w:rPr>
        <w:t>7. Оценка эффективности мероприятий (инвестиционных проектов) по проектированию, строительству, реконструкции объектов транспортной инфраструктуры</w:t>
      </w:r>
    </w:p>
    <w:p w:rsidR="0040192D" w:rsidRPr="0040192D" w:rsidRDefault="0040192D" w:rsidP="0040192D">
      <w:pPr>
        <w:ind w:firstLine="709"/>
        <w:rPr>
          <w:rFonts w:ascii="Times New Roman" w:hAnsi="Times New Roman"/>
          <w:kern w:val="1"/>
        </w:rPr>
      </w:pPr>
      <w:r w:rsidRPr="0040192D">
        <w:rPr>
          <w:rFonts w:ascii="Times New Roman" w:hAnsi="Times New Roman"/>
          <w:kern w:val="1"/>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w:t>
      </w:r>
    </w:p>
    <w:p w:rsidR="0040192D" w:rsidRPr="0040192D" w:rsidRDefault="0040192D" w:rsidP="0040192D">
      <w:pPr>
        <w:ind w:firstLine="709"/>
        <w:rPr>
          <w:rFonts w:ascii="Times New Roman" w:hAnsi="Times New Roman"/>
          <w:kern w:val="1"/>
        </w:rPr>
      </w:pPr>
      <w:r w:rsidRPr="0040192D">
        <w:rPr>
          <w:rFonts w:ascii="Times New Roman" w:hAnsi="Times New Roman"/>
          <w:kern w:val="1"/>
        </w:rPr>
        <w:t xml:space="preserve">Муниципальным заказчиком Программы и ответственным за ее реализацию является администрация Поповского сельского поселения </w:t>
      </w:r>
      <w:proofErr w:type="spellStart"/>
      <w:r w:rsidRPr="0040192D">
        <w:rPr>
          <w:rFonts w:ascii="Times New Roman" w:hAnsi="Times New Roman"/>
          <w:kern w:val="1"/>
        </w:rPr>
        <w:t>Богучарского</w:t>
      </w:r>
      <w:proofErr w:type="spellEnd"/>
      <w:r w:rsidRPr="0040192D">
        <w:rPr>
          <w:rFonts w:ascii="Times New Roman" w:hAnsi="Times New Roman"/>
          <w:kern w:val="1"/>
        </w:rPr>
        <w:t xml:space="preserve"> муниципального района Воронежской области.</w:t>
      </w:r>
    </w:p>
    <w:p w:rsidR="0040192D" w:rsidRPr="0040192D" w:rsidRDefault="0040192D" w:rsidP="0040192D">
      <w:pPr>
        <w:ind w:firstLine="709"/>
        <w:rPr>
          <w:rFonts w:ascii="Times New Roman" w:hAnsi="Times New Roman"/>
          <w:kern w:val="1"/>
        </w:rPr>
      </w:pPr>
      <w:r w:rsidRPr="0040192D">
        <w:rPr>
          <w:rFonts w:ascii="Times New Roman" w:hAnsi="Times New Roman"/>
          <w:kern w:val="1"/>
        </w:rPr>
        <w:t>Реализация Программы осуществляется на основе:</w:t>
      </w:r>
    </w:p>
    <w:p w:rsidR="0040192D" w:rsidRPr="0040192D" w:rsidRDefault="0040192D" w:rsidP="0040192D">
      <w:pPr>
        <w:ind w:firstLine="709"/>
        <w:rPr>
          <w:rFonts w:ascii="Times New Roman" w:hAnsi="Times New Roman"/>
          <w:kern w:val="1"/>
        </w:rPr>
      </w:pPr>
      <w:r w:rsidRPr="0040192D">
        <w:rPr>
          <w:rFonts w:ascii="Times New Roman" w:hAnsi="Times New Roman"/>
          <w:kern w:val="1"/>
        </w:rPr>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w:t>
      </w:r>
    </w:p>
    <w:p w:rsidR="0040192D" w:rsidRPr="0040192D" w:rsidRDefault="0040192D" w:rsidP="0040192D">
      <w:pPr>
        <w:ind w:firstLine="709"/>
        <w:rPr>
          <w:rFonts w:ascii="Times New Roman" w:hAnsi="Times New Roman"/>
          <w:kern w:val="1"/>
        </w:rPr>
      </w:pPr>
      <w:r w:rsidRPr="0040192D">
        <w:rPr>
          <w:rFonts w:ascii="Times New Roman" w:hAnsi="Times New Roman"/>
          <w:kern w:val="1"/>
        </w:rPr>
        <w:t>2) условий, порядка и правил, утвержденных федеральными, региональными и муниципальными нормативными правовыми актами.</w:t>
      </w:r>
    </w:p>
    <w:p w:rsidR="0040192D" w:rsidRPr="0040192D" w:rsidRDefault="0040192D" w:rsidP="0040192D">
      <w:pPr>
        <w:ind w:firstLine="709"/>
        <w:rPr>
          <w:rFonts w:ascii="Times New Roman" w:hAnsi="Times New Roman"/>
          <w:kern w:val="1"/>
        </w:rPr>
      </w:pPr>
      <w:r w:rsidRPr="0040192D">
        <w:rPr>
          <w:rFonts w:ascii="Times New Roman" w:hAnsi="Times New Roman"/>
          <w:kern w:val="1"/>
        </w:rPr>
        <w:t>В целях реализации мероприятий программы предполагается участие Поповского сельского поселения в конкурсном отборе программ (проектов) развития территорий муниципальных образований Воронежской области, основанных на местных инициативах, привлечение населения к участию в реализации мероприятий программы.</w:t>
      </w:r>
    </w:p>
    <w:p w:rsidR="0040192D" w:rsidRPr="0040192D" w:rsidRDefault="0040192D" w:rsidP="0040192D">
      <w:pPr>
        <w:ind w:firstLine="709"/>
        <w:rPr>
          <w:rFonts w:ascii="Times New Roman" w:hAnsi="Times New Roman"/>
          <w:kern w:val="1"/>
          <w:highlight w:val="yellow"/>
        </w:rPr>
      </w:pPr>
      <w:r w:rsidRPr="0040192D">
        <w:rPr>
          <w:rFonts w:ascii="Times New Roman" w:hAnsi="Times New Roman"/>
          <w:kern w:val="1"/>
        </w:rPr>
        <w:t>Программа подлежит корректировке ежегодно с учетом выделяемых на реализацию программы финансовых средств.</w:t>
      </w:r>
    </w:p>
    <w:p w:rsidR="0040192D" w:rsidRPr="0040192D" w:rsidRDefault="0040192D" w:rsidP="0040192D">
      <w:pPr>
        <w:ind w:firstLine="709"/>
        <w:rPr>
          <w:rFonts w:ascii="Times New Roman" w:hAnsi="Times New Roman"/>
          <w:kern w:val="1"/>
        </w:rPr>
      </w:pPr>
      <w:r w:rsidRPr="0040192D">
        <w:rPr>
          <w:rFonts w:ascii="Times New Roman" w:hAnsi="Times New Roman"/>
          <w:kern w:val="1"/>
        </w:rPr>
        <w:lastRenderedPageBreak/>
        <w:t xml:space="preserve">Администрация Поповского сельского поселения </w:t>
      </w:r>
      <w:proofErr w:type="spellStart"/>
      <w:r w:rsidRPr="0040192D">
        <w:rPr>
          <w:rFonts w:ascii="Times New Roman" w:hAnsi="Times New Roman"/>
          <w:kern w:val="1"/>
        </w:rPr>
        <w:t>Богучарского</w:t>
      </w:r>
      <w:proofErr w:type="spellEnd"/>
      <w:r w:rsidRPr="0040192D">
        <w:rPr>
          <w:rFonts w:ascii="Times New Roman" w:hAnsi="Times New Roman"/>
          <w:kern w:val="1"/>
        </w:rPr>
        <w:t xml:space="preserve"> муниципального района обеспечивает согласование и координирует действия ответственных исполнителей, обеспечивающих реализацию мероприятий Программы.</w:t>
      </w:r>
    </w:p>
    <w:p w:rsidR="0040192D" w:rsidRPr="0040192D" w:rsidRDefault="0040192D" w:rsidP="0040192D">
      <w:pPr>
        <w:ind w:firstLine="709"/>
        <w:rPr>
          <w:rFonts w:ascii="Times New Roman" w:hAnsi="Times New Roman"/>
          <w:kern w:val="1"/>
        </w:rPr>
      </w:pPr>
      <w:r w:rsidRPr="0040192D">
        <w:rPr>
          <w:rFonts w:ascii="Times New Roman" w:hAnsi="Times New Roman"/>
          <w:kern w:val="1"/>
        </w:rPr>
        <w:t xml:space="preserve">Контроль за реализацией мероприятий Программы осуществляет администрация Поповского сельского поселения </w:t>
      </w:r>
      <w:proofErr w:type="spellStart"/>
      <w:r w:rsidRPr="0040192D">
        <w:rPr>
          <w:rFonts w:ascii="Times New Roman" w:hAnsi="Times New Roman"/>
          <w:kern w:val="1"/>
        </w:rPr>
        <w:t>Богучарского</w:t>
      </w:r>
      <w:proofErr w:type="spellEnd"/>
      <w:r w:rsidRPr="0040192D">
        <w:rPr>
          <w:rFonts w:ascii="Times New Roman" w:hAnsi="Times New Roman"/>
          <w:kern w:val="1"/>
        </w:rPr>
        <w:t xml:space="preserve"> муниципального района, в том числе осуществляет:</w:t>
      </w:r>
    </w:p>
    <w:p w:rsidR="0040192D" w:rsidRPr="0040192D" w:rsidRDefault="0040192D" w:rsidP="0040192D">
      <w:pPr>
        <w:ind w:firstLine="709"/>
        <w:rPr>
          <w:rFonts w:ascii="Times New Roman" w:hAnsi="Times New Roman"/>
          <w:kern w:val="1"/>
        </w:rPr>
      </w:pPr>
      <w:r w:rsidRPr="0040192D">
        <w:rPr>
          <w:rFonts w:ascii="Times New Roman" w:hAnsi="Times New Roman"/>
          <w:kern w:val="1"/>
        </w:rPr>
        <w:t>- общий контроль;</w:t>
      </w:r>
    </w:p>
    <w:p w:rsidR="0040192D" w:rsidRPr="0040192D" w:rsidRDefault="0040192D" w:rsidP="0040192D">
      <w:pPr>
        <w:ind w:firstLine="709"/>
        <w:rPr>
          <w:rFonts w:ascii="Times New Roman" w:hAnsi="Times New Roman"/>
          <w:kern w:val="1"/>
        </w:rPr>
      </w:pPr>
      <w:r w:rsidRPr="0040192D">
        <w:rPr>
          <w:rFonts w:ascii="Times New Roman" w:hAnsi="Times New Roman"/>
          <w:kern w:val="1"/>
        </w:rPr>
        <w:t>- контроль сроков реализации программных мероприятий.</w:t>
      </w:r>
    </w:p>
    <w:p w:rsidR="0040192D" w:rsidRPr="0040192D" w:rsidRDefault="0040192D" w:rsidP="0040192D">
      <w:pPr>
        <w:ind w:firstLine="709"/>
        <w:rPr>
          <w:rFonts w:ascii="Times New Roman" w:hAnsi="Times New Roman"/>
          <w:kern w:val="1"/>
        </w:rPr>
      </w:pPr>
      <w:r w:rsidRPr="0040192D">
        <w:rPr>
          <w:rFonts w:ascii="Times New Roman" w:hAnsi="Times New Roman"/>
          <w:kern w:val="1"/>
        </w:rPr>
        <w:t>Основными задачами управления реализацией Программы являются:</w:t>
      </w:r>
    </w:p>
    <w:p w:rsidR="0040192D" w:rsidRPr="0040192D" w:rsidRDefault="0040192D" w:rsidP="0040192D">
      <w:pPr>
        <w:ind w:firstLine="709"/>
        <w:rPr>
          <w:rFonts w:ascii="Times New Roman" w:hAnsi="Times New Roman"/>
          <w:kern w:val="1"/>
        </w:rPr>
      </w:pPr>
      <w:r w:rsidRPr="0040192D">
        <w:rPr>
          <w:rFonts w:ascii="Times New Roman" w:hAnsi="Times New Roman"/>
          <w:kern w:val="1"/>
        </w:rPr>
        <w:t>- обеспечение скоординированной реализации Программы в соответствии с приоритетами социально-экономического развития поселения;</w:t>
      </w:r>
    </w:p>
    <w:p w:rsidR="0040192D" w:rsidRPr="0040192D" w:rsidRDefault="0040192D" w:rsidP="0040192D">
      <w:pPr>
        <w:ind w:firstLine="709"/>
        <w:rPr>
          <w:rFonts w:ascii="Times New Roman" w:hAnsi="Times New Roman"/>
          <w:kern w:val="1"/>
        </w:rPr>
      </w:pPr>
      <w:r w:rsidRPr="0040192D">
        <w:rPr>
          <w:rFonts w:ascii="Times New Roman" w:hAnsi="Times New Roman"/>
          <w:kern w:val="1"/>
        </w:rPr>
        <w:t>- привлечение инвесторов для реализации привлекательных инвестиционных проектов;</w:t>
      </w:r>
    </w:p>
    <w:p w:rsidR="0040192D" w:rsidRPr="0040192D" w:rsidRDefault="0040192D" w:rsidP="0040192D">
      <w:pPr>
        <w:ind w:firstLine="709"/>
        <w:rPr>
          <w:rFonts w:ascii="Times New Roman" w:hAnsi="Times New Roman"/>
          <w:kern w:val="1"/>
        </w:rPr>
      </w:pPr>
      <w:r w:rsidRPr="0040192D">
        <w:rPr>
          <w:rFonts w:ascii="Times New Roman" w:hAnsi="Times New Roman"/>
          <w:kern w:val="1"/>
        </w:rPr>
        <w:t>- обеспечение эффективного и целевого использования финансовых ресурсов.</w:t>
      </w:r>
    </w:p>
    <w:p w:rsidR="0040192D" w:rsidRPr="0040192D" w:rsidRDefault="0040192D" w:rsidP="0040192D">
      <w:pPr>
        <w:ind w:firstLine="709"/>
        <w:rPr>
          <w:rFonts w:ascii="Times New Roman" w:hAnsi="Times New Roman"/>
          <w:kern w:val="1"/>
        </w:rPr>
      </w:pPr>
      <w:r w:rsidRPr="0040192D">
        <w:rPr>
          <w:rFonts w:ascii="Times New Roman" w:hAnsi="Times New Roman"/>
          <w:kern w:val="1"/>
        </w:rPr>
        <w:t>Мониторинг выполнения производственных программ и инвестиционных программ организаций проводится администрацией Поповского сельского поселения в целях своевременного принятия решений о развитии транспортной инфраструктуры. Мониторинг включает в себя сбор и анализ информации о выполнении показателей, установленных производственными и инвестиционными программами.</w:t>
      </w:r>
    </w:p>
    <w:p w:rsidR="0040192D" w:rsidRPr="0040192D" w:rsidRDefault="0040192D" w:rsidP="0040192D">
      <w:pPr>
        <w:ind w:firstLine="709"/>
        <w:rPr>
          <w:rFonts w:ascii="Times New Roman" w:hAnsi="Times New Roman"/>
          <w:kern w:val="1"/>
        </w:rPr>
      </w:pPr>
      <w:r w:rsidRPr="0040192D">
        <w:rPr>
          <w:rFonts w:ascii="Times New Roman" w:hAnsi="Times New Roman"/>
          <w:kern w:val="1"/>
        </w:rPr>
        <w:t>Совершенствования правового обеспечения деятельности в сфере проектирования, строительства, реконструкции объектов транспортной инфраструктуры на территории поселения не требуется.</w:t>
      </w:r>
    </w:p>
    <w:p w:rsidR="0040192D" w:rsidRPr="0040192D" w:rsidRDefault="0040192D" w:rsidP="0040192D">
      <w:pPr>
        <w:ind w:firstLine="709"/>
        <w:rPr>
          <w:rFonts w:ascii="Times New Roman" w:hAnsi="Times New Roman"/>
        </w:rPr>
      </w:pPr>
      <w:r w:rsidRPr="0040192D">
        <w:rPr>
          <w:rFonts w:ascii="Times New Roman" w:hAnsi="Times New Roman"/>
          <w:kern w:val="1"/>
        </w:rPr>
        <w:t>Информационное обеспечение деятельности в сфере проектирования, строительства, реконструкции объектов транспортной инфраструктуры на территории поселения обеспечивается путем размещения информации на официальном сайте администрации поселения в сети Интернет.</w:t>
      </w:r>
    </w:p>
    <w:p w:rsidR="0040192D" w:rsidRPr="0040192D" w:rsidRDefault="0040192D" w:rsidP="0040192D">
      <w:pPr>
        <w:ind w:firstLine="709"/>
        <w:rPr>
          <w:rFonts w:ascii="Times New Roman" w:hAnsi="Times New Roman"/>
        </w:rPr>
      </w:pPr>
    </w:p>
    <w:p w:rsidR="0040192D" w:rsidRPr="0040192D" w:rsidRDefault="0040192D" w:rsidP="0040192D">
      <w:pPr>
        <w:ind w:firstLine="709"/>
        <w:rPr>
          <w:rFonts w:ascii="Times New Roman" w:hAnsi="Times New Roman"/>
        </w:rPr>
        <w:sectPr w:rsidR="0040192D" w:rsidRPr="0040192D" w:rsidSect="004E779E">
          <w:headerReference w:type="even" r:id="rId8"/>
          <w:headerReference w:type="default" r:id="rId9"/>
          <w:footerReference w:type="even" r:id="rId10"/>
          <w:footerReference w:type="default" r:id="rId11"/>
          <w:headerReference w:type="first" r:id="rId12"/>
          <w:footerReference w:type="first" r:id="rId13"/>
          <w:pgSz w:w="11906" w:h="16838" w:code="9"/>
          <w:pgMar w:top="2268" w:right="567" w:bottom="567" w:left="1701" w:header="720" w:footer="720" w:gutter="0"/>
          <w:pgNumType w:start="1"/>
          <w:cols w:space="720"/>
          <w:noEndnote/>
          <w:titlePg/>
        </w:sectPr>
      </w:pPr>
    </w:p>
    <w:p w:rsidR="0040192D" w:rsidRPr="0040192D" w:rsidRDefault="0040192D" w:rsidP="0040192D">
      <w:pPr>
        <w:ind w:firstLine="0"/>
        <w:jc w:val="center"/>
        <w:rPr>
          <w:rFonts w:ascii="Times New Roman" w:hAnsi="Times New Roman"/>
        </w:rPr>
      </w:pPr>
      <w:r w:rsidRPr="0040192D">
        <w:rPr>
          <w:rFonts w:ascii="Times New Roman" w:hAnsi="Times New Roman"/>
        </w:rPr>
        <w:lastRenderedPageBreak/>
        <w:t>Целевые показатели и индикаторы Программы представлены в таблице</w:t>
      </w:r>
    </w:p>
    <w:tbl>
      <w:tblPr>
        <w:tblW w:w="151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3527"/>
        <w:gridCol w:w="1418"/>
        <w:gridCol w:w="850"/>
        <w:gridCol w:w="851"/>
        <w:gridCol w:w="850"/>
        <w:gridCol w:w="993"/>
        <w:gridCol w:w="850"/>
        <w:gridCol w:w="851"/>
        <w:gridCol w:w="4394"/>
      </w:tblGrid>
      <w:tr w:rsidR="0040192D" w:rsidRPr="0040192D" w:rsidTr="0040192D">
        <w:trPr>
          <w:jc w:val="right"/>
        </w:trPr>
        <w:tc>
          <w:tcPr>
            <w:tcW w:w="550" w:type="dxa"/>
            <w:vMerge w:val="restart"/>
            <w:shd w:val="clear" w:color="auto" w:fill="auto"/>
          </w:tcPr>
          <w:p w:rsidR="0040192D" w:rsidRPr="0040192D" w:rsidRDefault="0040192D" w:rsidP="00B12186">
            <w:pPr>
              <w:ind w:firstLine="0"/>
              <w:jc w:val="center"/>
              <w:rPr>
                <w:rFonts w:ascii="Times New Roman" w:hAnsi="Times New Roman"/>
              </w:rPr>
            </w:pPr>
            <w:r w:rsidRPr="0040192D">
              <w:rPr>
                <w:rFonts w:ascii="Times New Roman" w:hAnsi="Times New Roman"/>
              </w:rPr>
              <w:t>№</w:t>
            </w:r>
          </w:p>
          <w:p w:rsidR="0040192D" w:rsidRPr="0040192D" w:rsidRDefault="0040192D" w:rsidP="00B12186">
            <w:pPr>
              <w:ind w:firstLine="0"/>
              <w:jc w:val="center"/>
              <w:rPr>
                <w:rFonts w:ascii="Times New Roman" w:hAnsi="Times New Roman"/>
              </w:rPr>
            </w:pPr>
            <w:r w:rsidRPr="0040192D">
              <w:rPr>
                <w:rFonts w:ascii="Times New Roman" w:hAnsi="Times New Roman"/>
              </w:rPr>
              <w:t>п/п</w:t>
            </w:r>
          </w:p>
        </w:tc>
        <w:tc>
          <w:tcPr>
            <w:tcW w:w="3527" w:type="dxa"/>
            <w:vMerge w:val="restart"/>
            <w:shd w:val="clear" w:color="auto" w:fill="auto"/>
          </w:tcPr>
          <w:p w:rsidR="0040192D" w:rsidRPr="0040192D" w:rsidRDefault="0040192D" w:rsidP="00B12186">
            <w:pPr>
              <w:ind w:firstLine="0"/>
              <w:jc w:val="center"/>
              <w:rPr>
                <w:rFonts w:ascii="Times New Roman" w:hAnsi="Times New Roman"/>
              </w:rPr>
            </w:pPr>
            <w:r w:rsidRPr="0040192D">
              <w:rPr>
                <w:rFonts w:ascii="Times New Roman" w:hAnsi="Times New Roman"/>
              </w:rPr>
              <w:t>Наименование индикатора</w:t>
            </w:r>
          </w:p>
        </w:tc>
        <w:tc>
          <w:tcPr>
            <w:tcW w:w="1418" w:type="dxa"/>
            <w:vMerge w:val="restart"/>
            <w:shd w:val="clear" w:color="auto" w:fill="auto"/>
          </w:tcPr>
          <w:p w:rsidR="0040192D" w:rsidRPr="0040192D" w:rsidRDefault="0040192D" w:rsidP="00B12186">
            <w:pPr>
              <w:ind w:firstLine="0"/>
              <w:jc w:val="center"/>
              <w:rPr>
                <w:rFonts w:ascii="Times New Roman" w:hAnsi="Times New Roman"/>
              </w:rPr>
            </w:pPr>
            <w:r w:rsidRPr="0040192D">
              <w:rPr>
                <w:rFonts w:ascii="Times New Roman" w:hAnsi="Times New Roman"/>
              </w:rPr>
              <w:t>Единица измерения</w:t>
            </w:r>
          </w:p>
        </w:tc>
        <w:tc>
          <w:tcPr>
            <w:tcW w:w="9639" w:type="dxa"/>
            <w:gridSpan w:val="7"/>
            <w:shd w:val="clear" w:color="auto" w:fill="auto"/>
          </w:tcPr>
          <w:p w:rsidR="0040192D" w:rsidRPr="0040192D" w:rsidRDefault="0040192D" w:rsidP="00B12186">
            <w:pPr>
              <w:ind w:firstLine="0"/>
              <w:jc w:val="center"/>
              <w:rPr>
                <w:rFonts w:ascii="Times New Roman" w:hAnsi="Times New Roman"/>
              </w:rPr>
            </w:pPr>
            <w:r w:rsidRPr="0040192D">
              <w:rPr>
                <w:rFonts w:ascii="Times New Roman" w:hAnsi="Times New Roman"/>
              </w:rPr>
              <w:t>Показатели по годам</w:t>
            </w:r>
          </w:p>
        </w:tc>
      </w:tr>
      <w:tr w:rsidR="0040192D" w:rsidRPr="0040192D" w:rsidTr="0040192D">
        <w:trPr>
          <w:jc w:val="right"/>
        </w:trPr>
        <w:tc>
          <w:tcPr>
            <w:tcW w:w="550" w:type="dxa"/>
            <w:vMerge/>
            <w:shd w:val="clear" w:color="auto" w:fill="auto"/>
          </w:tcPr>
          <w:p w:rsidR="0040192D" w:rsidRPr="0040192D" w:rsidRDefault="0040192D" w:rsidP="00B12186">
            <w:pPr>
              <w:ind w:firstLine="0"/>
              <w:jc w:val="center"/>
              <w:rPr>
                <w:rFonts w:ascii="Times New Roman" w:hAnsi="Times New Roman"/>
              </w:rPr>
            </w:pPr>
          </w:p>
        </w:tc>
        <w:tc>
          <w:tcPr>
            <w:tcW w:w="3527" w:type="dxa"/>
            <w:vMerge/>
            <w:shd w:val="clear" w:color="auto" w:fill="auto"/>
          </w:tcPr>
          <w:p w:rsidR="0040192D" w:rsidRPr="0040192D" w:rsidRDefault="0040192D" w:rsidP="00B12186">
            <w:pPr>
              <w:ind w:firstLine="0"/>
              <w:jc w:val="center"/>
              <w:rPr>
                <w:rFonts w:ascii="Times New Roman" w:hAnsi="Times New Roman"/>
              </w:rPr>
            </w:pPr>
          </w:p>
        </w:tc>
        <w:tc>
          <w:tcPr>
            <w:tcW w:w="1418" w:type="dxa"/>
            <w:vMerge/>
            <w:shd w:val="clear" w:color="auto" w:fill="auto"/>
          </w:tcPr>
          <w:p w:rsidR="0040192D" w:rsidRPr="0040192D" w:rsidRDefault="0040192D" w:rsidP="00B12186">
            <w:pPr>
              <w:ind w:firstLine="0"/>
              <w:jc w:val="center"/>
              <w:rPr>
                <w:rFonts w:ascii="Times New Roman" w:hAnsi="Times New Roman"/>
              </w:rPr>
            </w:pPr>
          </w:p>
        </w:tc>
        <w:tc>
          <w:tcPr>
            <w:tcW w:w="850" w:type="dxa"/>
            <w:shd w:val="clear" w:color="auto" w:fill="auto"/>
          </w:tcPr>
          <w:p w:rsidR="0040192D" w:rsidRPr="0040192D" w:rsidRDefault="0040192D" w:rsidP="00B12186">
            <w:pPr>
              <w:ind w:firstLine="0"/>
              <w:jc w:val="center"/>
              <w:rPr>
                <w:rFonts w:ascii="Times New Roman" w:hAnsi="Times New Roman"/>
              </w:rPr>
            </w:pPr>
            <w:r w:rsidRPr="0040192D">
              <w:rPr>
                <w:rFonts w:ascii="Times New Roman" w:hAnsi="Times New Roman"/>
              </w:rPr>
              <w:t>2017</w:t>
            </w:r>
          </w:p>
        </w:tc>
        <w:tc>
          <w:tcPr>
            <w:tcW w:w="851" w:type="dxa"/>
            <w:shd w:val="clear" w:color="auto" w:fill="auto"/>
          </w:tcPr>
          <w:p w:rsidR="0040192D" w:rsidRPr="0040192D" w:rsidRDefault="0040192D" w:rsidP="00B12186">
            <w:pPr>
              <w:ind w:firstLine="0"/>
              <w:jc w:val="center"/>
              <w:rPr>
                <w:rFonts w:ascii="Times New Roman" w:hAnsi="Times New Roman"/>
              </w:rPr>
            </w:pPr>
            <w:r w:rsidRPr="0040192D">
              <w:rPr>
                <w:rFonts w:ascii="Times New Roman" w:hAnsi="Times New Roman"/>
              </w:rPr>
              <w:t>2018</w:t>
            </w:r>
          </w:p>
        </w:tc>
        <w:tc>
          <w:tcPr>
            <w:tcW w:w="850" w:type="dxa"/>
            <w:shd w:val="clear" w:color="auto" w:fill="auto"/>
          </w:tcPr>
          <w:p w:rsidR="0040192D" w:rsidRPr="0040192D" w:rsidRDefault="0040192D" w:rsidP="00B12186">
            <w:pPr>
              <w:ind w:firstLine="0"/>
              <w:jc w:val="center"/>
              <w:rPr>
                <w:rFonts w:ascii="Times New Roman" w:hAnsi="Times New Roman"/>
              </w:rPr>
            </w:pPr>
            <w:r w:rsidRPr="0040192D">
              <w:rPr>
                <w:rFonts w:ascii="Times New Roman" w:hAnsi="Times New Roman"/>
              </w:rPr>
              <w:t>2019</w:t>
            </w:r>
          </w:p>
        </w:tc>
        <w:tc>
          <w:tcPr>
            <w:tcW w:w="993" w:type="dxa"/>
            <w:shd w:val="clear" w:color="auto" w:fill="auto"/>
          </w:tcPr>
          <w:p w:rsidR="0040192D" w:rsidRPr="0040192D" w:rsidRDefault="0040192D" w:rsidP="00B12186">
            <w:pPr>
              <w:ind w:firstLine="0"/>
              <w:jc w:val="center"/>
              <w:rPr>
                <w:rFonts w:ascii="Times New Roman" w:hAnsi="Times New Roman"/>
              </w:rPr>
            </w:pPr>
            <w:r w:rsidRPr="0040192D">
              <w:rPr>
                <w:rFonts w:ascii="Times New Roman" w:hAnsi="Times New Roman"/>
              </w:rPr>
              <w:t>2020</w:t>
            </w:r>
          </w:p>
        </w:tc>
        <w:tc>
          <w:tcPr>
            <w:tcW w:w="850" w:type="dxa"/>
          </w:tcPr>
          <w:p w:rsidR="0040192D" w:rsidRPr="0040192D" w:rsidRDefault="0040192D" w:rsidP="00B12186">
            <w:pPr>
              <w:ind w:firstLine="0"/>
              <w:jc w:val="center"/>
              <w:rPr>
                <w:rFonts w:ascii="Times New Roman" w:hAnsi="Times New Roman"/>
              </w:rPr>
            </w:pPr>
            <w:r w:rsidRPr="0040192D">
              <w:rPr>
                <w:rFonts w:ascii="Times New Roman" w:hAnsi="Times New Roman"/>
              </w:rPr>
              <w:t>2021</w:t>
            </w:r>
          </w:p>
        </w:tc>
        <w:tc>
          <w:tcPr>
            <w:tcW w:w="851" w:type="dxa"/>
          </w:tcPr>
          <w:p w:rsidR="0040192D" w:rsidRPr="0040192D" w:rsidRDefault="0040192D" w:rsidP="00B12186">
            <w:pPr>
              <w:ind w:firstLine="0"/>
              <w:jc w:val="center"/>
              <w:rPr>
                <w:rFonts w:ascii="Times New Roman" w:hAnsi="Times New Roman"/>
              </w:rPr>
            </w:pPr>
            <w:r w:rsidRPr="0040192D">
              <w:rPr>
                <w:rFonts w:ascii="Times New Roman" w:hAnsi="Times New Roman"/>
              </w:rPr>
              <w:t>2022</w:t>
            </w:r>
          </w:p>
        </w:tc>
        <w:tc>
          <w:tcPr>
            <w:tcW w:w="4394" w:type="dxa"/>
          </w:tcPr>
          <w:p w:rsidR="0040192D" w:rsidRPr="0040192D" w:rsidRDefault="0040192D" w:rsidP="00B12186">
            <w:pPr>
              <w:ind w:firstLine="0"/>
              <w:jc w:val="center"/>
              <w:rPr>
                <w:rFonts w:ascii="Times New Roman" w:hAnsi="Times New Roman"/>
              </w:rPr>
            </w:pPr>
            <w:r w:rsidRPr="0040192D">
              <w:rPr>
                <w:rFonts w:ascii="Times New Roman" w:hAnsi="Times New Roman"/>
                <w:lang w:val="en-US"/>
              </w:rPr>
              <w:t>II</w:t>
            </w:r>
            <w:r w:rsidRPr="0040192D">
              <w:rPr>
                <w:rFonts w:ascii="Times New Roman" w:hAnsi="Times New Roman"/>
              </w:rPr>
              <w:t xml:space="preserve"> этап</w:t>
            </w:r>
          </w:p>
          <w:p w:rsidR="0040192D" w:rsidRPr="0040192D" w:rsidRDefault="0040192D" w:rsidP="00B12186">
            <w:pPr>
              <w:ind w:firstLine="0"/>
              <w:jc w:val="center"/>
              <w:rPr>
                <w:rFonts w:ascii="Times New Roman" w:hAnsi="Times New Roman"/>
              </w:rPr>
            </w:pPr>
            <w:r w:rsidRPr="0040192D">
              <w:rPr>
                <w:rFonts w:ascii="Times New Roman" w:hAnsi="Times New Roman"/>
              </w:rPr>
              <w:t>2023-2025гг. (прогноз)</w:t>
            </w:r>
          </w:p>
        </w:tc>
      </w:tr>
      <w:tr w:rsidR="0040192D" w:rsidRPr="0040192D" w:rsidTr="0040192D">
        <w:trPr>
          <w:jc w:val="right"/>
        </w:trPr>
        <w:tc>
          <w:tcPr>
            <w:tcW w:w="550" w:type="dxa"/>
            <w:shd w:val="clear" w:color="auto" w:fill="auto"/>
          </w:tcPr>
          <w:p w:rsidR="0040192D" w:rsidRPr="0040192D" w:rsidRDefault="0040192D" w:rsidP="00B12186">
            <w:pPr>
              <w:ind w:firstLine="0"/>
              <w:jc w:val="center"/>
              <w:rPr>
                <w:rFonts w:ascii="Times New Roman" w:hAnsi="Times New Roman"/>
              </w:rPr>
            </w:pPr>
            <w:r w:rsidRPr="0040192D">
              <w:rPr>
                <w:rFonts w:ascii="Times New Roman" w:hAnsi="Times New Roman"/>
              </w:rPr>
              <w:t>1.</w:t>
            </w:r>
          </w:p>
        </w:tc>
        <w:tc>
          <w:tcPr>
            <w:tcW w:w="3527" w:type="dxa"/>
            <w:shd w:val="clear" w:color="auto" w:fill="auto"/>
          </w:tcPr>
          <w:p w:rsidR="0040192D" w:rsidRPr="0040192D" w:rsidRDefault="0040192D" w:rsidP="00B12186">
            <w:pPr>
              <w:ind w:firstLine="0"/>
              <w:rPr>
                <w:rFonts w:ascii="Times New Roman" w:hAnsi="Times New Roman"/>
              </w:rPr>
            </w:pPr>
            <w:r w:rsidRPr="0040192D">
              <w:rPr>
                <w:rFonts w:ascii="Times New Roman" w:hAnsi="Times New Roman"/>
              </w:rPr>
              <w:t>Протяженность сети автомобильных дорог общего пользования местного значения</w:t>
            </w:r>
          </w:p>
        </w:tc>
        <w:tc>
          <w:tcPr>
            <w:tcW w:w="1418" w:type="dxa"/>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км</w:t>
            </w:r>
          </w:p>
        </w:tc>
        <w:tc>
          <w:tcPr>
            <w:tcW w:w="850" w:type="dxa"/>
            <w:shd w:val="clear" w:color="auto" w:fill="auto"/>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24,7</w:t>
            </w:r>
          </w:p>
        </w:tc>
        <w:tc>
          <w:tcPr>
            <w:tcW w:w="851" w:type="dxa"/>
            <w:shd w:val="clear" w:color="auto" w:fill="auto"/>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24,7</w:t>
            </w:r>
          </w:p>
        </w:tc>
        <w:tc>
          <w:tcPr>
            <w:tcW w:w="850" w:type="dxa"/>
            <w:shd w:val="clear" w:color="auto" w:fill="auto"/>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24,7</w:t>
            </w:r>
          </w:p>
        </w:tc>
        <w:tc>
          <w:tcPr>
            <w:tcW w:w="993" w:type="dxa"/>
            <w:shd w:val="clear" w:color="auto" w:fill="auto"/>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24,7</w:t>
            </w:r>
          </w:p>
        </w:tc>
        <w:tc>
          <w:tcPr>
            <w:tcW w:w="850" w:type="dxa"/>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24,7</w:t>
            </w:r>
          </w:p>
        </w:tc>
        <w:tc>
          <w:tcPr>
            <w:tcW w:w="851" w:type="dxa"/>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24,7</w:t>
            </w:r>
          </w:p>
        </w:tc>
        <w:tc>
          <w:tcPr>
            <w:tcW w:w="4394" w:type="dxa"/>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24,7</w:t>
            </w:r>
          </w:p>
        </w:tc>
      </w:tr>
      <w:tr w:rsidR="0040192D" w:rsidRPr="0040192D" w:rsidTr="0040192D">
        <w:trPr>
          <w:jc w:val="right"/>
        </w:trPr>
        <w:tc>
          <w:tcPr>
            <w:tcW w:w="550" w:type="dxa"/>
            <w:shd w:val="clear" w:color="auto" w:fill="auto"/>
          </w:tcPr>
          <w:p w:rsidR="0040192D" w:rsidRPr="0040192D" w:rsidRDefault="0040192D" w:rsidP="00B12186">
            <w:pPr>
              <w:ind w:firstLine="0"/>
              <w:jc w:val="center"/>
              <w:rPr>
                <w:rFonts w:ascii="Times New Roman" w:hAnsi="Times New Roman"/>
              </w:rPr>
            </w:pPr>
            <w:r w:rsidRPr="0040192D">
              <w:rPr>
                <w:rFonts w:ascii="Times New Roman" w:hAnsi="Times New Roman"/>
              </w:rPr>
              <w:t>5.</w:t>
            </w:r>
          </w:p>
        </w:tc>
        <w:tc>
          <w:tcPr>
            <w:tcW w:w="3527" w:type="dxa"/>
            <w:shd w:val="clear" w:color="auto" w:fill="auto"/>
          </w:tcPr>
          <w:p w:rsidR="0040192D" w:rsidRPr="0040192D" w:rsidRDefault="0040192D" w:rsidP="00B12186">
            <w:pPr>
              <w:ind w:firstLine="0"/>
              <w:rPr>
                <w:rFonts w:ascii="Times New Roman" w:hAnsi="Times New Roman"/>
              </w:rPr>
            </w:pPr>
            <w:r w:rsidRPr="0040192D">
              <w:rPr>
                <w:rFonts w:ascii="Times New Roman" w:hAnsi="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418" w:type="dxa"/>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км</w:t>
            </w:r>
          </w:p>
        </w:tc>
        <w:tc>
          <w:tcPr>
            <w:tcW w:w="850" w:type="dxa"/>
            <w:shd w:val="clear" w:color="auto" w:fill="auto"/>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1,86</w:t>
            </w:r>
          </w:p>
        </w:tc>
        <w:tc>
          <w:tcPr>
            <w:tcW w:w="851" w:type="dxa"/>
            <w:shd w:val="clear" w:color="auto" w:fill="auto"/>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1,5</w:t>
            </w:r>
          </w:p>
        </w:tc>
        <w:tc>
          <w:tcPr>
            <w:tcW w:w="850" w:type="dxa"/>
            <w:shd w:val="clear" w:color="auto" w:fill="auto"/>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1,5</w:t>
            </w:r>
          </w:p>
        </w:tc>
        <w:tc>
          <w:tcPr>
            <w:tcW w:w="993" w:type="dxa"/>
            <w:shd w:val="clear" w:color="auto" w:fill="auto"/>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0,5</w:t>
            </w:r>
          </w:p>
        </w:tc>
        <w:tc>
          <w:tcPr>
            <w:tcW w:w="850" w:type="dxa"/>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2</w:t>
            </w:r>
          </w:p>
        </w:tc>
        <w:tc>
          <w:tcPr>
            <w:tcW w:w="851" w:type="dxa"/>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0,7</w:t>
            </w:r>
          </w:p>
        </w:tc>
        <w:tc>
          <w:tcPr>
            <w:tcW w:w="4394" w:type="dxa"/>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5,5</w:t>
            </w:r>
          </w:p>
        </w:tc>
      </w:tr>
      <w:tr w:rsidR="0040192D" w:rsidRPr="0040192D" w:rsidTr="0040192D">
        <w:trPr>
          <w:jc w:val="right"/>
        </w:trPr>
        <w:tc>
          <w:tcPr>
            <w:tcW w:w="550" w:type="dxa"/>
            <w:shd w:val="clear" w:color="auto" w:fill="auto"/>
          </w:tcPr>
          <w:p w:rsidR="0040192D" w:rsidRPr="0040192D" w:rsidRDefault="0040192D" w:rsidP="00B12186">
            <w:pPr>
              <w:ind w:firstLine="0"/>
              <w:jc w:val="center"/>
              <w:rPr>
                <w:rFonts w:ascii="Times New Roman" w:hAnsi="Times New Roman"/>
              </w:rPr>
            </w:pPr>
            <w:r w:rsidRPr="0040192D">
              <w:rPr>
                <w:rFonts w:ascii="Times New Roman" w:hAnsi="Times New Roman"/>
              </w:rPr>
              <w:t>6.</w:t>
            </w:r>
          </w:p>
        </w:tc>
        <w:tc>
          <w:tcPr>
            <w:tcW w:w="3527" w:type="dxa"/>
            <w:shd w:val="clear" w:color="auto" w:fill="auto"/>
          </w:tcPr>
          <w:p w:rsidR="0040192D" w:rsidRPr="0040192D" w:rsidRDefault="0040192D" w:rsidP="00B12186">
            <w:pPr>
              <w:ind w:firstLine="0"/>
              <w:rPr>
                <w:rFonts w:ascii="Times New Roman" w:hAnsi="Times New Roman"/>
              </w:rPr>
            </w:pPr>
            <w:r w:rsidRPr="0040192D">
              <w:rPr>
                <w:rFonts w:ascii="Times New Roman" w:hAnsi="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км</w:t>
            </w:r>
          </w:p>
        </w:tc>
        <w:tc>
          <w:tcPr>
            <w:tcW w:w="850" w:type="dxa"/>
            <w:shd w:val="clear" w:color="auto" w:fill="auto"/>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1,86</w:t>
            </w:r>
          </w:p>
        </w:tc>
        <w:tc>
          <w:tcPr>
            <w:tcW w:w="851" w:type="dxa"/>
            <w:shd w:val="clear" w:color="auto" w:fill="auto"/>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3,36</w:t>
            </w:r>
          </w:p>
        </w:tc>
        <w:tc>
          <w:tcPr>
            <w:tcW w:w="850" w:type="dxa"/>
            <w:shd w:val="clear" w:color="auto" w:fill="auto"/>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4,86</w:t>
            </w:r>
          </w:p>
        </w:tc>
        <w:tc>
          <w:tcPr>
            <w:tcW w:w="993" w:type="dxa"/>
            <w:shd w:val="clear" w:color="auto" w:fill="auto"/>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5,36</w:t>
            </w:r>
          </w:p>
        </w:tc>
        <w:tc>
          <w:tcPr>
            <w:tcW w:w="850" w:type="dxa"/>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7,36</w:t>
            </w:r>
          </w:p>
        </w:tc>
        <w:tc>
          <w:tcPr>
            <w:tcW w:w="851" w:type="dxa"/>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8,06</w:t>
            </w:r>
          </w:p>
        </w:tc>
        <w:tc>
          <w:tcPr>
            <w:tcW w:w="4394" w:type="dxa"/>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13,56</w:t>
            </w:r>
          </w:p>
        </w:tc>
      </w:tr>
      <w:tr w:rsidR="0040192D" w:rsidRPr="0040192D" w:rsidTr="0040192D">
        <w:trPr>
          <w:jc w:val="right"/>
        </w:trPr>
        <w:tc>
          <w:tcPr>
            <w:tcW w:w="550" w:type="dxa"/>
            <w:shd w:val="clear" w:color="auto" w:fill="auto"/>
          </w:tcPr>
          <w:p w:rsidR="0040192D" w:rsidRPr="0040192D" w:rsidRDefault="0040192D" w:rsidP="00B12186">
            <w:pPr>
              <w:ind w:firstLine="0"/>
              <w:jc w:val="center"/>
              <w:rPr>
                <w:rFonts w:ascii="Times New Roman" w:hAnsi="Times New Roman"/>
              </w:rPr>
            </w:pPr>
            <w:r w:rsidRPr="0040192D">
              <w:rPr>
                <w:rFonts w:ascii="Times New Roman" w:hAnsi="Times New Roman"/>
              </w:rPr>
              <w:t>7.</w:t>
            </w:r>
          </w:p>
        </w:tc>
        <w:tc>
          <w:tcPr>
            <w:tcW w:w="3527" w:type="dxa"/>
            <w:shd w:val="clear" w:color="auto" w:fill="auto"/>
          </w:tcPr>
          <w:p w:rsidR="0040192D" w:rsidRPr="0040192D" w:rsidRDefault="0040192D" w:rsidP="00B12186">
            <w:pPr>
              <w:ind w:firstLine="0"/>
              <w:rPr>
                <w:rFonts w:ascii="Times New Roman" w:hAnsi="Times New Roman"/>
              </w:rPr>
            </w:pPr>
            <w:r w:rsidRPr="0040192D">
              <w:rPr>
                <w:rFonts w:ascii="Times New Roman" w:hAnsi="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18" w:type="dxa"/>
            <w:shd w:val="clear" w:color="auto" w:fill="auto"/>
            <w:vAlign w:val="center"/>
          </w:tcPr>
          <w:p w:rsidR="0040192D" w:rsidRPr="0040192D" w:rsidRDefault="0040192D" w:rsidP="00B12186">
            <w:pPr>
              <w:ind w:firstLine="0"/>
              <w:rPr>
                <w:rFonts w:ascii="Times New Roman" w:hAnsi="Times New Roman"/>
              </w:rPr>
            </w:pPr>
            <w:r w:rsidRPr="0040192D">
              <w:rPr>
                <w:rFonts w:ascii="Times New Roman" w:hAnsi="Times New Roman"/>
              </w:rPr>
              <w:t>%</w:t>
            </w:r>
          </w:p>
        </w:tc>
        <w:tc>
          <w:tcPr>
            <w:tcW w:w="850" w:type="dxa"/>
            <w:shd w:val="clear" w:color="auto" w:fill="auto"/>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7,5</w:t>
            </w:r>
          </w:p>
        </w:tc>
        <w:tc>
          <w:tcPr>
            <w:tcW w:w="851" w:type="dxa"/>
            <w:shd w:val="clear" w:color="auto" w:fill="auto"/>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13,6</w:t>
            </w:r>
          </w:p>
        </w:tc>
        <w:tc>
          <w:tcPr>
            <w:tcW w:w="850" w:type="dxa"/>
            <w:shd w:val="clear" w:color="auto" w:fill="auto"/>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19,7</w:t>
            </w:r>
          </w:p>
        </w:tc>
        <w:tc>
          <w:tcPr>
            <w:tcW w:w="993" w:type="dxa"/>
            <w:shd w:val="clear" w:color="auto" w:fill="auto"/>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21,7</w:t>
            </w:r>
          </w:p>
        </w:tc>
        <w:tc>
          <w:tcPr>
            <w:tcW w:w="850" w:type="dxa"/>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29,8</w:t>
            </w:r>
          </w:p>
        </w:tc>
        <w:tc>
          <w:tcPr>
            <w:tcW w:w="851" w:type="dxa"/>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32,6</w:t>
            </w:r>
          </w:p>
        </w:tc>
        <w:tc>
          <w:tcPr>
            <w:tcW w:w="4394" w:type="dxa"/>
            <w:vAlign w:val="center"/>
          </w:tcPr>
          <w:p w:rsidR="0040192D" w:rsidRPr="0040192D" w:rsidRDefault="0040192D" w:rsidP="00B12186">
            <w:pPr>
              <w:ind w:firstLine="0"/>
              <w:jc w:val="center"/>
              <w:rPr>
                <w:rFonts w:ascii="Times New Roman" w:hAnsi="Times New Roman"/>
              </w:rPr>
            </w:pPr>
            <w:r w:rsidRPr="0040192D">
              <w:rPr>
                <w:rFonts w:ascii="Times New Roman" w:hAnsi="Times New Roman"/>
              </w:rPr>
              <w:t>54,9</w:t>
            </w:r>
          </w:p>
        </w:tc>
      </w:tr>
    </w:tbl>
    <w:p w:rsidR="0040192D" w:rsidRPr="0040192D" w:rsidRDefault="0040192D" w:rsidP="0040192D">
      <w:pPr>
        <w:ind w:firstLine="709"/>
        <w:rPr>
          <w:rFonts w:ascii="Times New Roman" w:hAnsi="Times New Roman"/>
        </w:rPr>
        <w:sectPr w:rsidR="0040192D" w:rsidRPr="0040192D" w:rsidSect="004E779E">
          <w:pgSz w:w="16838" w:h="11906" w:orient="landscape" w:code="9"/>
          <w:pgMar w:top="2268" w:right="567" w:bottom="567" w:left="1701" w:header="720" w:footer="720" w:gutter="0"/>
          <w:pgNumType w:start="1"/>
          <w:cols w:space="720"/>
          <w:noEndnote/>
          <w:titlePg/>
        </w:sectPr>
      </w:pPr>
    </w:p>
    <w:p w:rsidR="0040192D" w:rsidRPr="0040192D" w:rsidRDefault="0040192D" w:rsidP="0040192D">
      <w:pPr>
        <w:ind w:firstLine="0"/>
        <w:jc w:val="center"/>
        <w:rPr>
          <w:rFonts w:ascii="Times New Roman" w:hAnsi="Times New Roman"/>
        </w:rPr>
      </w:pPr>
      <w:r w:rsidRPr="0040192D">
        <w:rPr>
          <w:rFonts w:ascii="Times New Roman" w:hAnsi="Times New Roman"/>
        </w:rPr>
        <w:lastRenderedPageBreak/>
        <w:t>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Поповского сельского поселения</w:t>
      </w:r>
    </w:p>
    <w:p w:rsidR="0040192D" w:rsidRPr="0040192D" w:rsidRDefault="0040192D" w:rsidP="0040192D">
      <w:pPr>
        <w:ind w:firstLine="709"/>
        <w:rPr>
          <w:rFonts w:ascii="Times New Roman" w:hAnsi="Times New Roman"/>
        </w:rPr>
      </w:pPr>
      <w:r w:rsidRPr="0040192D">
        <w:rPr>
          <w:rFonts w:ascii="Times New Roman" w:hAnsi="Times New Roman"/>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Поповского сельского поселения осуществляет общий контроль за ходом реализации мероприятий Программы, а также организационные, методические, контрольные функции.</w:t>
      </w:r>
    </w:p>
    <w:p w:rsidR="00385249" w:rsidRPr="0040192D" w:rsidRDefault="0040192D">
      <w:pPr>
        <w:rPr>
          <w:rFonts w:ascii="Times New Roman" w:hAnsi="Times New Roman"/>
        </w:rPr>
      </w:pPr>
    </w:p>
    <w:sectPr w:rsidR="00385249" w:rsidRPr="0040192D" w:rsidSect="004E779E">
      <w:pgSz w:w="11906" w:h="16838" w:code="9"/>
      <w:pgMar w:top="2268" w:right="567" w:bottom="567" w:left="1701"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10" w:rsidRDefault="0040192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10" w:rsidRDefault="0040192D">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10" w:rsidRDefault="0040192D">
    <w:pPr>
      <w:pStyle w:val="af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10" w:rsidRDefault="0040192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388" w:rsidRDefault="0040192D">
    <w:pPr>
      <w:pStyle w:val="ad"/>
      <w:rPr>
        <w:color w:val="800000"/>
        <w:sz w:val="20"/>
      </w:rPr>
    </w:pPr>
    <w:r>
      <w:rPr>
        <w:color w:val="800000"/>
        <w:sz w:val="20"/>
      </w:rPr>
      <w:t>Документ подписан электронно-цифровой подписью:</w:t>
    </w:r>
  </w:p>
  <w:p w:rsidR="005A6388" w:rsidRDefault="0040192D">
    <w:pPr>
      <w:pStyle w:val="ad"/>
      <w:rPr>
        <w:color w:val="800000"/>
        <w:sz w:val="20"/>
      </w:rPr>
    </w:pPr>
    <w:r>
      <w:rPr>
        <w:color w:val="800000"/>
        <w:sz w:val="20"/>
      </w:rPr>
      <w:t xml:space="preserve">Владелец: Администрация Поповского с. п. </w:t>
    </w:r>
    <w:proofErr w:type="spellStart"/>
    <w:r>
      <w:rPr>
        <w:color w:val="800000"/>
        <w:sz w:val="20"/>
      </w:rPr>
      <w:t>Богучарского</w:t>
    </w:r>
    <w:proofErr w:type="spellEnd"/>
    <w:r>
      <w:rPr>
        <w:color w:val="800000"/>
        <w:sz w:val="20"/>
      </w:rPr>
      <w:t xml:space="preserve"> м. р. ВО</w:t>
    </w:r>
  </w:p>
  <w:p w:rsidR="005A6388" w:rsidRDefault="0040192D">
    <w:pPr>
      <w:pStyle w:val="ad"/>
      <w:rPr>
        <w:color w:val="800000"/>
        <w:sz w:val="20"/>
      </w:rPr>
    </w:pPr>
    <w:r>
      <w:rPr>
        <w:color w:val="800000"/>
        <w:sz w:val="20"/>
      </w:rPr>
      <w:t xml:space="preserve">Должность: </w:t>
    </w:r>
    <w:proofErr w:type="spellStart"/>
    <w:r>
      <w:rPr>
        <w:color w:val="800000"/>
        <w:sz w:val="20"/>
      </w:rPr>
      <w:t>Глава"ул</w:t>
    </w:r>
    <w:proofErr w:type="spellEnd"/>
    <w:r>
      <w:rPr>
        <w:color w:val="800000"/>
        <w:sz w:val="20"/>
      </w:rPr>
      <w:t>. Ленина</w:t>
    </w:r>
  </w:p>
  <w:p w:rsidR="005A6388" w:rsidRDefault="0040192D">
    <w:pPr>
      <w:pStyle w:val="ad"/>
      <w:rPr>
        <w:color w:val="800000"/>
        <w:sz w:val="20"/>
      </w:rPr>
    </w:pPr>
    <w:r>
      <w:rPr>
        <w:color w:val="800000"/>
        <w:sz w:val="20"/>
      </w:rPr>
      <w:t>Дата подписи: 08.11.2017 14:08:27</w:t>
    </w:r>
  </w:p>
  <w:p w:rsidR="00FA5C10" w:rsidRPr="005A6388" w:rsidRDefault="0040192D">
    <w:pPr>
      <w:pStyle w:val="ad"/>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10" w:rsidRDefault="0040192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 w15:restartNumberingAfterBreak="0">
    <w:nsid w:val="00000015"/>
    <w:multiLevelType w:val="multilevel"/>
    <w:tmpl w:val="0908FA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C0F4928"/>
    <w:multiLevelType w:val="hybridMultilevel"/>
    <w:tmpl w:val="EC7CE72A"/>
    <w:lvl w:ilvl="0" w:tplc="AAD89710">
      <w:start w:val="8"/>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4" w15:restartNumberingAfterBreak="0">
    <w:nsid w:val="0D617B5C"/>
    <w:multiLevelType w:val="hybridMultilevel"/>
    <w:tmpl w:val="B410413A"/>
    <w:lvl w:ilvl="0" w:tplc="AE1637A4">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EFB5F37"/>
    <w:multiLevelType w:val="hybridMultilevel"/>
    <w:tmpl w:val="370C5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C75D0E"/>
    <w:multiLevelType w:val="hybridMultilevel"/>
    <w:tmpl w:val="1D92D44A"/>
    <w:lvl w:ilvl="0" w:tplc="42EE3ABE">
      <w:start w:val="7"/>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7" w15:restartNumberingAfterBreak="0">
    <w:nsid w:val="13182CFE"/>
    <w:multiLevelType w:val="hybridMultilevel"/>
    <w:tmpl w:val="F9DC33C2"/>
    <w:lvl w:ilvl="0" w:tplc="3D86CAF0">
      <w:start w:val="6"/>
      <w:numFmt w:val="decimal"/>
      <w:lvlText w:val="%1."/>
      <w:lvlJc w:val="left"/>
      <w:pPr>
        <w:ind w:left="1290" w:hanging="360"/>
      </w:pPr>
      <w:rPr>
        <w:rFonts w:hint="default"/>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8" w15:restartNumberingAfterBreak="0">
    <w:nsid w:val="144603F3"/>
    <w:multiLevelType w:val="hybridMultilevel"/>
    <w:tmpl w:val="472232CE"/>
    <w:lvl w:ilvl="0" w:tplc="98DE199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B966EBB"/>
    <w:multiLevelType w:val="hybridMultilevel"/>
    <w:tmpl w:val="B29CB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35F7F"/>
    <w:multiLevelType w:val="multilevel"/>
    <w:tmpl w:val="BB82E2EC"/>
    <w:lvl w:ilvl="0">
      <w:start w:val="2"/>
      <w:numFmt w:val="decimal"/>
      <w:lvlText w:val="%1."/>
      <w:lvlJc w:val="left"/>
      <w:pPr>
        <w:ind w:left="360" w:hanging="360"/>
      </w:pPr>
      <w:rPr>
        <w:rFonts w:hint="default"/>
        <w:color w:val="000000"/>
      </w:rPr>
    </w:lvl>
    <w:lvl w:ilvl="1">
      <w:start w:val="6"/>
      <w:numFmt w:val="decimal"/>
      <w:lvlText w:val="%1.%2."/>
      <w:lvlJc w:val="left"/>
      <w:pPr>
        <w:ind w:left="1211"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11" w15:restartNumberingAfterBreak="0">
    <w:nsid w:val="1BB52D0A"/>
    <w:multiLevelType w:val="hybridMultilevel"/>
    <w:tmpl w:val="3F62FA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CB6B2A"/>
    <w:multiLevelType w:val="multilevel"/>
    <w:tmpl w:val="D2C09E32"/>
    <w:lvl w:ilvl="0">
      <w:start w:val="2"/>
      <w:numFmt w:val="decimal"/>
      <w:lvlText w:val="%1."/>
      <w:lvlJc w:val="left"/>
      <w:pPr>
        <w:ind w:left="360" w:hanging="360"/>
      </w:pPr>
      <w:rPr>
        <w:rFonts w:hint="default"/>
        <w:color w:val="000000"/>
      </w:rPr>
    </w:lvl>
    <w:lvl w:ilvl="1">
      <w:start w:val="4"/>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13" w15:restartNumberingAfterBreak="0">
    <w:nsid w:val="2AB173DF"/>
    <w:multiLevelType w:val="hybridMultilevel"/>
    <w:tmpl w:val="920C756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31D74B16"/>
    <w:multiLevelType w:val="hybridMultilevel"/>
    <w:tmpl w:val="CA1046D6"/>
    <w:lvl w:ilvl="0" w:tplc="0BD8BC0C">
      <w:start w:val="3"/>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5" w15:restartNumberingAfterBreak="0">
    <w:nsid w:val="31D74C0F"/>
    <w:multiLevelType w:val="hybridMultilevel"/>
    <w:tmpl w:val="230494DA"/>
    <w:lvl w:ilvl="0" w:tplc="C1A8D14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32A228F"/>
    <w:multiLevelType w:val="multilevel"/>
    <w:tmpl w:val="16D08812"/>
    <w:lvl w:ilvl="0">
      <w:start w:val="2"/>
      <w:numFmt w:val="decimal"/>
      <w:lvlText w:val="%1."/>
      <w:lvlJc w:val="left"/>
      <w:pPr>
        <w:ind w:left="450" w:hanging="450"/>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7" w15:restartNumberingAfterBreak="0">
    <w:nsid w:val="3362746B"/>
    <w:multiLevelType w:val="hybridMultilevel"/>
    <w:tmpl w:val="5BD8D434"/>
    <w:lvl w:ilvl="0" w:tplc="A47A5DDC">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4316A8F"/>
    <w:multiLevelType w:val="hybridMultilevel"/>
    <w:tmpl w:val="59C2F7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344C7631"/>
    <w:multiLevelType w:val="multilevel"/>
    <w:tmpl w:val="D45C5A5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0" w15:restartNumberingAfterBreak="0">
    <w:nsid w:val="355546F3"/>
    <w:multiLevelType w:val="hybridMultilevel"/>
    <w:tmpl w:val="144888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37C96644"/>
    <w:multiLevelType w:val="hybridMultilevel"/>
    <w:tmpl w:val="2D824858"/>
    <w:lvl w:ilvl="0" w:tplc="9A2E5DC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95DC4"/>
    <w:multiLevelType w:val="hybridMultilevel"/>
    <w:tmpl w:val="D66C924E"/>
    <w:lvl w:ilvl="0" w:tplc="9A2E5DC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932360"/>
    <w:multiLevelType w:val="hybridMultilevel"/>
    <w:tmpl w:val="BD1A0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C4A21DB"/>
    <w:multiLevelType w:val="hybridMultilevel"/>
    <w:tmpl w:val="E2265DC4"/>
    <w:lvl w:ilvl="0" w:tplc="F006A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CF2585E"/>
    <w:multiLevelType w:val="hybridMultilevel"/>
    <w:tmpl w:val="14649CD2"/>
    <w:lvl w:ilvl="0" w:tplc="F30004E4">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3D29083B"/>
    <w:multiLevelType w:val="hybridMultilevel"/>
    <w:tmpl w:val="DA8A6104"/>
    <w:lvl w:ilvl="0" w:tplc="0419000F">
      <w:start w:val="3"/>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1BA2F7C"/>
    <w:multiLevelType w:val="hybridMultilevel"/>
    <w:tmpl w:val="A3B28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6FF7582"/>
    <w:multiLevelType w:val="hybridMultilevel"/>
    <w:tmpl w:val="1C2048F8"/>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29" w15:restartNumberingAfterBreak="0">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B0F44BC"/>
    <w:multiLevelType w:val="hybridMultilevel"/>
    <w:tmpl w:val="430C72B4"/>
    <w:lvl w:ilvl="0" w:tplc="F22AF806">
      <w:start w:val="1"/>
      <w:numFmt w:val="bullet"/>
      <w:lvlText w:val="-"/>
      <w:lvlJc w:val="left"/>
      <w:pPr>
        <w:tabs>
          <w:tab w:val="num" w:pos="992"/>
        </w:tabs>
        <w:ind w:left="992" w:hanging="28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7534C7"/>
    <w:multiLevelType w:val="hybridMultilevel"/>
    <w:tmpl w:val="C9F8CA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53B46E73"/>
    <w:multiLevelType w:val="multilevel"/>
    <w:tmpl w:val="4FBE98CC"/>
    <w:lvl w:ilvl="0">
      <w:start w:val="2"/>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sz w:val="28"/>
        <w:szCs w:val="28"/>
      </w:rPr>
    </w:lvl>
    <w:lvl w:ilvl="2">
      <w:start w:val="1"/>
      <w:numFmt w:val="decimal"/>
      <w:lvlText w:val="%1.%2.%3."/>
      <w:lvlJc w:val="left"/>
      <w:pPr>
        <w:ind w:left="1440" w:hanging="720"/>
      </w:pPr>
      <w:rPr>
        <w:rFonts w:ascii="Cambria" w:hAnsi="Cambria" w:cs="Cambria"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417370D"/>
    <w:multiLevelType w:val="hybridMultilevel"/>
    <w:tmpl w:val="9C98EBB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AB804D2"/>
    <w:multiLevelType w:val="hybridMultilevel"/>
    <w:tmpl w:val="F784258C"/>
    <w:lvl w:ilvl="0" w:tplc="EBFE100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3156680"/>
    <w:multiLevelType w:val="hybridMultilevel"/>
    <w:tmpl w:val="42B800DA"/>
    <w:lvl w:ilvl="0" w:tplc="3CF84AE2">
      <w:start w:val="2"/>
      <w:numFmt w:val="decimal"/>
      <w:lvlText w:val="%1."/>
      <w:lvlJc w:val="left"/>
      <w:pPr>
        <w:tabs>
          <w:tab w:val="num" w:pos="990"/>
        </w:tabs>
        <w:ind w:left="990" w:hanging="360"/>
      </w:p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36" w15:restartNumberingAfterBreak="0">
    <w:nsid w:val="69F11873"/>
    <w:multiLevelType w:val="hybridMultilevel"/>
    <w:tmpl w:val="32C6209E"/>
    <w:lvl w:ilvl="0" w:tplc="28EC68E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15:restartNumberingAfterBreak="0">
    <w:nsid w:val="6A7A126F"/>
    <w:multiLevelType w:val="multilevel"/>
    <w:tmpl w:val="BB1EDE4C"/>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6AFB611A"/>
    <w:multiLevelType w:val="hybridMultilevel"/>
    <w:tmpl w:val="D6D08A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E3A03D8"/>
    <w:multiLevelType w:val="hybridMultilevel"/>
    <w:tmpl w:val="E9E6BFE0"/>
    <w:lvl w:ilvl="0" w:tplc="0474232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1" w15:restartNumberingAfterBreak="0">
    <w:nsid w:val="709D19CB"/>
    <w:multiLevelType w:val="hybridMultilevel"/>
    <w:tmpl w:val="62CC9F36"/>
    <w:lvl w:ilvl="0" w:tplc="9A2E5DCC">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60870"/>
    <w:multiLevelType w:val="hybridMultilevel"/>
    <w:tmpl w:val="A1222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654F15"/>
    <w:multiLevelType w:val="multilevel"/>
    <w:tmpl w:val="61BE4034"/>
    <w:lvl w:ilvl="0">
      <w:start w:val="2"/>
      <w:numFmt w:val="decimal"/>
      <w:lvlText w:val="%1."/>
      <w:lvlJc w:val="left"/>
      <w:pPr>
        <w:ind w:left="360" w:hanging="360"/>
      </w:pPr>
      <w:rPr>
        <w:rFonts w:hint="default"/>
        <w:color w:val="000000"/>
      </w:rPr>
    </w:lvl>
    <w:lvl w:ilvl="1">
      <w:start w:val="8"/>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44" w15:restartNumberingAfterBreak="0">
    <w:nsid w:val="7D7832CE"/>
    <w:multiLevelType w:val="hybridMultilevel"/>
    <w:tmpl w:val="F946965E"/>
    <w:lvl w:ilvl="0" w:tplc="2A94DC24">
      <w:start w:val="1"/>
      <w:numFmt w:val="decimal"/>
      <w:lvlText w:val="%1."/>
      <w:lvlJc w:val="left"/>
      <w:pPr>
        <w:tabs>
          <w:tab w:val="num" w:pos="2820"/>
        </w:tabs>
        <w:ind w:left="2820" w:hanging="138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13"/>
  </w:num>
  <w:num w:numId="11">
    <w:abstractNumId w:val="25"/>
  </w:num>
  <w:num w:numId="12">
    <w:abstractNumId w:val="33"/>
  </w:num>
  <w:num w:numId="13">
    <w:abstractNumId w:val="38"/>
  </w:num>
  <w:num w:numId="14">
    <w:abstractNumId w:val="7"/>
  </w:num>
  <w:num w:numId="15">
    <w:abstractNumId w:val="6"/>
  </w:num>
  <w:num w:numId="16">
    <w:abstractNumId w:val="3"/>
  </w:num>
  <w:num w:numId="17">
    <w:abstractNumId w:val="18"/>
  </w:num>
  <w:num w:numId="18">
    <w:abstractNumId w:val="32"/>
  </w:num>
  <w:num w:numId="19">
    <w:abstractNumId w:val="20"/>
  </w:num>
  <w:num w:numId="20">
    <w:abstractNumId w:val="31"/>
  </w:num>
  <w:num w:numId="21">
    <w:abstractNumId w:val="39"/>
  </w:num>
  <w:num w:numId="22">
    <w:abstractNumId w:val="0"/>
  </w:num>
  <w:num w:numId="23">
    <w:abstractNumId w:val="29"/>
  </w:num>
  <w:num w:numId="24">
    <w:abstractNumId w:val="1"/>
  </w:num>
  <w:num w:numId="25">
    <w:abstractNumId w:val="2"/>
  </w:num>
  <w:num w:numId="26">
    <w:abstractNumId w:val="19"/>
  </w:num>
  <w:num w:numId="27">
    <w:abstractNumId w:val="12"/>
  </w:num>
  <w:num w:numId="28">
    <w:abstractNumId w:val="43"/>
  </w:num>
  <w:num w:numId="29">
    <w:abstractNumId w:val="10"/>
  </w:num>
  <w:num w:numId="30">
    <w:abstractNumId w:val="24"/>
  </w:num>
  <w:num w:numId="31">
    <w:abstractNumId w:val="4"/>
  </w:num>
  <w:num w:numId="32">
    <w:abstractNumId w:val="15"/>
  </w:num>
  <w:num w:numId="33">
    <w:abstractNumId w:val="8"/>
  </w:num>
  <w:num w:numId="34">
    <w:abstractNumId w:val="36"/>
  </w:num>
  <w:num w:numId="35">
    <w:abstractNumId w:val="9"/>
  </w:num>
  <w:num w:numId="36">
    <w:abstractNumId w:val="41"/>
  </w:num>
  <w:num w:numId="37">
    <w:abstractNumId w:val="21"/>
  </w:num>
  <w:num w:numId="38">
    <w:abstractNumId w:val="22"/>
  </w:num>
  <w:num w:numId="39">
    <w:abstractNumId w:val="30"/>
  </w:num>
  <w:num w:numId="40">
    <w:abstractNumId w:val="42"/>
  </w:num>
  <w:num w:numId="41">
    <w:abstractNumId w:val="16"/>
  </w:num>
  <w:num w:numId="42">
    <w:abstractNumId w:val="45"/>
  </w:num>
  <w:num w:numId="43">
    <w:abstractNumId w:val="37"/>
  </w:num>
  <w:num w:numId="44">
    <w:abstractNumId w:val="11"/>
  </w:num>
  <w:num w:numId="45">
    <w:abstractNumId w:val="27"/>
  </w:num>
  <w:num w:numId="46">
    <w:abstractNumId w:val="2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41"/>
    <w:rsid w:val="0040192D"/>
    <w:rsid w:val="004E77CC"/>
    <w:rsid w:val="005F08D2"/>
    <w:rsid w:val="00AC0B0D"/>
    <w:rsid w:val="00D2758C"/>
    <w:rsid w:val="00D40B41"/>
    <w:rsid w:val="00EF4BF4"/>
    <w:rsid w:val="00F13597"/>
    <w:rsid w:val="00F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12A2960-16AA-4CF2-80EE-BC83BAD0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0192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0192D"/>
    <w:pPr>
      <w:jc w:val="center"/>
      <w:outlineLvl w:val="0"/>
    </w:pPr>
    <w:rPr>
      <w:rFonts w:cs="Arial"/>
      <w:b/>
      <w:bCs/>
      <w:kern w:val="32"/>
      <w:sz w:val="32"/>
      <w:szCs w:val="32"/>
    </w:rPr>
  </w:style>
  <w:style w:type="paragraph" w:styleId="2">
    <w:name w:val="heading 2"/>
    <w:aliases w:val="!Разделы документа"/>
    <w:basedOn w:val="a"/>
    <w:link w:val="20"/>
    <w:qFormat/>
    <w:rsid w:val="0040192D"/>
    <w:pPr>
      <w:jc w:val="center"/>
      <w:outlineLvl w:val="1"/>
    </w:pPr>
    <w:rPr>
      <w:rFonts w:cs="Arial"/>
      <w:b/>
      <w:bCs/>
      <w:iCs/>
      <w:sz w:val="30"/>
      <w:szCs w:val="28"/>
    </w:rPr>
  </w:style>
  <w:style w:type="paragraph" w:styleId="3">
    <w:name w:val="heading 3"/>
    <w:aliases w:val="!Главы документа"/>
    <w:basedOn w:val="a"/>
    <w:link w:val="30"/>
    <w:qFormat/>
    <w:rsid w:val="0040192D"/>
    <w:pPr>
      <w:outlineLvl w:val="2"/>
    </w:pPr>
    <w:rPr>
      <w:rFonts w:cs="Arial"/>
      <w:b/>
      <w:bCs/>
      <w:sz w:val="28"/>
      <w:szCs w:val="26"/>
    </w:rPr>
  </w:style>
  <w:style w:type="paragraph" w:styleId="4">
    <w:name w:val="heading 4"/>
    <w:aliases w:val="!Параграфы/Статьи документа"/>
    <w:basedOn w:val="a"/>
    <w:link w:val="40"/>
    <w:qFormat/>
    <w:rsid w:val="0040192D"/>
    <w:pPr>
      <w:outlineLvl w:val="3"/>
    </w:pPr>
    <w:rPr>
      <w:b/>
      <w:bCs/>
      <w:sz w:val="26"/>
      <w:szCs w:val="28"/>
    </w:rPr>
  </w:style>
  <w:style w:type="paragraph" w:styleId="5">
    <w:name w:val="heading 5"/>
    <w:basedOn w:val="a"/>
    <w:next w:val="a"/>
    <w:link w:val="50"/>
    <w:semiHidden/>
    <w:unhideWhenUsed/>
    <w:qFormat/>
    <w:rsid w:val="0040192D"/>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9"/>
    <w:qFormat/>
    <w:rsid w:val="0040192D"/>
    <w:pPr>
      <w:spacing w:before="240" w:after="60"/>
      <w:outlineLvl w:val="5"/>
    </w:pPr>
    <w:rPr>
      <w:rFonts w:ascii="Calibri" w:hAnsi="Calibri"/>
      <w:b/>
      <w:bCs/>
      <w:lang w:val="x-none" w:eastAsia="x-none"/>
    </w:rPr>
  </w:style>
  <w:style w:type="paragraph" w:styleId="9">
    <w:name w:val="heading 9"/>
    <w:basedOn w:val="a"/>
    <w:next w:val="a"/>
    <w:link w:val="90"/>
    <w:uiPriority w:val="99"/>
    <w:qFormat/>
    <w:rsid w:val="0040192D"/>
    <w:p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40192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0192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0192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0192D"/>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40192D"/>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9"/>
    <w:rsid w:val="0040192D"/>
    <w:rPr>
      <w:rFonts w:ascii="Calibri" w:eastAsia="Times New Roman" w:hAnsi="Calibri" w:cs="Times New Roman"/>
      <w:b/>
      <w:bCs/>
      <w:sz w:val="24"/>
      <w:szCs w:val="24"/>
      <w:lang w:val="x-none" w:eastAsia="x-none"/>
    </w:rPr>
  </w:style>
  <w:style w:type="character" w:customStyle="1" w:styleId="90">
    <w:name w:val="Заголовок 9 Знак"/>
    <w:basedOn w:val="a0"/>
    <w:link w:val="9"/>
    <w:uiPriority w:val="99"/>
    <w:rsid w:val="0040192D"/>
    <w:rPr>
      <w:rFonts w:ascii="Cambria" w:eastAsia="Times New Roman" w:hAnsi="Cambria" w:cs="Times New Roman"/>
      <w:sz w:val="24"/>
      <w:szCs w:val="24"/>
      <w:lang w:val="x-none" w:eastAsia="x-none"/>
    </w:rPr>
  </w:style>
  <w:style w:type="paragraph" w:customStyle="1" w:styleId="11">
    <w:name w:val="1"/>
    <w:basedOn w:val="a"/>
    <w:uiPriority w:val="99"/>
    <w:rsid w:val="0040192D"/>
    <w:pPr>
      <w:spacing w:after="160" w:line="240" w:lineRule="exact"/>
    </w:pPr>
    <w:rPr>
      <w:rFonts w:ascii="Verdana" w:hAnsi="Verdana" w:cs="Verdana"/>
      <w:lang w:val="en-US" w:eastAsia="en-US"/>
    </w:rPr>
  </w:style>
  <w:style w:type="paragraph" w:styleId="a3">
    <w:name w:val="Body Text"/>
    <w:basedOn w:val="a"/>
    <w:link w:val="a4"/>
    <w:uiPriority w:val="99"/>
    <w:rsid w:val="0040192D"/>
    <w:pPr>
      <w:spacing w:line="360" w:lineRule="exact"/>
    </w:pPr>
    <w:rPr>
      <w:lang w:val="x-none" w:eastAsia="x-none"/>
    </w:rPr>
  </w:style>
  <w:style w:type="character" w:customStyle="1" w:styleId="a4">
    <w:name w:val="Основной текст Знак"/>
    <w:basedOn w:val="a0"/>
    <w:link w:val="a3"/>
    <w:uiPriority w:val="99"/>
    <w:rsid w:val="0040192D"/>
    <w:rPr>
      <w:rFonts w:ascii="Arial" w:eastAsia="Times New Roman" w:hAnsi="Arial" w:cs="Times New Roman"/>
      <w:sz w:val="24"/>
      <w:szCs w:val="24"/>
      <w:lang w:val="x-none" w:eastAsia="x-none"/>
    </w:rPr>
  </w:style>
  <w:style w:type="paragraph" w:customStyle="1" w:styleId="ConsPlusNormal">
    <w:name w:val="ConsPlusNormal"/>
    <w:link w:val="ConsPlusNormal0"/>
    <w:rsid w:val="004019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019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19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Title"/>
    <w:basedOn w:val="a"/>
    <w:link w:val="a6"/>
    <w:uiPriority w:val="99"/>
    <w:qFormat/>
    <w:rsid w:val="0040192D"/>
    <w:pPr>
      <w:widowControl w:val="0"/>
      <w:adjustRightInd w:val="0"/>
      <w:jc w:val="center"/>
    </w:pPr>
    <w:rPr>
      <w:rFonts w:ascii="Cambria" w:hAnsi="Cambria"/>
      <w:b/>
      <w:bCs/>
      <w:kern w:val="28"/>
      <w:sz w:val="32"/>
      <w:szCs w:val="32"/>
      <w:lang w:val="x-none" w:eastAsia="x-none"/>
    </w:rPr>
  </w:style>
  <w:style w:type="character" w:customStyle="1" w:styleId="a6">
    <w:name w:val="Название Знак"/>
    <w:basedOn w:val="a0"/>
    <w:link w:val="a5"/>
    <w:uiPriority w:val="99"/>
    <w:rsid w:val="0040192D"/>
    <w:rPr>
      <w:rFonts w:ascii="Cambria" w:eastAsia="Times New Roman" w:hAnsi="Cambria" w:cs="Times New Roman"/>
      <w:b/>
      <w:bCs/>
      <w:kern w:val="28"/>
      <w:sz w:val="32"/>
      <w:szCs w:val="32"/>
      <w:lang w:val="x-none" w:eastAsia="x-none"/>
    </w:rPr>
  </w:style>
  <w:style w:type="paragraph" w:styleId="a7">
    <w:name w:val="Balloon Text"/>
    <w:basedOn w:val="a"/>
    <w:link w:val="a8"/>
    <w:uiPriority w:val="99"/>
    <w:semiHidden/>
    <w:rsid w:val="0040192D"/>
    <w:rPr>
      <w:rFonts w:ascii="Tahoma" w:hAnsi="Tahoma"/>
      <w:sz w:val="16"/>
      <w:szCs w:val="16"/>
      <w:lang w:val="x-none" w:eastAsia="x-none"/>
    </w:rPr>
  </w:style>
  <w:style w:type="character" w:customStyle="1" w:styleId="a8">
    <w:name w:val="Текст выноски Знак"/>
    <w:basedOn w:val="a0"/>
    <w:link w:val="a7"/>
    <w:uiPriority w:val="99"/>
    <w:semiHidden/>
    <w:rsid w:val="0040192D"/>
    <w:rPr>
      <w:rFonts w:ascii="Tahoma" w:eastAsia="Times New Roman" w:hAnsi="Tahoma" w:cs="Times New Roman"/>
      <w:sz w:val="16"/>
      <w:szCs w:val="16"/>
      <w:lang w:val="x-none" w:eastAsia="x-none"/>
    </w:rPr>
  </w:style>
  <w:style w:type="paragraph" w:customStyle="1" w:styleId="ConsNonformat">
    <w:name w:val="ConsNonformat"/>
    <w:uiPriority w:val="99"/>
    <w:rsid w:val="0040192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table" w:styleId="a9">
    <w:name w:val="Table Grid"/>
    <w:basedOn w:val="a1"/>
    <w:rsid w:val="0040192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40192D"/>
    <w:pPr>
      <w:spacing w:after="120"/>
      <w:ind w:left="360"/>
    </w:pPr>
    <w:rPr>
      <w:lang w:val="x-none" w:eastAsia="x-none"/>
    </w:rPr>
  </w:style>
  <w:style w:type="character" w:customStyle="1" w:styleId="ab">
    <w:name w:val="Основной текст с отступом Знак"/>
    <w:basedOn w:val="a0"/>
    <w:link w:val="aa"/>
    <w:uiPriority w:val="99"/>
    <w:rsid w:val="0040192D"/>
    <w:rPr>
      <w:rFonts w:ascii="Arial" w:eastAsia="Times New Roman" w:hAnsi="Arial" w:cs="Times New Roman"/>
      <w:sz w:val="24"/>
      <w:szCs w:val="24"/>
      <w:lang w:val="x-none" w:eastAsia="x-none"/>
    </w:rPr>
  </w:style>
  <w:style w:type="paragraph" w:styleId="21">
    <w:name w:val="Body Text 2"/>
    <w:basedOn w:val="a"/>
    <w:link w:val="22"/>
    <w:uiPriority w:val="99"/>
    <w:rsid w:val="0040192D"/>
    <w:pPr>
      <w:spacing w:after="120" w:line="480" w:lineRule="auto"/>
    </w:pPr>
    <w:rPr>
      <w:lang w:val="x-none" w:eastAsia="x-none"/>
    </w:rPr>
  </w:style>
  <w:style w:type="character" w:customStyle="1" w:styleId="22">
    <w:name w:val="Основной текст 2 Знак"/>
    <w:basedOn w:val="a0"/>
    <w:link w:val="21"/>
    <w:uiPriority w:val="99"/>
    <w:rsid w:val="0040192D"/>
    <w:rPr>
      <w:rFonts w:ascii="Arial" w:eastAsia="Times New Roman" w:hAnsi="Arial" w:cs="Times New Roman"/>
      <w:sz w:val="24"/>
      <w:szCs w:val="24"/>
      <w:lang w:val="x-none" w:eastAsia="x-none"/>
    </w:rPr>
  </w:style>
  <w:style w:type="paragraph" w:customStyle="1" w:styleId="12">
    <w:name w:val="Знак1"/>
    <w:basedOn w:val="a"/>
    <w:uiPriority w:val="99"/>
    <w:rsid w:val="0040192D"/>
    <w:pPr>
      <w:spacing w:after="160" w:line="240" w:lineRule="exact"/>
    </w:pPr>
    <w:rPr>
      <w:lang w:val="en-US" w:eastAsia="en-US"/>
    </w:rPr>
  </w:style>
  <w:style w:type="paragraph" w:customStyle="1" w:styleId="Style18">
    <w:name w:val="Style18"/>
    <w:basedOn w:val="a"/>
    <w:uiPriority w:val="99"/>
    <w:rsid w:val="0040192D"/>
    <w:pPr>
      <w:widowControl w:val="0"/>
      <w:adjustRightInd w:val="0"/>
    </w:pPr>
  </w:style>
  <w:style w:type="paragraph" w:customStyle="1" w:styleId="Style19">
    <w:name w:val="Style19"/>
    <w:basedOn w:val="a"/>
    <w:uiPriority w:val="99"/>
    <w:rsid w:val="0040192D"/>
    <w:pPr>
      <w:widowControl w:val="0"/>
      <w:adjustRightInd w:val="0"/>
      <w:spacing w:line="326" w:lineRule="exact"/>
      <w:ind w:firstLine="701"/>
    </w:pPr>
  </w:style>
  <w:style w:type="paragraph" w:customStyle="1" w:styleId="Style20">
    <w:name w:val="Style20"/>
    <w:basedOn w:val="a"/>
    <w:uiPriority w:val="99"/>
    <w:rsid w:val="0040192D"/>
    <w:pPr>
      <w:widowControl w:val="0"/>
      <w:adjustRightInd w:val="0"/>
      <w:spacing w:line="328" w:lineRule="exact"/>
      <w:ind w:firstLine="850"/>
    </w:pPr>
  </w:style>
  <w:style w:type="paragraph" w:customStyle="1" w:styleId="Style22">
    <w:name w:val="Style22"/>
    <w:basedOn w:val="a"/>
    <w:uiPriority w:val="99"/>
    <w:rsid w:val="0040192D"/>
    <w:pPr>
      <w:widowControl w:val="0"/>
      <w:adjustRightInd w:val="0"/>
      <w:spacing w:line="325" w:lineRule="exact"/>
      <w:ind w:firstLine="566"/>
    </w:pPr>
  </w:style>
  <w:style w:type="paragraph" w:customStyle="1" w:styleId="Style23">
    <w:name w:val="Style23"/>
    <w:basedOn w:val="a"/>
    <w:uiPriority w:val="99"/>
    <w:rsid w:val="0040192D"/>
    <w:pPr>
      <w:widowControl w:val="0"/>
      <w:adjustRightInd w:val="0"/>
      <w:spacing w:line="322" w:lineRule="exact"/>
      <w:ind w:firstLine="638"/>
    </w:pPr>
  </w:style>
  <w:style w:type="paragraph" w:customStyle="1" w:styleId="Style21">
    <w:name w:val="Style21"/>
    <w:basedOn w:val="a"/>
    <w:uiPriority w:val="99"/>
    <w:rsid w:val="0040192D"/>
    <w:pPr>
      <w:widowControl w:val="0"/>
      <w:adjustRightInd w:val="0"/>
      <w:jc w:val="center"/>
    </w:pPr>
  </w:style>
  <w:style w:type="paragraph" w:customStyle="1" w:styleId="Style25">
    <w:name w:val="Style25"/>
    <w:basedOn w:val="a"/>
    <w:uiPriority w:val="99"/>
    <w:rsid w:val="0040192D"/>
    <w:pPr>
      <w:widowControl w:val="0"/>
      <w:adjustRightInd w:val="0"/>
      <w:spacing w:line="358" w:lineRule="exact"/>
      <w:ind w:firstLine="677"/>
    </w:pPr>
  </w:style>
  <w:style w:type="character" w:customStyle="1" w:styleId="FontStyle37">
    <w:name w:val="Font Style37"/>
    <w:uiPriority w:val="99"/>
    <w:rsid w:val="0040192D"/>
    <w:rPr>
      <w:rFonts w:ascii="Times New Roman" w:hAnsi="Times New Roman" w:cs="Times New Roman"/>
      <w:sz w:val="26"/>
      <w:szCs w:val="26"/>
    </w:rPr>
  </w:style>
  <w:style w:type="character" w:customStyle="1" w:styleId="FontStyle39">
    <w:name w:val="Font Style39"/>
    <w:uiPriority w:val="99"/>
    <w:rsid w:val="0040192D"/>
    <w:rPr>
      <w:rFonts w:ascii="Times New Roman" w:hAnsi="Times New Roman" w:cs="Times New Roman"/>
      <w:b/>
      <w:bCs/>
      <w:sz w:val="26"/>
      <w:szCs w:val="26"/>
    </w:rPr>
  </w:style>
  <w:style w:type="character" w:customStyle="1" w:styleId="FontStyle35">
    <w:name w:val="Font Style35"/>
    <w:uiPriority w:val="99"/>
    <w:rsid w:val="0040192D"/>
    <w:rPr>
      <w:rFonts w:ascii="Times New Roman" w:hAnsi="Times New Roman" w:cs="Times New Roman"/>
      <w:b/>
      <w:bCs/>
      <w:spacing w:val="-20"/>
      <w:sz w:val="28"/>
      <w:szCs w:val="28"/>
    </w:rPr>
  </w:style>
  <w:style w:type="paragraph" w:styleId="23">
    <w:name w:val="Body Text Indent 2"/>
    <w:basedOn w:val="a"/>
    <w:link w:val="24"/>
    <w:uiPriority w:val="99"/>
    <w:rsid w:val="0040192D"/>
    <w:pPr>
      <w:spacing w:after="120" w:line="480" w:lineRule="auto"/>
      <w:ind w:left="360"/>
    </w:pPr>
    <w:rPr>
      <w:lang w:val="x-none" w:eastAsia="x-none"/>
    </w:rPr>
  </w:style>
  <w:style w:type="character" w:customStyle="1" w:styleId="24">
    <w:name w:val="Основной текст с отступом 2 Знак"/>
    <w:basedOn w:val="a0"/>
    <w:link w:val="23"/>
    <w:uiPriority w:val="99"/>
    <w:rsid w:val="0040192D"/>
    <w:rPr>
      <w:rFonts w:ascii="Arial" w:eastAsia="Times New Roman" w:hAnsi="Arial" w:cs="Times New Roman"/>
      <w:sz w:val="24"/>
      <w:szCs w:val="24"/>
      <w:lang w:val="x-none" w:eastAsia="x-none"/>
    </w:rPr>
  </w:style>
  <w:style w:type="paragraph" w:customStyle="1" w:styleId="ConsNormal">
    <w:name w:val="ConsNormal"/>
    <w:link w:val="ConsNormal0"/>
    <w:uiPriority w:val="99"/>
    <w:rsid w:val="0040192D"/>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40192D"/>
    <w:rPr>
      <w:rFonts w:ascii="Arial" w:eastAsia="Times New Roman" w:hAnsi="Arial" w:cs="Arial"/>
      <w:sz w:val="20"/>
      <w:szCs w:val="20"/>
      <w:lang w:eastAsia="ru-RU"/>
    </w:rPr>
  </w:style>
  <w:style w:type="paragraph" w:customStyle="1" w:styleId="BodyTextIndent21">
    <w:name w:val="Body Text Indent 21"/>
    <w:basedOn w:val="a"/>
    <w:uiPriority w:val="99"/>
    <w:rsid w:val="0040192D"/>
    <w:pPr>
      <w:widowControl w:val="0"/>
      <w:overflowPunct w:val="0"/>
      <w:adjustRightInd w:val="0"/>
      <w:spacing w:line="360" w:lineRule="auto"/>
      <w:ind w:firstLine="851"/>
    </w:pPr>
    <w:rPr>
      <w:sz w:val="28"/>
      <w:szCs w:val="28"/>
    </w:rPr>
  </w:style>
  <w:style w:type="paragraph" w:customStyle="1" w:styleId="font5">
    <w:name w:val="font5"/>
    <w:basedOn w:val="a"/>
    <w:uiPriority w:val="99"/>
    <w:rsid w:val="0040192D"/>
    <w:pPr>
      <w:spacing w:before="100" w:beforeAutospacing="1" w:after="100" w:afterAutospacing="1"/>
    </w:pPr>
    <w:rPr>
      <w:b/>
      <w:bCs/>
      <w:sz w:val="28"/>
      <w:szCs w:val="28"/>
    </w:rPr>
  </w:style>
  <w:style w:type="paragraph" w:customStyle="1" w:styleId="25">
    <w:name w:val="заголовок 2"/>
    <w:basedOn w:val="a"/>
    <w:next w:val="a"/>
    <w:uiPriority w:val="99"/>
    <w:rsid w:val="0040192D"/>
    <w:pPr>
      <w:keepNext/>
      <w:widowControl w:val="0"/>
    </w:pPr>
    <w:rPr>
      <w:sz w:val="28"/>
      <w:szCs w:val="28"/>
    </w:rPr>
  </w:style>
  <w:style w:type="character" w:customStyle="1" w:styleId="ac">
    <w:name w:val="Основной шрифт"/>
    <w:uiPriority w:val="99"/>
    <w:rsid w:val="0040192D"/>
  </w:style>
  <w:style w:type="paragraph" w:styleId="ad">
    <w:name w:val="header"/>
    <w:basedOn w:val="a"/>
    <w:link w:val="ae"/>
    <w:uiPriority w:val="99"/>
    <w:rsid w:val="0040192D"/>
    <w:pPr>
      <w:tabs>
        <w:tab w:val="center" w:pos="4153"/>
        <w:tab w:val="right" w:pos="8306"/>
      </w:tabs>
    </w:pPr>
  </w:style>
  <w:style w:type="character" w:customStyle="1" w:styleId="ae">
    <w:name w:val="Верхний колонтитул Знак"/>
    <w:basedOn w:val="a0"/>
    <w:link w:val="ad"/>
    <w:uiPriority w:val="99"/>
    <w:rsid w:val="0040192D"/>
    <w:rPr>
      <w:rFonts w:ascii="Arial" w:eastAsia="Times New Roman" w:hAnsi="Arial" w:cs="Times New Roman"/>
      <w:sz w:val="24"/>
      <w:szCs w:val="24"/>
      <w:lang w:eastAsia="ru-RU"/>
    </w:rPr>
  </w:style>
  <w:style w:type="character" w:customStyle="1" w:styleId="af">
    <w:name w:val="Обычный (веб) Знак"/>
    <w:link w:val="af0"/>
    <w:uiPriority w:val="99"/>
    <w:locked/>
    <w:rsid w:val="0040192D"/>
    <w:rPr>
      <w:sz w:val="24"/>
      <w:szCs w:val="24"/>
      <w:lang w:eastAsia="ru-RU"/>
    </w:rPr>
  </w:style>
  <w:style w:type="paragraph" w:styleId="af0">
    <w:name w:val="Normal (Web)"/>
    <w:basedOn w:val="a"/>
    <w:link w:val="af"/>
    <w:uiPriority w:val="99"/>
    <w:rsid w:val="0040192D"/>
    <w:pPr>
      <w:spacing w:before="100" w:beforeAutospacing="1" w:after="100" w:afterAutospacing="1"/>
    </w:pPr>
    <w:rPr>
      <w:rFonts w:asciiTheme="minorHAnsi" w:eastAsiaTheme="minorHAnsi" w:hAnsiTheme="minorHAnsi" w:cstheme="minorBidi"/>
    </w:rPr>
  </w:style>
  <w:style w:type="character" w:styleId="af1">
    <w:name w:val="page number"/>
    <w:uiPriority w:val="99"/>
    <w:rsid w:val="0040192D"/>
  </w:style>
  <w:style w:type="paragraph" w:styleId="af2">
    <w:name w:val="footer"/>
    <w:basedOn w:val="a"/>
    <w:link w:val="af3"/>
    <w:uiPriority w:val="99"/>
    <w:rsid w:val="0040192D"/>
    <w:pPr>
      <w:tabs>
        <w:tab w:val="center" w:pos="4677"/>
        <w:tab w:val="right" w:pos="9355"/>
      </w:tabs>
    </w:pPr>
    <w:rPr>
      <w:lang w:val="x-none" w:eastAsia="x-none"/>
    </w:rPr>
  </w:style>
  <w:style w:type="character" w:customStyle="1" w:styleId="af3">
    <w:name w:val="Нижний колонтитул Знак"/>
    <w:basedOn w:val="a0"/>
    <w:link w:val="af2"/>
    <w:uiPriority w:val="99"/>
    <w:rsid w:val="0040192D"/>
    <w:rPr>
      <w:rFonts w:ascii="Arial" w:eastAsia="Times New Roman" w:hAnsi="Arial" w:cs="Times New Roman"/>
      <w:sz w:val="24"/>
      <w:szCs w:val="24"/>
      <w:lang w:val="x-none" w:eastAsia="x-none"/>
    </w:rPr>
  </w:style>
  <w:style w:type="paragraph" w:customStyle="1" w:styleId="ConsTitle">
    <w:name w:val="ConsTitle"/>
    <w:uiPriority w:val="99"/>
    <w:rsid w:val="0040192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4">
    <w:name w:val="Strong"/>
    <w:uiPriority w:val="99"/>
    <w:qFormat/>
    <w:rsid w:val="0040192D"/>
    <w:rPr>
      <w:b/>
      <w:bCs/>
    </w:rPr>
  </w:style>
  <w:style w:type="paragraph" w:styleId="HTML">
    <w:name w:val="HTML Preformatted"/>
    <w:basedOn w:val="a"/>
    <w:link w:val="HTML0"/>
    <w:uiPriority w:val="99"/>
    <w:rsid w:val="0040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40192D"/>
    <w:rPr>
      <w:rFonts w:ascii="Courier New" w:eastAsia="Times New Roman" w:hAnsi="Courier New" w:cs="Times New Roman"/>
      <w:sz w:val="24"/>
      <w:szCs w:val="24"/>
      <w:lang w:val="x-none" w:eastAsia="x-none"/>
    </w:rPr>
  </w:style>
  <w:style w:type="paragraph" w:customStyle="1" w:styleId="af5">
    <w:name w:val="Знак"/>
    <w:basedOn w:val="a"/>
    <w:next w:val="a"/>
    <w:uiPriority w:val="99"/>
    <w:semiHidden/>
    <w:rsid w:val="0040192D"/>
    <w:pPr>
      <w:spacing w:after="160" w:line="240" w:lineRule="exact"/>
    </w:pPr>
    <w:rPr>
      <w:rFonts w:cs="Arial"/>
      <w:lang w:val="en-US" w:eastAsia="en-US"/>
    </w:rPr>
  </w:style>
  <w:style w:type="paragraph" w:customStyle="1" w:styleId="Heading">
    <w:name w:val="Heading"/>
    <w:uiPriority w:val="99"/>
    <w:rsid w:val="0040192D"/>
    <w:pPr>
      <w:widowControl w:val="0"/>
      <w:autoSpaceDE w:val="0"/>
      <w:autoSpaceDN w:val="0"/>
      <w:adjustRightInd w:val="0"/>
      <w:spacing w:after="0" w:line="240" w:lineRule="auto"/>
    </w:pPr>
    <w:rPr>
      <w:rFonts w:ascii="Arial" w:eastAsia="Times New Roman" w:hAnsi="Arial" w:cs="Arial"/>
      <w:b/>
      <w:bCs/>
      <w:lang w:eastAsia="ru-RU"/>
    </w:rPr>
  </w:style>
  <w:style w:type="paragraph" w:styleId="af6">
    <w:name w:val="Document Map"/>
    <w:basedOn w:val="a"/>
    <w:link w:val="af7"/>
    <w:uiPriority w:val="99"/>
    <w:semiHidden/>
    <w:rsid w:val="0040192D"/>
    <w:pPr>
      <w:shd w:val="clear" w:color="auto" w:fill="000080"/>
    </w:pPr>
    <w:rPr>
      <w:rFonts w:ascii="Tahoma" w:hAnsi="Tahoma"/>
      <w:sz w:val="16"/>
      <w:szCs w:val="16"/>
      <w:lang w:val="x-none" w:eastAsia="x-none"/>
    </w:rPr>
  </w:style>
  <w:style w:type="character" w:customStyle="1" w:styleId="af7">
    <w:name w:val="Схема документа Знак"/>
    <w:basedOn w:val="a0"/>
    <w:link w:val="af6"/>
    <w:uiPriority w:val="99"/>
    <w:semiHidden/>
    <w:rsid w:val="0040192D"/>
    <w:rPr>
      <w:rFonts w:ascii="Tahoma" w:eastAsia="Times New Roman" w:hAnsi="Tahoma" w:cs="Times New Roman"/>
      <w:sz w:val="16"/>
      <w:szCs w:val="16"/>
      <w:shd w:val="clear" w:color="auto" w:fill="000080"/>
      <w:lang w:val="x-none" w:eastAsia="x-none"/>
    </w:rPr>
  </w:style>
  <w:style w:type="character" w:styleId="af8">
    <w:name w:val="line number"/>
    <w:uiPriority w:val="99"/>
    <w:semiHidden/>
    <w:rsid w:val="0040192D"/>
  </w:style>
  <w:style w:type="paragraph" w:styleId="af9">
    <w:name w:val="No Spacing"/>
    <w:qFormat/>
    <w:rsid w:val="0040192D"/>
    <w:pPr>
      <w:autoSpaceDE w:val="0"/>
      <w:autoSpaceDN w:val="0"/>
      <w:spacing w:after="0" w:line="240" w:lineRule="auto"/>
    </w:pPr>
    <w:rPr>
      <w:rFonts w:ascii="Times New Roman" w:eastAsia="Times New Roman" w:hAnsi="Times New Roman" w:cs="Times New Roman"/>
      <w:sz w:val="20"/>
      <w:szCs w:val="20"/>
      <w:lang w:eastAsia="ru-RU"/>
    </w:rPr>
  </w:style>
  <w:style w:type="character" w:styleId="afa">
    <w:name w:val="Hyperlink"/>
    <w:basedOn w:val="a0"/>
    <w:rsid w:val="0040192D"/>
    <w:rPr>
      <w:color w:val="0000FF"/>
      <w:u w:val="none"/>
    </w:rPr>
  </w:style>
  <w:style w:type="character" w:customStyle="1" w:styleId="WW8Num10z0">
    <w:name w:val="WW8Num10z0"/>
    <w:rsid w:val="0040192D"/>
    <w:rPr>
      <w:rFonts w:ascii="Symbol" w:hAnsi="Symbol" w:cs="OpenSymbol"/>
    </w:rPr>
  </w:style>
  <w:style w:type="character" w:customStyle="1" w:styleId="ConsPlusNormal0">
    <w:name w:val="ConsPlusNormal Знак"/>
    <w:link w:val="ConsPlusNormal"/>
    <w:rsid w:val="0040192D"/>
    <w:rPr>
      <w:rFonts w:ascii="Arial" w:eastAsia="Times New Roman" w:hAnsi="Arial" w:cs="Arial"/>
      <w:sz w:val="20"/>
      <w:szCs w:val="20"/>
      <w:lang w:eastAsia="ru-RU"/>
    </w:rPr>
  </w:style>
  <w:style w:type="paragraph" w:customStyle="1" w:styleId="afb">
    <w:name w:val="Стиль пункта схемы"/>
    <w:basedOn w:val="a"/>
    <w:link w:val="afc"/>
    <w:rsid w:val="0040192D"/>
    <w:pPr>
      <w:suppressAutoHyphens/>
      <w:spacing w:line="360" w:lineRule="auto"/>
      <w:ind w:firstLine="680"/>
    </w:pPr>
    <w:rPr>
      <w:sz w:val="28"/>
      <w:szCs w:val="28"/>
      <w:lang w:val="x-none" w:eastAsia="ar-SA"/>
    </w:rPr>
  </w:style>
  <w:style w:type="character" w:customStyle="1" w:styleId="afc">
    <w:name w:val="Стиль пункта схемы Знак"/>
    <w:link w:val="afb"/>
    <w:locked/>
    <w:rsid w:val="0040192D"/>
    <w:rPr>
      <w:rFonts w:ascii="Arial" w:eastAsia="Times New Roman" w:hAnsi="Arial" w:cs="Times New Roman"/>
      <w:sz w:val="28"/>
      <w:szCs w:val="28"/>
      <w:lang w:val="x-none" w:eastAsia="ar-SA"/>
    </w:rPr>
  </w:style>
  <w:style w:type="paragraph" w:styleId="afd">
    <w:name w:val="caption"/>
    <w:basedOn w:val="a"/>
    <w:next w:val="a"/>
    <w:unhideWhenUsed/>
    <w:qFormat/>
    <w:rsid w:val="0040192D"/>
    <w:rPr>
      <w:b/>
      <w:bCs/>
    </w:rPr>
  </w:style>
  <w:style w:type="character" w:customStyle="1" w:styleId="apple-converted-space">
    <w:name w:val="apple-converted-space"/>
    <w:basedOn w:val="a0"/>
    <w:rsid w:val="0040192D"/>
  </w:style>
  <w:style w:type="character" w:customStyle="1" w:styleId="afe">
    <w:name w:val="Основной текст_"/>
    <w:link w:val="26"/>
    <w:locked/>
    <w:rsid w:val="0040192D"/>
    <w:rPr>
      <w:sz w:val="26"/>
      <w:szCs w:val="26"/>
      <w:shd w:val="clear" w:color="auto" w:fill="FFFFFF"/>
    </w:rPr>
  </w:style>
  <w:style w:type="paragraph" w:customStyle="1" w:styleId="26">
    <w:name w:val="Основной текст2"/>
    <w:basedOn w:val="a"/>
    <w:link w:val="afe"/>
    <w:rsid w:val="0040192D"/>
    <w:pPr>
      <w:widowControl w:val="0"/>
      <w:shd w:val="clear" w:color="auto" w:fill="FFFFFF"/>
      <w:spacing w:line="317" w:lineRule="exact"/>
      <w:ind w:hanging="360"/>
    </w:pPr>
    <w:rPr>
      <w:rFonts w:asciiTheme="minorHAnsi" w:eastAsiaTheme="minorHAnsi" w:hAnsiTheme="minorHAnsi" w:cstheme="minorBidi"/>
      <w:sz w:val="26"/>
      <w:szCs w:val="26"/>
      <w:lang w:eastAsia="en-US"/>
    </w:rPr>
  </w:style>
  <w:style w:type="paragraph" w:customStyle="1" w:styleId="Style4">
    <w:name w:val="Style4"/>
    <w:basedOn w:val="a"/>
    <w:uiPriority w:val="99"/>
    <w:rsid w:val="0040192D"/>
    <w:pPr>
      <w:widowControl w:val="0"/>
      <w:adjustRightInd w:val="0"/>
      <w:spacing w:line="322" w:lineRule="exact"/>
    </w:pPr>
    <w:rPr>
      <w:rFonts w:ascii="Calibri" w:hAnsi="Calibri" w:cs="Calibri"/>
    </w:rPr>
  </w:style>
  <w:style w:type="character" w:customStyle="1" w:styleId="FontStyle11">
    <w:name w:val="Font Style11"/>
    <w:uiPriority w:val="99"/>
    <w:rsid w:val="0040192D"/>
    <w:rPr>
      <w:rFonts w:ascii="Times New Roman" w:hAnsi="Times New Roman" w:cs="Times New Roman"/>
      <w:sz w:val="26"/>
      <w:szCs w:val="26"/>
    </w:rPr>
  </w:style>
  <w:style w:type="paragraph" w:styleId="27">
    <w:name w:val="toc 2"/>
    <w:basedOn w:val="a"/>
    <w:next w:val="a"/>
    <w:autoRedefine/>
    <w:uiPriority w:val="39"/>
    <w:rsid w:val="0040192D"/>
    <w:pPr>
      <w:tabs>
        <w:tab w:val="left" w:pos="567"/>
        <w:tab w:val="right" w:leader="dot" w:pos="10206"/>
      </w:tabs>
      <w:ind w:left="567" w:hanging="567"/>
    </w:pPr>
    <w:rPr>
      <w:b/>
      <w:noProof/>
    </w:rPr>
  </w:style>
  <w:style w:type="paragraph" w:styleId="31">
    <w:name w:val="toc 3"/>
    <w:basedOn w:val="a"/>
    <w:next w:val="a"/>
    <w:autoRedefine/>
    <w:uiPriority w:val="39"/>
    <w:rsid w:val="0040192D"/>
    <w:pPr>
      <w:tabs>
        <w:tab w:val="right" w:leader="dot" w:pos="10196"/>
      </w:tabs>
      <w:ind w:left="567" w:hanging="567"/>
    </w:pPr>
    <w:rPr>
      <w:b/>
      <w:noProof/>
    </w:rPr>
  </w:style>
  <w:style w:type="character" w:styleId="HTML1">
    <w:name w:val="HTML Variable"/>
    <w:aliases w:val="!Ссылки в документе"/>
    <w:basedOn w:val="a0"/>
    <w:rsid w:val="0040192D"/>
    <w:rPr>
      <w:rFonts w:ascii="Arial" w:hAnsi="Arial"/>
      <w:b w:val="0"/>
      <w:i w:val="0"/>
      <w:iCs/>
      <w:color w:val="0000FF"/>
      <w:sz w:val="24"/>
      <w:u w:val="none"/>
    </w:rPr>
  </w:style>
  <w:style w:type="paragraph" w:styleId="aff">
    <w:name w:val="annotation text"/>
    <w:aliases w:val="!Равноширинный текст документа"/>
    <w:basedOn w:val="a"/>
    <w:link w:val="aff0"/>
    <w:semiHidden/>
    <w:rsid w:val="0040192D"/>
    <w:rPr>
      <w:rFonts w:ascii="Courier" w:hAnsi="Courier"/>
      <w:sz w:val="22"/>
      <w:szCs w:val="20"/>
    </w:rPr>
  </w:style>
  <w:style w:type="character" w:customStyle="1" w:styleId="aff0">
    <w:name w:val="Текст примечания Знак"/>
    <w:aliases w:val="!Равноширинный текст документа Знак"/>
    <w:basedOn w:val="a0"/>
    <w:link w:val="aff"/>
    <w:semiHidden/>
    <w:rsid w:val="0040192D"/>
    <w:rPr>
      <w:rFonts w:ascii="Courier" w:eastAsia="Times New Roman" w:hAnsi="Courier" w:cs="Times New Roman"/>
      <w:szCs w:val="20"/>
      <w:lang w:eastAsia="ru-RU"/>
    </w:rPr>
  </w:style>
  <w:style w:type="paragraph" w:customStyle="1" w:styleId="Title">
    <w:name w:val="Title!Название НПА"/>
    <w:basedOn w:val="a"/>
    <w:rsid w:val="0040192D"/>
    <w:pPr>
      <w:spacing w:before="240" w:after="60"/>
      <w:jc w:val="center"/>
      <w:outlineLvl w:val="0"/>
    </w:pPr>
    <w:rPr>
      <w:rFonts w:cs="Arial"/>
      <w:b/>
      <w:bCs/>
      <w:kern w:val="28"/>
      <w:sz w:val="32"/>
      <w:szCs w:val="32"/>
    </w:rPr>
  </w:style>
  <w:style w:type="paragraph" w:customStyle="1" w:styleId="Application">
    <w:name w:val="Application!Приложение"/>
    <w:rsid w:val="0040192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0192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0192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0192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0192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2.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8987</Words>
  <Characters>51226</Characters>
  <Application>Microsoft Office Word</Application>
  <DocSecurity>0</DocSecurity>
  <Lines>426</Lines>
  <Paragraphs>120</Paragraphs>
  <ScaleCrop>false</ScaleCrop>
  <Company/>
  <LinksUpToDate>false</LinksUpToDate>
  <CharactersWithSpaces>60093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2021-03-11T12:41:00Z</dcterms:created>
  <dcterms:modified xsi:type="dcterms:W3CDTF">2021-03-11T12:42:00Z</dcterms:modified>
</cp:coreProperties>
</file>