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AE" w:rsidRPr="00323FAE" w:rsidRDefault="00323FAE" w:rsidP="00323FAE">
      <w:pPr>
        <w:spacing w:after="0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23FA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2.5. Для участия в конкурсном </w:t>
      </w:r>
      <w:proofErr w:type="gramStart"/>
      <w:r w:rsidRPr="00323FAE">
        <w:rPr>
          <w:rFonts w:ascii="Times New Roman" w:hAnsi="Times New Roman" w:cs="Times New Roman"/>
          <w:b/>
          <w:color w:val="002060"/>
          <w:sz w:val="28"/>
          <w:szCs w:val="28"/>
        </w:rPr>
        <w:t>отборе</w:t>
      </w:r>
      <w:proofErr w:type="gramEnd"/>
      <w:r w:rsidRPr="00323FA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 получение  субсидии участник отбора представляет в Администрацию Богучарского муниципального района  заявку  в срок, установленный в извещении, на  бумажном носителе  и ее копию на электронном носителе по установленной  согласно приложению № 1 к настоящему Порядку с приложением следующих документов: </w:t>
      </w:r>
    </w:p>
    <w:p w:rsidR="00323FAE" w:rsidRPr="00323FAE" w:rsidRDefault="00323FAE" w:rsidP="00323F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AE">
        <w:rPr>
          <w:rFonts w:ascii="Times New Roman" w:hAnsi="Times New Roman" w:cs="Times New Roman"/>
          <w:sz w:val="28"/>
          <w:szCs w:val="28"/>
        </w:rPr>
        <w:t>- анкета получателя поддержки по форме согласно приложению № 2 к настоящему Порядку;</w:t>
      </w:r>
    </w:p>
    <w:p w:rsidR="00323FAE" w:rsidRPr="00323FAE" w:rsidRDefault="00323FAE" w:rsidP="00323F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AE">
        <w:rPr>
          <w:rFonts w:ascii="Times New Roman" w:hAnsi="Times New Roman" w:cs="Times New Roman"/>
          <w:sz w:val="28"/>
          <w:szCs w:val="28"/>
        </w:rPr>
        <w:t>- расчет размера субсидии (в расчете размера запрашиваемой субсидии не учитывается сумма НДС) по форме согласно приложению № 3 к настоящему Порядку;</w:t>
      </w:r>
    </w:p>
    <w:p w:rsidR="00323FAE" w:rsidRPr="00323FAE" w:rsidRDefault="00323FAE" w:rsidP="00323F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AE">
        <w:rPr>
          <w:rFonts w:ascii="Times New Roman" w:hAnsi="Times New Roman" w:cs="Times New Roman"/>
          <w:sz w:val="28"/>
          <w:szCs w:val="28"/>
        </w:rPr>
        <w:t xml:space="preserve">- технико-экономическое обоснование приобретения оборудования в </w:t>
      </w:r>
      <w:proofErr w:type="gramStart"/>
      <w:r w:rsidRPr="00323FA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323FAE">
        <w:rPr>
          <w:rFonts w:ascii="Times New Roman" w:hAnsi="Times New Roman" w:cs="Times New Roman"/>
          <w:sz w:val="28"/>
          <w:szCs w:val="28"/>
        </w:rPr>
        <w:t xml:space="preserve"> создания и развития и (или) модернизации производства товаров;</w:t>
      </w:r>
    </w:p>
    <w:p w:rsidR="00323FAE" w:rsidRPr="00323FAE" w:rsidRDefault="00323FAE" w:rsidP="00323F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AE">
        <w:rPr>
          <w:rFonts w:ascii="Times New Roman" w:hAnsi="Times New Roman" w:cs="Times New Roman"/>
          <w:sz w:val="28"/>
          <w:szCs w:val="28"/>
        </w:rPr>
        <w:t>- копии договоров и (или) контрактов, товарных накладных и (или) универсальных передаточных документов, актов о приемке выполненных работ и справок о стоимости выполненных работ и затрат при монтаже оборудования;</w:t>
      </w:r>
    </w:p>
    <w:p w:rsidR="00323FAE" w:rsidRPr="00323FAE" w:rsidRDefault="00323FAE" w:rsidP="00323F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AE">
        <w:rPr>
          <w:rFonts w:ascii="Times New Roman" w:hAnsi="Times New Roman" w:cs="Times New Roman"/>
          <w:sz w:val="28"/>
          <w:szCs w:val="28"/>
        </w:rPr>
        <w:t>- копии платежных документов, подтверждающих фактическую оплату полной стоимости оборудования и копию выписки с расчетного счета субъекта малого и среднего предпринимательства;</w:t>
      </w:r>
    </w:p>
    <w:p w:rsidR="00323FAE" w:rsidRPr="00323FAE" w:rsidRDefault="00323FAE" w:rsidP="00323F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AE">
        <w:rPr>
          <w:rFonts w:ascii="Times New Roman" w:hAnsi="Times New Roman" w:cs="Times New Roman"/>
          <w:sz w:val="28"/>
          <w:szCs w:val="28"/>
        </w:rPr>
        <w:t xml:space="preserve">- копии паспортов и свидетельств о регистрации специализированного транспорта, зарегистрированного в установленном порядке на участника отбора; </w:t>
      </w:r>
    </w:p>
    <w:p w:rsidR="00323FAE" w:rsidRPr="00323FAE" w:rsidRDefault="00323FAE" w:rsidP="00323F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AE">
        <w:rPr>
          <w:rFonts w:ascii="Times New Roman" w:hAnsi="Times New Roman" w:cs="Times New Roman"/>
          <w:sz w:val="28"/>
          <w:szCs w:val="28"/>
        </w:rPr>
        <w:t>- копии бухгалтерских документов, подтверждающих постановку на баланс приобретенного производственного оборудования;</w:t>
      </w:r>
    </w:p>
    <w:p w:rsidR="00323FAE" w:rsidRPr="00323FAE" w:rsidRDefault="00323FAE" w:rsidP="00323F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AE">
        <w:rPr>
          <w:rFonts w:ascii="Times New Roman" w:hAnsi="Times New Roman" w:cs="Times New Roman"/>
          <w:sz w:val="28"/>
          <w:szCs w:val="28"/>
        </w:rPr>
        <w:t>- справку о размере среднемесячной выплаченной заработной платы сотрудников за последние три месяца, заверенную должностным лицом участника отбора;</w:t>
      </w:r>
    </w:p>
    <w:p w:rsidR="00323FAE" w:rsidRPr="00323FAE" w:rsidRDefault="00323FAE" w:rsidP="00323FAE">
      <w:pPr>
        <w:tabs>
          <w:tab w:val="left" w:pos="106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AE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предпринимателя, заверенную подписью руководителя и печатью юридического лица или индивидуального предпринимателя;</w:t>
      </w:r>
    </w:p>
    <w:p w:rsidR="00323FAE" w:rsidRPr="00323FAE" w:rsidRDefault="00323FAE" w:rsidP="00323FAE">
      <w:pPr>
        <w:tabs>
          <w:tab w:val="left" w:pos="106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AE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органе, заверенную подписью руководителя и печатью юридического лица или индивидуального предпринимателя;</w:t>
      </w:r>
    </w:p>
    <w:p w:rsidR="00323FAE" w:rsidRPr="00323FAE" w:rsidRDefault="00323FAE" w:rsidP="00323FAE">
      <w:pPr>
        <w:widowControl w:val="0"/>
        <w:tabs>
          <w:tab w:val="left" w:pos="106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AE">
        <w:rPr>
          <w:rFonts w:ascii="Times New Roman" w:hAnsi="Times New Roman" w:cs="Times New Roman"/>
          <w:sz w:val="28"/>
          <w:szCs w:val="28"/>
        </w:rPr>
        <w:t xml:space="preserve">- согласие участника отбора на передачу информации по межведомственному запросу на предоставление документов и сведений по форме согласно приложению № 4 к настоящему Порядку (в 2 экземплярах </w:t>
      </w:r>
      <w:r w:rsidRPr="00323FAE">
        <w:rPr>
          <w:rFonts w:ascii="Times New Roman" w:hAnsi="Times New Roman" w:cs="Times New Roman"/>
          <w:sz w:val="28"/>
          <w:szCs w:val="28"/>
        </w:rPr>
        <w:lastRenderedPageBreak/>
        <w:t>(оригиналы), прилагается к заявке, не подшивается).</w:t>
      </w:r>
    </w:p>
    <w:p w:rsidR="00DE7E52" w:rsidRPr="00323FAE" w:rsidRDefault="00DE7E52" w:rsidP="00323FAE">
      <w:pPr>
        <w:spacing w:after="0"/>
        <w:rPr>
          <w:rFonts w:ascii="Times New Roman" w:hAnsi="Times New Roman" w:cs="Times New Roman"/>
        </w:rPr>
      </w:pPr>
    </w:p>
    <w:sectPr w:rsidR="00DE7E52" w:rsidRPr="0032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3FAE"/>
    <w:rsid w:val="00323FAE"/>
    <w:rsid w:val="00DE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mHanukova</dc:creator>
  <cp:keywords/>
  <dc:description/>
  <cp:lastModifiedBy>mHanukova</cp:lastModifiedBy>
  <cp:revision>2</cp:revision>
  <dcterms:created xsi:type="dcterms:W3CDTF">2024-10-18T06:43:00Z</dcterms:created>
  <dcterms:modified xsi:type="dcterms:W3CDTF">2024-10-18T06:44:00Z</dcterms:modified>
</cp:coreProperties>
</file>