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6B" w:rsidRPr="00400C04" w:rsidRDefault="00D8596B" w:rsidP="00D8596B">
      <w:pPr>
        <w:pStyle w:val="1"/>
        <w:rPr>
          <w:noProof/>
          <w:color w:val="FF0000"/>
          <w:sz w:val="28"/>
          <w:szCs w:val="28"/>
        </w:rPr>
      </w:pPr>
      <w:r w:rsidRPr="00400C04">
        <w:rPr>
          <w:noProof/>
          <w:color w:val="FF0000"/>
          <w:sz w:val="28"/>
          <w:szCs w:val="28"/>
        </w:rPr>
        <w:drawing>
          <wp:inline distT="0" distB="0" distL="0" distR="0">
            <wp:extent cx="552450" cy="676275"/>
            <wp:effectExtent l="19050" t="0" r="0" b="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oguchar"/>
                    <pic:cNvPicPr>
                      <a:picLocks noChangeAspect="1" noChangeArrowheads="1"/>
                    </pic:cNvPicPr>
                  </pic:nvPicPr>
                  <pic:blipFill>
                    <a:blip r:embed="rId8"/>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D8596B" w:rsidRPr="002B59E4" w:rsidRDefault="00D8596B" w:rsidP="00D8596B">
      <w:pPr>
        <w:jc w:val="center"/>
        <w:rPr>
          <w:rFonts w:ascii="Times New Roman" w:hAnsi="Times New Roman"/>
          <w:sz w:val="28"/>
          <w:szCs w:val="28"/>
        </w:rPr>
      </w:pPr>
      <w:r w:rsidRPr="002B59E4">
        <w:rPr>
          <w:rFonts w:ascii="Times New Roman" w:hAnsi="Times New Roman"/>
          <w:sz w:val="28"/>
          <w:szCs w:val="28"/>
        </w:rPr>
        <w:t>АДМИНИСТРАЦИЯ</w:t>
      </w:r>
    </w:p>
    <w:p w:rsidR="00D8596B" w:rsidRPr="002B59E4" w:rsidRDefault="00D8596B" w:rsidP="00D8596B">
      <w:pPr>
        <w:jc w:val="center"/>
        <w:rPr>
          <w:rFonts w:ascii="Times New Roman" w:hAnsi="Times New Roman"/>
          <w:sz w:val="28"/>
          <w:szCs w:val="28"/>
        </w:rPr>
      </w:pPr>
      <w:r w:rsidRPr="002B59E4">
        <w:rPr>
          <w:rFonts w:ascii="Times New Roman" w:hAnsi="Times New Roman"/>
          <w:sz w:val="28"/>
          <w:szCs w:val="28"/>
        </w:rPr>
        <w:t>БОГУЧАРСКОГО МУНИЦИПАЛЬНОГО РАЙОНА</w:t>
      </w:r>
    </w:p>
    <w:p w:rsidR="00D8596B" w:rsidRPr="002B59E4" w:rsidRDefault="00D8596B" w:rsidP="00D8596B">
      <w:pPr>
        <w:jc w:val="center"/>
        <w:rPr>
          <w:rFonts w:ascii="Times New Roman" w:hAnsi="Times New Roman"/>
          <w:sz w:val="28"/>
          <w:szCs w:val="28"/>
        </w:rPr>
      </w:pPr>
      <w:r w:rsidRPr="002B59E4">
        <w:rPr>
          <w:rFonts w:ascii="Times New Roman" w:hAnsi="Times New Roman"/>
          <w:sz w:val="28"/>
          <w:szCs w:val="28"/>
        </w:rPr>
        <w:t>ВОРОНЕЖСКОЙ ОБЛАСТИ</w:t>
      </w:r>
    </w:p>
    <w:p w:rsidR="00D8596B" w:rsidRPr="002B59E4" w:rsidRDefault="00D8596B" w:rsidP="00D8596B">
      <w:pPr>
        <w:jc w:val="center"/>
        <w:rPr>
          <w:rFonts w:ascii="Times New Roman" w:hAnsi="Times New Roman"/>
          <w:sz w:val="28"/>
          <w:szCs w:val="28"/>
        </w:rPr>
      </w:pPr>
      <w:r w:rsidRPr="002B59E4">
        <w:rPr>
          <w:rFonts w:ascii="Times New Roman" w:hAnsi="Times New Roman"/>
          <w:sz w:val="28"/>
          <w:szCs w:val="28"/>
        </w:rPr>
        <w:t>ПОСТАНОВЛЕНИЕ</w:t>
      </w:r>
    </w:p>
    <w:p w:rsidR="00D8596B" w:rsidRPr="002B59E4" w:rsidRDefault="00D8596B" w:rsidP="00D8596B">
      <w:pPr>
        <w:rPr>
          <w:rFonts w:ascii="Times New Roman" w:hAnsi="Times New Roman"/>
          <w:sz w:val="28"/>
          <w:szCs w:val="28"/>
        </w:rPr>
      </w:pPr>
    </w:p>
    <w:p w:rsidR="00D8596B" w:rsidRPr="002B59E4" w:rsidRDefault="00D8596B" w:rsidP="00D8596B">
      <w:pPr>
        <w:rPr>
          <w:rFonts w:ascii="Times New Roman" w:eastAsia="Calibri" w:hAnsi="Times New Roman"/>
          <w:sz w:val="28"/>
          <w:szCs w:val="28"/>
        </w:rPr>
      </w:pPr>
      <w:bookmarkStart w:id="0" w:name="_GoBack"/>
      <w:r w:rsidRPr="002B59E4">
        <w:rPr>
          <w:rFonts w:ascii="Times New Roman" w:eastAsia="Calibri" w:hAnsi="Times New Roman"/>
          <w:sz w:val="28"/>
          <w:szCs w:val="28"/>
        </w:rPr>
        <w:t>от «</w:t>
      </w:r>
      <w:r w:rsidR="003833B3">
        <w:rPr>
          <w:rFonts w:ascii="Times New Roman" w:eastAsia="Calibri" w:hAnsi="Times New Roman"/>
          <w:sz w:val="28"/>
          <w:szCs w:val="28"/>
        </w:rPr>
        <w:t>07</w:t>
      </w:r>
      <w:r w:rsidRPr="002B59E4">
        <w:rPr>
          <w:rFonts w:ascii="Times New Roman" w:eastAsia="Calibri" w:hAnsi="Times New Roman"/>
          <w:sz w:val="28"/>
          <w:szCs w:val="28"/>
        </w:rPr>
        <w:t xml:space="preserve">» </w:t>
      </w:r>
      <w:r w:rsidR="003833B3">
        <w:rPr>
          <w:rFonts w:ascii="Times New Roman" w:eastAsia="Calibri" w:hAnsi="Times New Roman"/>
          <w:sz w:val="28"/>
          <w:szCs w:val="28"/>
        </w:rPr>
        <w:t xml:space="preserve">сентября </w:t>
      </w:r>
      <w:r>
        <w:rPr>
          <w:rFonts w:ascii="Times New Roman" w:eastAsia="Calibri" w:hAnsi="Times New Roman"/>
          <w:sz w:val="28"/>
          <w:szCs w:val="28"/>
        </w:rPr>
        <w:t>2023</w:t>
      </w:r>
      <w:r w:rsidRPr="002B59E4">
        <w:rPr>
          <w:rFonts w:ascii="Times New Roman" w:eastAsia="Calibri" w:hAnsi="Times New Roman"/>
          <w:sz w:val="28"/>
          <w:szCs w:val="28"/>
        </w:rPr>
        <w:t xml:space="preserve"> г</w:t>
      </w:r>
      <w:r>
        <w:rPr>
          <w:rFonts w:ascii="Times New Roman" w:eastAsia="Calibri" w:hAnsi="Times New Roman"/>
          <w:sz w:val="28"/>
          <w:szCs w:val="28"/>
        </w:rPr>
        <w:t xml:space="preserve">ода </w:t>
      </w:r>
      <w:r w:rsidRPr="002B59E4">
        <w:rPr>
          <w:rFonts w:ascii="Times New Roman" w:eastAsia="Calibri" w:hAnsi="Times New Roman"/>
          <w:sz w:val="28"/>
          <w:szCs w:val="28"/>
        </w:rPr>
        <w:t xml:space="preserve"> № </w:t>
      </w:r>
      <w:r w:rsidR="003833B3">
        <w:rPr>
          <w:rFonts w:ascii="Times New Roman" w:eastAsia="Calibri" w:hAnsi="Times New Roman"/>
          <w:sz w:val="28"/>
          <w:szCs w:val="28"/>
        </w:rPr>
        <w:t>624</w:t>
      </w:r>
    </w:p>
    <w:bookmarkEnd w:id="0"/>
    <w:p w:rsidR="00D8596B" w:rsidRPr="002B59E4" w:rsidRDefault="00D8596B" w:rsidP="00D8596B">
      <w:pPr>
        <w:rPr>
          <w:rFonts w:ascii="Times New Roman" w:eastAsia="Calibri" w:hAnsi="Times New Roman"/>
          <w:sz w:val="28"/>
          <w:szCs w:val="28"/>
        </w:rPr>
      </w:pPr>
      <w:r w:rsidRPr="002B59E4">
        <w:rPr>
          <w:rFonts w:ascii="Times New Roman" w:eastAsia="Calibri" w:hAnsi="Times New Roman"/>
          <w:sz w:val="28"/>
          <w:szCs w:val="28"/>
        </w:rPr>
        <w:t>г. Богучар</w:t>
      </w:r>
    </w:p>
    <w:p w:rsidR="00D8596B" w:rsidRDefault="00D8596B" w:rsidP="00D8596B">
      <w:pPr>
        <w:ind w:right="3118"/>
        <w:rPr>
          <w:rFonts w:ascii="Times New Roman" w:eastAsia="Calibri" w:hAnsi="Times New Roman"/>
          <w:sz w:val="28"/>
          <w:szCs w:val="28"/>
        </w:rPr>
      </w:pPr>
    </w:p>
    <w:p w:rsidR="00D8596B" w:rsidRPr="002B59E4" w:rsidRDefault="00D8596B" w:rsidP="00D8596B">
      <w:pPr>
        <w:ind w:right="3118"/>
        <w:rPr>
          <w:rFonts w:ascii="Times New Roman" w:eastAsia="Calibri" w:hAnsi="Times New Roman"/>
          <w:sz w:val="28"/>
          <w:szCs w:val="28"/>
        </w:rPr>
      </w:pPr>
    </w:p>
    <w:p w:rsidR="00D8596B" w:rsidRPr="00D63CC2" w:rsidRDefault="00D8596B" w:rsidP="00D8596B">
      <w:pPr>
        <w:ind w:right="-1"/>
        <w:rPr>
          <w:rFonts w:ascii="Times New Roman" w:eastAsia="Calibri" w:hAnsi="Times New Roman"/>
          <w:b/>
          <w:sz w:val="28"/>
          <w:szCs w:val="28"/>
        </w:rPr>
      </w:pPr>
      <w:r w:rsidRPr="00D63CC2">
        <w:rPr>
          <w:rFonts w:ascii="Times New Roman" w:eastAsia="Calibri" w:hAnsi="Times New Roman"/>
          <w:b/>
          <w:sz w:val="28"/>
          <w:szCs w:val="28"/>
        </w:rPr>
        <w:t>Об утверждении административного</w:t>
      </w:r>
    </w:p>
    <w:p w:rsidR="00D8596B" w:rsidRDefault="00D8596B" w:rsidP="00D8596B">
      <w:pPr>
        <w:ind w:right="-1"/>
        <w:rPr>
          <w:rFonts w:ascii="Times New Roman" w:eastAsia="Calibri" w:hAnsi="Times New Roman"/>
          <w:b/>
          <w:sz w:val="28"/>
          <w:szCs w:val="28"/>
        </w:rPr>
      </w:pPr>
      <w:r w:rsidRPr="00D63CC2">
        <w:rPr>
          <w:rFonts w:ascii="Times New Roman" w:eastAsia="Calibri" w:hAnsi="Times New Roman"/>
          <w:b/>
          <w:sz w:val="28"/>
          <w:szCs w:val="28"/>
        </w:rPr>
        <w:t>регламента по предоставлению муниципальной</w:t>
      </w:r>
    </w:p>
    <w:p w:rsidR="00D8596B" w:rsidRPr="00D8596B" w:rsidRDefault="00D8596B" w:rsidP="00D8596B">
      <w:pPr>
        <w:rPr>
          <w:rFonts w:ascii="Times New Roman" w:hAnsi="Times New Roman" w:cs="Times New Roman"/>
          <w:b/>
          <w:sz w:val="28"/>
          <w:szCs w:val="28"/>
        </w:rPr>
      </w:pPr>
      <w:r w:rsidRPr="00D8596B">
        <w:rPr>
          <w:rFonts w:ascii="Times New Roman" w:eastAsia="Calibri" w:hAnsi="Times New Roman" w:cs="Times New Roman"/>
          <w:b/>
          <w:sz w:val="28"/>
          <w:szCs w:val="28"/>
        </w:rPr>
        <w:t xml:space="preserve">услуги </w:t>
      </w:r>
      <w:r w:rsidRPr="00D8596B">
        <w:rPr>
          <w:rFonts w:ascii="Times New Roman" w:hAnsi="Times New Roman" w:cs="Times New Roman"/>
          <w:b/>
          <w:sz w:val="28"/>
          <w:szCs w:val="28"/>
        </w:rPr>
        <w:t>««Предоставление земельного</w:t>
      </w:r>
    </w:p>
    <w:p w:rsidR="00D8596B" w:rsidRDefault="00D8596B" w:rsidP="00D8596B">
      <w:pPr>
        <w:pStyle w:val="Title"/>
        <w:spacing w:before="0" w:after="0"/>
        <w:ind w:firstLine="0"/>
        <w:jc w:val="left"/>
        <w:rPr>
          <w:rFonts w:ascii="Times New Roman" w:hAnsi="Times New Roman" w:cs="Times New Roman"/>
          <w:sz w:val="28"/>
          <w:szCs w:val="28"/>
        </w:rPr>
      </w:pPr>
      <w:r w:rsidRPr="00D8596B">
        <w:rPr>
          <w:rFonts w:ascii="Times New Roman" w:hAnsi="Times New Roman" w:cs="Times New Roman"/>
          <w:sz w:val="28"/>
          <w:szCs w:val="28"/>
        </w:rPr>
        <w:t xml:space="preserve">участка, находящегося в муниципальной собственности, </w:t>
      </w:r>
    </w:p>
    <w:p w:rsidR="00D8596B" w:rsidRPr="00D8596B" w:rsidRDefault="00D8596B" w:rsidP="00D8596B">
      <w:pPr>
        <w:pStyle w:val="Title"/>
        <w:spacing w:before="0" w:after="0"/>
        <w:ind w:firstLine="0"/>
        <w:jc w:val="left"/>
        <w:rPr>
          <w:rFonts w:ascii="Times New Roman" w:hAnsi="Times New Roman" w:cs="Times New Roman"/>
          <w:sz w:val="28"/>
          <w:szCs w:val="28"/>
        </w:rPr>
      </w:pPr>
      <w:r w:rsidRPr="00D8596B">
        <w:rPr>
          <w:rFonts w:ascii="Times New Roman" w:hAnsi="Times New Roman" w:cs="Times New Roman"/>
          <w:sz w:val="28"/>
          <w:szCs w:val="28"/>
        </w:rPr>
        <w:t xml:space="preserve">гражданину или юридическому лицу в собственность бесплатно» </w:t>
      </w:r>
    </w:p>
    <w:p w:rsidR="00D8596B" w:rsidRDefault="00D8596B" w:rsidP="00D8596B">
      <w:pPr>
        <w:pStyle w:val="Title"/>
        <w:spacing w:before="0" w:after="0"/>
        <w:ind w:firstLine="0"/>
        <w:jc w:val="left"/>
        <w:rPr>
          <w:rFonts w:ascii="Times New Roman" w:hAnsi="Times New Roman" w:cs="Times New Roman"/>
          <w:sz w:val="28"/>
          <w:szCs w:val="28"/>
        </w:rPr>
      </w:pPr>
      <w:r w:rsidRPr="00D8596B">
        <w:rPr>
          <w:rFonts w:ascii="Times New Roman" w:hAnsi="Times New Roman" w:cs="Times New Roman"/>
          <w:sz w:val="28"/>
          <w:szCs w:val="28"/>
        </w:rPr>
        <w:t xml:space="preserve">на территории Богучарского муниципального района </w:t>
      </w:r>
    </w:p>
    <w:p w:rsidR="00D8596B" w:rsidRPr="00D8596B" w:rsidRDefault="00D8596B" w:rsidP="00D8596B">
      <w:pPr>
        <w:pStyle w:val="Title"/>
        <w:spacing w:before="0" w:after="0"/>
        <w:ind w:firstLine="0"/>
        <w:jc w:val="left"/>
        <w:rPr>
          <w:rFonts w:ascii="Times New Roman" w:hAnsi="Times New Roman" w:cs="Times New Roman"/>
          <w:sz w:val="28"/>
          <w:szCs w:val="28"/>
        </w:rPr>
      </w:pPr>
      <w:r w:rsidRPr="00D8596B">
        <w:rPr>
          <w:rFonts w:ascii="Times New Roman" w:hAnsi="Times New Roman" w:cs="Times New Roman"/>
          <w:sz w:val="28"/>
          <w:szCs w:val="28"/>
        </w:rPr>
        <w:t>Воронежской области</w:t>
      </w:r>
    </w:p>
    <w:p w:rsidR="00D8596B" w:rsidRDefault="00D8596B" w:rsidP="00D8596B">
      <w:pPr>
        <w:pStyle w:val="25"/>
        <w:shd w:val="clear" w:color="auto" w:fill="auto"/>
        <w:spacing w:line="240" w:lineRule="auto"/>
        <w:ind w:left="20"/>
        <w:jc w:val="left"/>
        <w:rPr>
          <w:sz w:val="28"/>
          <w:szCs w:val="28"/>
        </w:rPr>
      </w:pPr>
    </w:p>
    <w:p w:rsidR="00D8596B" w:rsidRDefault="00D8596B" w:rsidP="00D8596B">
      <w:pPr>
        <w:pStyle w:val="25"/>
        <w:shd w:val="clear" w:color="auto" w:fill="auto"/>
        <w:spacing w:line="240" w:lineRule="auto"/>
        <w:ind w:left="20"/>
        <w:jc w:val="left"/>
        <w:rPr>
          <w:sz w:val="28"/>
          <w:szCs w:val="28"/>
        </w:rPr>
      </w:pPr>
    </w:p>
    <w:p w:rsidR="00D8596B" w:rsidRPr="004D42D4" w:rsidRDefault="00D8596B" w:rsidP="00D8596B">
      <w:pPr>
        <w:pStyle w:val="25"/>
        <w:shd w:val="clear" w:color="auto" w:fill="auto"/>
        <w:spacing w:line="240" w:lineRule="auto"/>
        <w:ind w:left="20"/>
        <w:jc w:val="left"/>
        <w:rPr>
          <w:sz w:val="28"/>
          <w:szCs w:val="28"/>
        </w:rPr>
      </w:pPr>
    </w:p>
    <w:p w:rsidR="00D8596B" w:rsidRPr="00407D2A" w:rsidRDefault="00D8596B" w:rsidP="00407D2A">
      <w:pPr>
        <w:pStyle w:val="ac"/>
        <w:ind w:firstLine="709"/>
        <w:jc w:val="both"/>
      </w:pPr>
      <w:r w:rsidRPr="00407D2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07D2A">
        <w:rPr>
          <w:rStyle w:val="FontStyle18"/>
          <w:b w:val="0"/>
          <w:sz w:val="28"/>
          <w:szCs w:val="28"/>
        </w:rPr>
        <w:t xml:space="preserve">, </w:t>
      </w:r>
      <w:r w:rsidRPr="00407D2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Богучарского муниципального района администрация Богучарского муниципального района  </w:t>
      </w:r>
      <w:r w:rsidRPr="00407D2A">
        <w:rPr>
          <w:b/>
        </w:rPr>
        <w:t>п о с т а н о в л я е т:</w:t>
      </w:r>
    </w:p>
    <w:p w:rsidR="00D8596B" w:rsidRPr="00407D2A" w:rsidRDefault="00D8596B" w:rsidP="00407D2A">
      <w:pPr>
        <w:pStyle w:val="af3"/>
        <w:ind w:firstLine="709"/>
        <w:rPr>
          <w:szCs w:val="28"/>
        </w:rPr>
      </w:pPr>
      <w:r w:rsidRPr="00407D2A">
        <w:rPr>
          <w:color w:val="000000" w:themeColor="text1"/>
          <w:szCs w:val="28"/>
        </w:rPr>
        <w:t>1. Утвердить</w:t>
      </w:r>
      <w:r w:rsidRPr="00407D2A">
        <w:rPr>
          <w:rFonts w:eastAsia="Calibri"/>
          <w:szCs w:val="28"/>
        </w:rPr>
        <w:t xml:space="preserve"> административный регламент по предоставлению муниципальной </w:t>
      </w:r>
      <w:r w:rsidRPr="00407D2A">
        <w:rPr>
          <w:szCs w:val="28"/>
        </w:rPr>
        <w:t>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Богучарского муниципального района Воронежской области согласно приложению к настоящему постановлению.</w:t>
      </w:r>
    </w:p>
    <w:p w:rsidR="00D8596B" w:rsidRPr="00407D2A" w:rsidRDefault="00D8596B" w:rsidP="00407D2A">
      <w:pPr>
        <w:pStyle w:val="aa"/>
        <w:tabs>
          <w:tab w:val="left" w:pos="900"/>
        </w:tabs>
        <w:spacing w:line="240" w:lineRule="auto"/>
        <w:ind w:left="0" w:firstLine="709"/>
        <w:rPr>
          <w:bCs/>
          <w:sz w:val="28"/>
          <w:szCs w:val="28"/>
        </w:rPr>
      </w:pPr>
      <w:r w:rsidRPr="00407D2A">
        <w:rPr>
          <w:rFonts w:ascii="Times New Roman" w:hAnsi="Times New Roman"/>
          <w:sz w:val="28"/>
          <w:szCs w:val="28"/>
        </w:rPr>
        <w:t xml:space="preserve">2. </w:t>
      </w:r>
      <w:r w:rsidRPr="00407D2A">
        <w:rPr>
          <w:rFonts w:ascii="Times New Roman" w:hAnsi="Times New Roman"/>
          <w:bCs/>
          <w:sz w:val="28"/>
          <w:szCs w:val="28"/>
        </w:rPr>
        <w:t>Контроль за выполнением настоящего постановления возложить на первого заместителя главы администрации Богучарского муниципального района Кожанова А.Ю..</w:t>
      </w:r>
    </w:p>
    <w:p w:rsidR="00D8596B" w:rsidRDefault="00D8596B" w:rsidP="00D8596B">
      <w:pPr>
        <w:autoSpaceDE w:val="0"/>
        <w:autoSpaceDN w:val="0"/>
        <w:adjustRightInd w:val="0"/>
        <w:spacing w:line="276" w:lineRule="auto"/>
        <w:rPr>
          <w:rFonts w:ascii="Times New Roman" w:hAnsi="Times New Roman"/>
          <w:sz w:val="28"/>
          <w:szCs w:val="28"/>
        </w:rPr>
      </w:pPr>
    </w:p>
    <w:p w:rsidR="00D8596B" w:rsidRPr="00D63CC2" w:rsidRDefault="00D8596B" w:rsidP="00D8596B">
      <w:pPr>
        <w:autoSpaceDE w:val="0"/>
        <w:autoSpaceDN w:val="0"/>
        <w:adjustRightInd w:val="0"/>
        <w:spacing w:line="276" w:lineRule="auto"/>
        <w:rPr>
          <w:rFonts w:ascii="Times New Roman" w:hAnsi="Times New Roman"/>
          <w:sz w:val="28"/>
          <w:szCs w:val="28"/>
        </w:rPr>
      </w:pPr>
      <w:r w:rsidRPr="00D63CC2">
        <w:rPr>
          <w:rFonts w:ascii="Times New Roman" w:hAnsi="Times New Roman"/>
          <w:sz w:val="28"/>
          <w:szCs w:val="28"/>
        </w:rPr>
        <w:t>Глава Богучарского</w:t>
      </w:r>
    </w:p>
    <w:p w:rsidR="00D8596B" w:rsidRDefault="00D8596B" w:rsidP="00D8596B">
      <w:pPr>
        <w:tabs>
          <w:tab w:val="left" w:pos="0"/>
        </w:tabs>
        <w:rPr>
          <w:rFonts w:ascii="Times New Roman" w:hAnsi="Times New Roman"/>
          <w:sz w:val="28"/>
          <w:szCs w:val="28"/>
        </w:rPr>
      </w:pPr>
      <w:r w:rsidRPr="00D63CC2">
        <w:rPr>
          <w:rFonts w:ascii="Times New Roman" w:hAnsi="Times New Roman"/>
          <w:sz w:val="28"/>
          <w:szCs w:val="28"/>
        </w:rPr>
        <w:t>муниципального района                                      В.В.Кузнецов</w:t>
      </w:r>
    </w:p>
    <w:p w:rsidR="006A55A5" w:rsidRDefault="006A55A5" w:rsidP="006A55A5">
      <w:pPr>
        <w:jc w:val="right"/>
        <w:rPr>
          <w:rFonts w:ascii="Times New Roman" w:hAnsi="Times New Roman"/>
          <w:sz w:val="28"/>
          <w:szCs w:val="28"/>
        </w:rPr>
      </w:pPr>
    </w:p>
    <w:p w:rsidR="006A55A5" w:rsidRDefault="006A55A5" w:rsidP="00EF3BB3">
      <w:pPr>
        <w:ind w:left="6237"/>
        <w:rPr>
          <w:rFonts w:ascii="Times New Roman" w:hAnsi="Times New Roman"/>
          <w:sz w:val="28"/>
          <w:szCs w:val="28"/>
        </w:rPr>
      </w:pPr>
      <w:r w:rsidRPr="005D0D76">
        <w:rPr>
          <w:rFonts w:ascii="Times New Roman" w:hAnsi="Times New Roman"/>
          <w:sz w:val="28"/>
          <w:szCs w:val="28"/>
        </w:rPr>
        <w:t xml:space="preserve">Приложение </w:t>
      </w:r>
    </w:p>
    <w:p w:rsidR="006A55A5" w:rsidRPr="005D0D76" w:rsidRDefault="006A55A5" w:rsidP="00EF3BB3">
      <w:pPr>
        <w:ind w:left="6237"/>
        <w:rPr>
          <w:rFonts w:ascii="Times New Roman" w:hAnsi="Times New Roman"/>
          <w:sz w:val="28"/>
          <w:szCs w:val="28"/>
        </w:rPr>
      </w:pPr>
      <w:r w:rsidRPr="005D0D76">
        <w:rPr>
          <w:rFonts w:ascii="Times New Roman" w:hAnsi="Times New Roman"/>
          <w:sz w:val="28"/>
          <w:szCs w:val="28"/>
        </w:rPr>
        <w:t>к постановлению администрации</w:t>
      </w:r>
    </w:p>
    <w:p w:rsidR="00EF3BB3" w:rsidRDefault="00145324" w:rsidP="00EF3BB3">
      <w:pPr>
        <w:ind w:left="6237"/>
        <w:rPr>
          <w:rFonts w:ascii="Times New Roman" w:hAnsi="Times New Roman"/>
          <w:sz w:val="28"/>
          <w:szCs w:val="28"/>
        </w:rPr>
      </w:pPr>
      <w:r>
        <w:rPr>
          <w:rFonts w:ascii="Times New Roman" w:hAnsi="Times New Roman"/>
          <w:sz w:val="28"/>
          <w:szCs w:val="28"/>
        </w:rPr>
        <w:t>Богучарского</w:t>
      </w:r>
      <w:r w:rsidR="006A55A5" w:rsidRPr="005D0D76">
        <w:rPr>
          <w:rFonts w:ascii="Times New Roman" w:hAnsi="Times New Roman"/>
          <w:sz w:val="28"/>
          <w:szCs w:val="28"/>
        </w:rPr>
        <w:t xml:space="preserve"> муниципального района Воронежской области</w:t>
      </w:r>
    </w:p>
    <w:p w:rsidR="006A55A5" w:rsidRPr="00582FEE" w:rsidRDefault="00145324" w:rsidP="00145324">
      <w:pPr>
        <w:ind w:left="6237" w:hanging="5103"/>
        <w:rPr>
          <w:rFonts w:ascii="Times New Roman" w:hAnsi="Times New Roman"/>
          <w:sz w:val="28"/>
          <w:szCs w:val="28"/>
        </w:rPr>
      </w:pPr>
      <w:r>
        <w:rPr>
          <w:rFonts w:ascii="Times New Roman" w:hAnsi="Times New Roman"/>
          <w:sz w:val="28"/>
          <w:szCs w:val="28"/>
        </w:rPr>
        <w:t xml:space="preserve">                                                                         от «</w:t>
      </w:r>
      <w:r w:rsidR="003833B3">
        <w:rPr>
          <w:rFonts w:ascii="Times New Roman" w:hAnsi="Times New Roman"/>
          <w:sz w:val="28"/>
          <w:szCs w:val="28"/>
        </w:rPr>
        <w:t>07</w:t>
      </w:r>
      <w:r>
        <w:rPr>
          <w:rFonts w:ascii="Times New Roman" w:hAnsi="Times New Roman"/>
          <w:sz w:val="28"/>
          <w:szCs w:val="28"/>
        </w:rPr>
        <w:t>»</w:t>
      </w:r>
      <w:r w:rsidR="003833B3">
        <w:rPr>
          <w:rFonts w:ascii="Times New Roman" w:hAnsi="Times New Roman"/>
          <w:sz w:val="28"/>
          <w:szCs w:val="28"/>
        </w:rPr>
        <w:t xml:space="preserve"> сентября </w:t>
      </w:r>
      <w:r w:rsidR="006A55A5" w:rsidRPr="005D0D76">
        <w:rPr>
          <w:rFonts w:ascii="Times New Roman" w:hAnsi="Times New Roman"/>
          <w:sz w:val="28"/>
          <w:szCs w:val="28"/>
        </w:rPr>
        <w:t xml:space="preserve">2023 г. № </w:t>
      </w:r>
      <w:r w:rsidR="003833B3">
        <w:rPr>
          <w:rFonts w:ascii="Times New Roman" w:hAnsi="Times New Roman"/>
          <w:sz w:val="28"/>
          <w:szCs w:val="28"/>
        </w:rPr>
        <w:t>624</w:t>
      </w:r>
    </w:p>
    <w:p w:rsidR="006A55A5" w:rsidRDefault="006A55A5" w:rsidP="006A55A5">
      <w:pPr>
        <w:pStyle w:val="11"/>
        <w:ind w:firstLine="0"/>
        <w:jc w:val="right"/>
        <w:rPr>
          <w:i/>
        </w:rPr>
      </w:pPr>
    </w:p>
    <w:p w:rsidR="006A55A5" w:rsidRDefault="006A55A5" w:rsidP="006A55A5">
      <w:pPr>
        <w:pStyle w:val="1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145324" w:rsidRDefault="006A55A5" w:rsidP="00145324">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Pr="00525207">
        <w:rPr>
          <w:b/>
          <w:i w:val="0"/>
          <w:sz w:val="28"/>
          <w:szCs w:val="28"/>
        </w:rPr>
        <w:t xml:space="preserve"> территории </w:t>
      </w:r>
      <w:r w:rsidR="00145324">
        <w:rPr>
          <w:b/>
          <w:i w:val="0"/>
          <w:sz w:val="28"/>
          <w:szCs w:val="28"/>
        </w:rPr>
        <w:t>Богучарского</w:t>
      </w:r>
      <w:r w:rsidRPr="00525207">
        <w:rPr>
          <w:b/>
          <w:i w:val="0"/>
          <w:sz w:val="28"/>
          <w:szCs w:val="28"/>
        </w:rPr>
        <w:t xml:space="preserve"> муниципального района </w:t>
      </w:r>
      <w:r w:rsidRPr="00145324">
        <w:rPr>
          <w:b/>
          <w:i w:val="0"/>
          <w:sz w:val="28"/>
          <w:szCs w:val="28"/>
        </w:rPr>
        <w:t>Воронежской области</w:t>
      </w:r>
    </w:p>
    <w:p w:rsidR="006A55A5" w:rsidRDefault="006A55A5" w:rsidP="006A55A5">
      <w:pPr>
        <w:pStyle w:val="11"/>
        <w:ind w:firstLine="0"/>
        <w:jc w:val="center"/>
        <w:rPr>
          <w:i/>
        </w:rPr>
      </w:pPr>
    </w:p>
    <w:p w:rsidR="006A55A5" w:rsidRPr="00714B5E" w:rsidRDefault="006A55A5" w:rsidP="006A55A5">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1"/>
        <w:ind w:firstLine="0"/>
        <w:jc w:val="center"/>
      </w:pPr>
    </w:p>
    <w:p w:rsidR="006A55A5" w:rsidRPr="00714B5E" w:rsidRDefault="006A55A5" w:rsidP="006A55A5">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1"/>
        <w:numPr>
          <w:ilvl w:val="1"/>
          <w:numId w:val="1"/>
        </w:numPr>
        <w:tabs>
          <w:tab w:val="left" w:pos="1426"/>
        </w:tabs>
        <w:ind w:firstLine="567"/>
        <w:jc w:val="both"/>
      </w:pPr>
      <w:r w:rsidRPr="00EF3BB3">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45324">
        <w:t>Богучарского</w:t>
      </w:r>
      <w:r w:rsidRPr="00EF3BB3">
        <w:t xml:space="preserve"> муниципального районаВоронежской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EF3BB3" w:rsidRDefault="00EF3BB3" w:rsidP="00EF3BB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w:t>
      </w:r>
      <w:r w:rsidRPr="00407D2A">
        <w:rPr>
          <w:rFonts w:ascii="Times New Roman" w:hAnsi="Times New Roman"/>
          <w:sz w:val="28"/>
          <w:szCs w:val="28"/>
        </w:rPr>
        <w:t xml:space="preserve">, </w:t>
      </w:r>
      <w:r w:rsidR="007F3595" w:rsidRPr="00407D2A">
        <w:rPr>
          <w:rFonts w:ascii="Times New Roman" w:hAnsi="Times New Roman"/>
          <w:bCs/>
          <w:sz w:val="28"/>
          <w:szCs w:val="28"/>
        </w:rPr>
        <w:t xml:space="preserve">а также земель и (или) земельных участков, соответственно расположенных  на территории </w:t>
      </w:r>
      <w:r w:rsidR="00407D2A" w:rsidRPr="00407D2A">
        <w:rPr>
          <w:rFonts w:ascii="Times New Roman" w:hAnsi="Times New Roman"/>
          <w:bCs/>
          <w:sz w:val="28"/>
          <w:szCs w:val="28"/>
        </w:rPr>
        <w:t xml:space="preserve">Богучарского муниципального района </w:t>
      </w:r>
      <w:r w:rsidR="007F3595" w:rsidRPr="00407D2A">
        <w:rPr>
          <w:rFonts w:ascii="Times New Roman" w:hAnsi="Times New Roman"/>
          <w:bCs/>
          <w:sz w:val="28"/>
          <w:szCs w:val="28"/>
        </w:rPr>
        <w:t>государственная собственность на которые не разграничена,</w:t>
      </w:r>
      <w:r w:rsidRPr="00EF3BB3">
        <w:rPr>
          <w:rFonts w:ascii="Times New Roman" w:hAnsi="Times New Roman"/>
          <w:sz w:val="28"/>
          <w:szCs w:val="28"/>
        </w:rPr>
        <w:t xml:space="preserve">гражданину или юридическому лицу в собственность бесплатно»(далее – Муниципальная услуга). </w:t>
      </w:r>
    </w:p>
    <w:p w:rsidR="00EF3BB3" w:rsidRPr="00EF3BB3" w:rsidRDefault="00EF3BB3" w:rsidP="00145324">
      <w:pPr>
        <w:pStyle w:val="aa"/>
        <w:tabs>
          <w:tab w:val="left" w:pos="270"/>
        </w:tabs>
        <w:autoSpaceDE w:val="0"/>
        <w:autoSpaceDN w:val="0"/>
        <w:adjustRightInd w:val="0"/>
        <w:spacing w:after="0" w:line="240" w:lineRule="auto"/>
        <w:ind w:left="0"/>
        <w:rPr>
          <w:rFonts w:ascii="Times New Roman" w:hAnsi="Times New Roman"/>
          <w:sz w:val="28"/>
          <w:szCs w:val="28"/>
        </w:rPr>
      </w:pPr>
      <w:r w:rsidRPr="00EF3BB3">
        <w:rPr>
          <w:rFonts w:ascii="Times New Roman" w:hAnsi="Times New Roman"/>
          <w:sz w:val="28"/>
          <w:szCs w:val="28"/>
        </w:rPr>
        <w:t>1.</w:t>
      </w:r>
      <w:r w:rsidR="007F3595">
        <w:rPr>
          <w:rFonts w:ascii="Times New Roman" w:hAnsi="Times New Roman"/>
          <w:sz w:val="28"/>
          <w:szCs w:val="28"/>
        </w:rPr>
        <w:t>3</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w:t>
      </w:r>
      <w:r w:rsidR="00145324">
        <w:rPr>
          <w:rFonts w:ascii="Times New Roman" w:hAnsi="Times New Roman"/>
          <w:sz w:val="28"/>
          <w:szCs w:val="28"/>
        </w:rPr>
        <w:lastRenderedPageBreak/>
        <w:t>Богучарского</w:t>
      </w:r>
      <w:r w:rsidRPr="00EF3BB3">
        <w:rPr>
          <w:rFonts w:ascii="Times New Roman" w:hAnsi="Times New Roman"/>
          <w:sz w:val="28"/>
          <w:szCs w:val="28"/>
        </w:rPr>
        <w:t>муниципального района Воронежской области (далее – Администрация), должностных лиц Администрации, работников МФЦ.</w:t>
      </w:r>
    </w:p>
    <w:p w:rsidR="008A1538" w:rsidRPr="00EF3BB3" w:rsidRDefault="007F3595" w:rsidP="00145324">
      <w:pPr>
        <w:pStyle w:val="11"/>
        <w:tabs>
          <w:tab w:val="left" w:pos="1426"/>
        </w:tabs>
        <w:ind w:firstLine="567"/>
        <w:jc w:val="both"/>
      </w:pPr>
      <w:r>
        <w:t xml:space="preserve">1.4. </w:t>
      </w:r>
      <w:r w:rsidR="008A1538" w:rsidRPr="00EF3BB3">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EF3BB3">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8A1538" w:rsidRPr="00EF3BB3">
        <w:rPr>
          <w:rFonts w:ascii="Times New Roman" w:hAnsi="Times New Roman" w:cs="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cs="Times New Roman"/>
          <w:sz w:val="28"/>
          <w:szCs w:val="28"/>
        </w:rPr>
        <w:t xml:space="preserve">Закон Воронежской области от 13.05.2008 № 25-ОЗ </w:t>
      </w:r>
      <w:r>
        <w:rPr>
          <w:rFonts w:ascii="Times New Roman" w:hAnsi="Times New Roman" w:cs="Times New Roman"/>
          <w:sz w:val="28"/>
          <w:szCs w:val="28"/>
        </w:rPr>
        <w:t>«</w:t>
      </w:r>
      <w:r w:rsidR="004C0323" w:rsidRPr="00EF3BB3">
        <w:rPr>
          <w:rFonts w:ascii="Times New Roman" w:hAnsi="Times New Roman" w:cs="Times New Roman"/>
          <w:sz w:val="28"/>
          <w:szCs w:val="28"/>
        </w:rPr>
        <w:t>О регулировании земельных отношений на территории Воронежской области</w:t>
      </w:r>
      <w:r>
        <w:rPr>
          <w:rFonts w:ascii="Times New Roman" w:hAnsi="Times New Roman" w:cs="Times New Roman"/>
          <w:sz w:val="28"/>
          <w:szCs w:val="28"/>
        </w:rPr>
        <w:t>»</w:t>
      </w:r>
      <w:r w:rsidR="008A1538" w:rsidRPr="00EF3BB3">
        <w:rPr>
          <w:rFonts w:ascii="Times New Roman" w:hAnsi="Times New Roman" w:cs="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1"/>
        <w:numPr>
          <w:ilvl w:val="0"/>
          <w:numId w:val="1"/>
        </w:numPr>
        <w:spacing w:after="280"/>
        <w:ind w:firstLine="0"/>
        <w:jc w:val="center"/>
        <w:rPr>
          <w:b/>
        </w:rPr>
      </w:pPr>
      <w:r w:rsidRPr="00512AFD">
        <w:rPr>
          <w:b/>
        </w:rPr>
        <w:t>Круг Заявителей</w:t>
      </w:r>
    </w:p>
    <w:p w:rsidR="006A55A5" w:rsidRPr="00516EC2" w:rsidRDefault="006A55A5" w:rsidP="00516EC2">
      <w:pPr>
        <w:pStyle w:val="1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Об определении муниципальных образований Воронежской области и специальностей в целях предоставления </w:t>
      </w:r>
      <w:r w:rsidR="00BA5F10" w:rsidRPr="00516EC2">
        <w:rPr>
          <w:rFonts w:ascii="Times New Roman" w:eastAsiaTheme="minorHAnsi" w:hAnsi="Times New Roman"/>
          <w:sz w:val="28"/>
          <w:szCs w:val="28"/>
        </w:rPr>
        <w:lastRenderedPageBreak/>
        <w:t>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FD297A">
        <w:t>(далее – представитель Заявителя).</w:t>
      </w:r>
    </w:p>
    <w:p w:rsidR="00336B43" w:rsidRPr="005025E8" w:rsidRDefault="00336B43" w:rsidP="002152CB">
      <w:pPr>
        <w:pStyle w:val="23"/>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5025E8" w:rsidRDefault="00336B43" w:rsidP="00516EC2">
      <w:pPr>
        <w:pStyle w:val="1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525207" w:rsidRDefault="006A55A5" w:rsidP="00516EC2">
      <w:pPr>
        <w:pStyle w:val="23"/>
        <w:tabs>
          <w:tab w:val="left" w:pos="1443"/>
          <w:tab w:val="left" w:pos="270"/>
        </w:tabs>
        <w:spacing w:before="0" w:after="0" w:line="240" w:lineRule="auto"/>
        <w:ind w:firstLine="0"/>
        <w:rPr>
          <w:sz w:val="28"/>
          <w:szCs w:val="28"/>
        </w:rPr>
      </w:pPr>
    </w:p>
    <w:p w:rsidR="00145324" w:rsidRPr="00E45D8C" w:rsidRDefault="00145324" w:rsidP="00145324">
      <w:pPr>
        <w:pStyle w:val="90"/>
        <w:shd w:val="clear" w:color="auto" w:fill="auto"/>
        <w:tabs>
          <w:tab w:val="left" w:pos="1143"/>
        </w:tabs>
        <w:spacing w:after="0" w:line="240" w:lineRule="auto"/>
        <w:ind w:firstLine="567"/>
        <w:jc w:val="center"/>
        <w:rPr>
          <w:b/>
          <w:i w:val="0"/>
          <w:sz w:val="28"/>
          <w:szCs w:val="28"/>
        </w:rPr>
      </w:pPr>
      <w:r>
        <w:rPr>
          <w:b/>
          <w:i w:val="0"/>
          <w:sz w:val="28"/>
          <w:szCs w:val="28"/>
        </w:rPr>
        <w:t xml:space="preserve">3. </w:t>
      </w:r>
      <w:r w:rsidRPr="00E45D8C">
        <w:rPr>
          <w:b/>
          <w:i w:val="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45324" w:rsidRDefault="004F392A" w:rsidP="00145324">
      <w:pPr>
        <w:pStyle w:val="ac"/>
        <w:ind w:firstLine="567"/>
        <w:jc w:val="both"/>
      </w:pPr>
      <w:r w:rsidRPr="004F392A">
        <w:rPr>
          <w:spacing w:val="7"/>
        </w:rPr>
        <w:t xml:space="preserve">3.1. Прием Заявителей по вопросу предоставления Муниципальной услуги осуществляется </w:t>
      </w:r>
      <w:r w:rsidR="00145324" w:rsidRPr="009607C9">
        <w:t>отдел</w:t>
      </w:r>
      <w:r w:rsidR="00145324">
        <w:t>ом</w:t>
      </w:r>
      <w:r w:rsidR="00145324" w:rsidRPr="009607C9">
        <w:t xml:space="preserve"> по экономике, управлению муниципальным имуществом и земельным отношениям администрации Богучарского муниципального района</w:t>
      </w:r>
      <w:r w:rsidR="00145324" w:rsidRPr="00F913E5">
        <w:t xml:space="preserve"> (далее - Администрация) или в многофункциональном центре предоставления государственных и муниципальных услуг (далее - МФЦ)</w:t>
      </w:r>
    </w:p>
    <w:p w:rsidR="004F392A" w:rsidRPr="004F392A" w:rsidRDefault="004F392A" w:rsidP="0014532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r w:rsidR="00145324" w:rsidRPr="00145324">
        <w:rPr>
          <w:rFonts w:ascii="Times New Roman" w:hAnsi="Times New Roman" w:cs="Times New Roman"/>
          <w:sz w:val="28"/>
          <w:szCs w:val="28"/>
        </w:rPr>
        <w:t xml:space="preserve">На официальном сайте Администрации Богучарского муниципального </w:t>
      </w:r>
      <w:r w:rsidR="00145324" w:rsidRPr="00145324">
        <w:rPr>
          <w:rFonts w:ascii="Times New Roman" w:hAnsi="Times New Roman" w:cs="Times New Roman"/>
          <w:sz w:val="28"/>
          <w:szCs w:val="28"/>
        </w:rPr>
        <w:lastRenderedPageBreak/>
        <w:t>района (https://www.boguchar.ru/) (далее - сайт Администрации)</w:t>
      </w:r>
      <w:r w:rsidRPr="004F392A">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w:t>
      </w:r>
      <w:r w:rsidRPr="004F392A">
        <w:rPr>
          <w:rFonts w:ascii="Times New Roman" w:hAnsi="Times New Roman" w:cs="Times New Roman"/>
          <w:spacing w:val="7"/>
          <w:sz w:val="28"/>
          <w:szCs w:val="28"/>
        </w:rPr>
        <w:lastRenderedPageBreak/>
        <w:t>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4F392A" w:rsidP="004F392A">
      <w:pPr>
        <w:tabs>
          <w:tab w:val="left" w:pos="1167"/>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об основаниях для отказа в предоставлении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1"/>
        <w:tabs>
          <w:tab w:val="left" w:pos="1426"/>
        </w:tabs>
        <w:ind w:firstLine="567"/>
        <w:jc w:val="both"/>
      </w:pPr>
    </w:p>
    <w:p w:rsidR="006A55A5" w:rsidRPr="004F392A" w:rsidRDefault="006A55A5" w:rsidP="004F392A">
      <w:pPr>
        <w:pStyle w:val="11"/>
        <w:tabs>
          <w:tab w:val="left" w:pos="1426"/>
        </w:tabs>
        <w:ind w:firstLine="567"/>
        <w:jc w:val="both"/>
      </w:pPr>
    </w:p>
    <w:p w:rsidR="006A55A5" w:rsidRPr="001A73FB" w:rsidRDefault="006A55A5" w:rsidP="006A55A5">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FA2C49" w:rsidP="00FA2C49">
      <w:pPr>
        <w:pStyle w:val="11"/>
        <w:spacing w:after="280"/>
        <w:ind w:firstLine="0"/>
        <w:jc w:val="center"/>
        <w:rPr>
          <w:b/>
        </w:rPr>
      </w:pPr>
      <w:r>
        <w:rPr>
          <w:b/>
        </w:rPr>
        <w:t xml:space="preserve">4. </w:t>
      </w:r>
      <w:r w:rsidR="006A55A5" w:rsidRPr="001A73FB">
        <w:rPr>
          <w:b/>
        </w:rPr>
        <w:t xml:space="preserve">Наименование </w:t>
      </w:r>
      <w:r w:rsidR="006A55A5">
        <w:rPr>
          <w:b/>
        </w:rPr>
        <w:t>Муниципальной</w:t>
      </w:r>
      <w:r w:rsidR="006A55A5" w:rsidRPr="001A73FB">
        <w:rPr>
          <w:b/>
        </w:rPr>
        <w:t xml:space="preserve"> услуги</w:t>
      </w:r>
    </w:p>
    <w:p w:rsidR="006A55A5" w:rsidRPr="00F92559" w:rsidRDefault="00FA2C49" w:rsidP="00D12DDD">
      <w:pPr>
        <w:pStyle w:val="11"/>
        <w:tabs>
          <w:tab w:val="left" w:pos="-426"/>
        </w:tabs>
        <w:spacing w:after="280"/>
        <w:ind w:firstLine="567"/>
        <w:jc w:val="both"/>
      </w:pPr>
      <w:r>
        <w:t xml:space="preserve">4.1. </w:t>
      </w:r>
      <w:r w:rsidR="006A55A5" w:rsidRPr="00F92559">
        <w:t>Наименование государственной и муниципальной услуги - «</w:t>
      </w:r>
      <w:r w:rsidR="00F92559" w:rsidRPr="00F92559">
        <w:rPr>
          <w:color w:val="000000"/>
        </w:rPr>
        <w:t xml:space="preserve">Предоставление земельного участка, находящегося в муниципальной </w:t>
      </w:r>
      <w:r w:rsidR="00F92559" w:rsidRPr="00F92559">
        <w:rPr>
          <w:color w:val="000000"/>
        </w:rPr>
        <w:lastRenderedPageBreak/>
        <w:t>собственности, гражданину или юридическому лицу в собственность бесплатно</w:t>
      </w:r>
      <w:r w:rsidR="006A55A5" w:rsidRPr="00F92559">
        <w:t>» (далее – Муниципальная услуга).</w:t>
      </w:r>
    </w:p>
    <w:p w:rsidR="006A55A5" w:rsidRPr="001A73FB" w:rsidRDefault="00FA2C49" w:rsidP="00FA2C49">
      <w:pPr>
        <w:pStyle w:val="11"/>
        <w:spacing w:after="280"/>
        <w:ind w:firstLine="0"/>
        <w:jc w:val="center"/>
        <w:rPr>
          <w:b/>
        </w:rPr>
      </w:pPr>
      <w:r>
        <w:rPr>
          <w:b/>
        </w:rPr>
        <w:t xml:space="preserve">5. </w:t>
      </w:r>
      <w:r w:rsidR="006A55A5">
        <w:rPr>
          <w:b/>
        </w:rPr>
        <w:t>Наименование органа</w:t>
      </w:r>
      <w:r w:rsidR="006A55A5" w:rsidRPr="001A73FB">
        <w:rPr>
          <w:b/>
        </w:rPr>
        <w:t xml:space="preserve">, предоставляющего </w:t>
      </w:r>
      <w:r w:rsidR="006A55A5">
        <w:rPr>
          <w:b/>
        </w:rPr>
        <w:t>М</w:t>
      </w:r>
      <w:r w:rsidR="006A55A5" w:rsidRPr="001A73FB">
        <w:rPr>
          <w:b/>
        </w:rPr>
        <w:t>униципальную услугу</w:t>
      </w:r>
    </w:p>
    <w:p w:rsidR="006A55A5" w:rsidRPr="001A73FB" w:rsidRDefault="00FA2C49" w:rsidP="00D12DDD">
      <w:pPr>
        <w:pStyle w:val="11"/>
        <w:tabs>
          <w:tab w:val="left" w:pos="1945"/>
        </w:tabs>
        <w:ind w:firstLine="709"/>
        <w:jc w:val="both"/>
        <w:rPr>
          <w:rStyle w:val="0pt"/>
          <w:i w:val="0"/>
          <w:iCs w:val="0"/>
          <w:color w:val="auto"/>
          <w:spacing w:val="0"/>
          <w:sz w:val="28"/>
          <w:szCs w:val="28"/>
        </w:rPr>
      </w:pPr>
      <w:r>
        <w:t xml:space="preserve">5.1. </w:t>
      </w:r>
      <w:r w:rsidR="006A55A5" w:rsidRPr="009476CE">
        <w:t xml:space="preserve">Муниципальная услуга предоставляется </w:t>
      </w:r>
      <w:r w:rsidRPr="009607C9">
        <w:t>отдел</w:t>
      </w:r>
      <w:r>
        <w:t>ом</w:t>
      </w:r>
      <w:r w:rsidRPr="009607C9">
        <w:t xml:space="preserve"> по экономике, управлению муниципальным имуществом и земельным отношениям администрации</w:t>
      </w:r>
      <w:r>
        <w:t>Богучарского муниципального района</w:t>
      </w:r>
      <w:r w:rsidR="006A55A5" w:rsidRPr="009476CE">
        <w:t xml:space="preserve"> Воронежской области</w:t>
      </w:r>
      <w:r w:rsidR="006A55A5">
        <w:t xml:space="preserve"> (далее – Администрация)</w:t>
      </w:r>
      <w:r w:rsidR="006A55A5" w:rsidRPr="009476CE">
        <w:rPr>
          <w:rStyle w:val="0pt"/>
          <w:rFonts w:eastAsia="Arial"/>
          <w:sz w:val="28"/>
          <w:szCs w:val="28"/>
        </w:rPr>
        <w:t>.</w:t>
      </w:r>
    </w:p>
    <w:p w:rsidR="006A55A5" w:rsidRDefault="00FA2C49" w:rsidP="00D12DDD">
      <w:pPr>
        <w:pStyle w:val="11"/>
        <w:tabs>
          <w:tab w:val="left" w:pos="1945"/>
        </w:tabs>
        <w:ind w:firstLine="709"/>
        <w:jc w:val="both"/>
      </w:pPr>
      <w:r>
        <w:t xml:space="preserve">5.2. </w:t>
      </w:r>
      <w:r w:rsidR="006A55A5" w:rsidRPr="009476CE">
        <w:t>Администраци</w:t>
      </w:r>
      <w:r w:rsidR="006A55A5">
        <w:t>я</w:t>
      </w:r>
      <w:r w:rsidR="006A55A5" w:rsidRPr="009476CE">
        <w:t xml:space="preserve"> обеспечивает предоставление Муниципальной услуги через МФЦ или в электронной форме посредством ЕПГУ,также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6A55A5">
        <w:t xml:space="preserve"> (далее – Федеральный закон № 210-ФЗ)</w:t>
      </w:r>
      <w:r w:rsidR="006A55A5" w:rsidRPr="009476CE">
        <w:t>.</w:t>
      </w:r>
    </w:p>
    <w:p w:rsidR="006A55A5" w:rsidRPr="00D66446" w:rsidRDefault="00FA2C49" w:rsidP="00D12DDD">
      <w:pPr>
        <w:pStyle w:val="11"/>
        <w:tabs>
          <w:tab w:val="left" w:pos="1945"/>
        </w:tabs>
        <w:ind w:firstLine="709"/>
        <w:jc w:val="both"/>
      </w:pPr>
      <w:r>
        <w:rPr>
          <w:rFonts w:eastAsiaTheme="minorHAnsi"/>
          <w:bCs/>
          <w:iCs/>
        </w:rPr>
        <w:t xml:space="preserve">5.3. </w:t>
      </w:r>
      <w:r w:rsidR="006A55A5"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FA2C49" w:rsidP="00D12DDD">
      <w:pPr>
        <w:pStyle w:val="11"/>
        <w:tabs>
          <w:tab w:val="left" w:pos="1945"/>
        </w:tabs>
        <w:ind w:firstLine="709"/>
        <w:jc w:val="both"/>
      </w:pPr>
      <w:r>
        <w:t xml:space="preserve">5.4. </w:t>
      </w:r>
      <w:r w:rsidR="006A55A5" w:rsidRPr="009476CE">
        <w:t>Порядок обеспечения личного приема Заявителей в Администраци</w:t>
      </w:r>
      <w:r w:rsidR="006A55A5">
        <w:t>и</w:t>
      </w:r>
      <w:r w:rsidR="006A55A5" w:rsidRPr="009476CE">
        <w:t xml:space="preserve"> устанавливается организационно-распорядительным документом Администрации.</w:t>
      </w:r>
    </w:p>
    <w:p w:rsidR="00FA2C49" w:rsidRDefault="00FA2C49" w:rsidP="00D12DDD">
      <w:pPr>
        <w:pStyle w:val="11"/>
        <w:tabs>
          <w:tab w:val="left" w:pos="1945"/>
        </w:tabs>
        <w:ind w:firstLine="709"/>
        <w:jc w:val="both"/>
      </w:pPr>
      <w:r>
        <w:t xml:space="preserve">5.5. </w:t>
      </w:r>
      <w:r w:rsidR="006A55A5"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w:t>
      </w:r>
      <w:r w:rsidRPr="00B15794">
        <w:t>постановлением администрации Богучарского муниципального района Воронежской области от 19.09.2022 № 628 «Об утверждении перечней государственных и муниципальных услуг, предоставляемых администрацией Богучарского муниципального района</w:t>
      </w:r>
    </w:p>
    <w:p w:rsidR="00AA34FD" w:rsidRPr="00AA34FD" w:rsidRDefault="00FA2C49" w:rsidP="00FA2C49">
      <w:pPr>
        <w:pStyle w:val="11"/>
        <w:tabs>
          <w:tab w:val="left" w:pos="1945"/>
        </w:tabs>
        <w:ind w:firstLine="709"/>
        <w:jc w:val="both"/>
      </w:pPr>
      <w:r>
        <w:t>5.6.</w:t>
      </w:r>
      <w:r w:rsidR="00AA34FD" w:rsidRPr="00AA34FD">
        <w:t xml:space="preserve">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1"/>
        <w:tabs>
          <w:tab w:val="left" w:pos="1945"/>
        </w:tabs>
        <w:ind w:firstLine="0"/>
        <w:jc w:val="both"/>
      </w:pPr>
    </w:p>
    <w:p w:rsidR="00EF5A10" w:rsidRDefault="00FA2C49" w:rsidP="00FA2C49">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EF5A10"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lastRenderedPageBreak/>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1"/>
        <w:tabs>
          <w:tab w:val="left" w:pos="1945"/>
        </w:tabs>
        <w:ind w:firstLine="567"/>
        <w:jc w:val="both"/>
      </w:pPr>
      <w:r w:rsidRPr="0065069D">
        <w:t>6.</w:t>
      </w:r>
      <w:r w:rsidR="0065069D" w:rsidRPr="0065069D">
        <w:t>1.3.</w:t>
      </w:r>
      <w:r w:rsidR="005025E8" w:rsidRPr="0065069D">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1"/>
        <w:tabs>
          <w:tab w:val="left" w:pos="1071"/>
        </w:tabs>
        <w:ind w:firstLine="567"/>
        <w:jc w:val="both"/>
      </w:pPr>
      <w:r w:rsidRPr="0065069D">
        <w:t xml:space="preserve">6.1.4. </w:t>
      </w:r>
      <w:r w:rsidR="00B42448" w:rsidRPr="0065069D">
        <w:t xml:space="preserve">выдача 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1"/>
        <w:tabs>
          <w:tab w:val="left" w:pos="1945"/>
        </w:tabs>
        <w:ind w:firstLine="567"/>
        <w:jc w:val="both"/>
      </w:pPr>
    </w:p>
    <w:p w:rsidR="009A3E35" w:rsidRPr="0058033B" w:rsidRDefault="0065069D" w:rsidP="0065069D">
      <w:pPr>
        <w:pStyle w:val="1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Pr>
          <w:rFonts w:eastAsia="Calibri"/>
        </w:rPr>
        <w:t>ных услуг,</w:t>
      </w:r>
      <w:r w:rsidRPr="005025E8">
        <w:rPr>
          <w:rFonts w:eastAsia="Calibri"/>
        </w:rPr>
        <w:t xml:space="preserve"> в МФЦ.</w:t>
      </w:r>
    </w:p>
    <w:p w:rsidR="009A3E35" w:rsidRPr="005025E8" w:rsidRDefault="009A3E35" w:rsidP="0065069D">
      <w:pPr>
        <w:pStyle w:val="1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1"/>
        <w:tabs>
          <w:tab w:val="left" w:pos="1276"/>
          <w:tab w:val="left" w:pos="1945"/>
        </w:tabs>
        <w:ind w:firstLine="567"/>
        <w:jc w:val="both"/>
        <w:rPr>
          <w:rFonts w:eastAsia="Calibri"/>
        </w:rPr>
      </w:pPr>
    </w:p>
    <w:p w:rsidR="00FD787A" w:rsidRPr="00D66446" w:rsidRDefault="00FD787A" w:rsidP="00A41D08">
      <w:pPr>
        <w:pStyle w:val="1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lastRenderedPageBreak/>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A66697" w:rsidRPr="00D12DDD" w:rsidRDefault="00905BFC" w:rsidP="00D12DDD">
      <w:pPr>
        <w:pStyle w:val="23"/>
        <w:numPr>
          <w:ilvl w:val="1"/>
          <w:numId w:val="32"/>
        </w:numPr>
        <w:shd w:val="clear" w:color="auto" w:fill="auto"/>
        <w:spacing w:before="0" w:after="0" w:line="240" w:lineRule="auto"/>
        <w:ind w:left="0" w:firstLine="709"/>
        <w:rPr>
          <w:rFonts w:eastAsiaTheme="minorHAnsi"/>
          <w:sz w:val="28"/>
          <w:szCs w:val="28"/>
        </w:rPr>
      </w:pPr>
      <w:r w:rsidRPr="00905BFC">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00D12DDD">
        <w:rPr>
          <w:sz w:val="28"/>
          <w:szCs w:val="28"/>
        </w:rPr>
        <w:t>п</w:t>
      </w:r>
      <w:r w:rsidRPr="00905BFC">
        <w:rPr>
          <w:sz w:val="28"/>
          <w:szCs w:val="28"/>
        </w:rPr>
        <w:t xml:space="preserve">редоставлению муниципальных услуг» раздела «Муниципальные услуги» по адресу </w:t>
      </w:r>
      <w:r w:rsidR="00D12DDD" w:rsidRPr="00D12DDD">
        <w:rPr>
          <w:sz w:val="28"/>
          <w:szCs w:val="28"/>
        </w:rPr>
        <w:t>https://www.boguchar.ru/refadm/documents/adm-reglament-december-2011/reglament-december-2011.php</w:t>
      </w:r>
      <w:r w:rsidR="00D12DDD">
        <w:rPr>
          <w:sz w:val="28"/>
          <w:szCs w:val="28"/>
        </w:rPr>
        <w:t>.</w:t>
      </w:r>
    </w:p>
    <w:p w:rsidR="00D12DDD" w:rsidRDefault="00D12DDD" w:rsidP="00D12DDD">
      <w:pPr>
        <w:pStyle w:val="23"/>
        <w:shd w:val="clear" w:color="auto" w:fill="auto"/>
        <w:tabs>
          <w:tab w:val="left" w:pos="1341"/>
        </w:tabs>
        <w:spacing w:before="0" w:after="0" w:line="240" w:lineRule="auto"/>
        <w:ind w:left="709" w:firstLine="0"/>
        <w:rPr>
          <w:sz w:val="28"/>
          <w:szCs w:val="28"/>
        </w:rPr>
      </w:pPr>
    </w:p>
    <w:p w:rsidR="00D12DDD" w:rsidRDefault="00D12DDD" w:rsidP="00D12DDD">
      <w:pPr>
        <w:pStyle w:val="23"/>
        <w:shd w:val="clear" w:color="auto" w:fill="auto"/>
        <w:tabs>
          <w:tab w:val="left" w:pos="1341"/>
        </w:tabs>
        <w:spacing w:before="0" w:after="0" w:line="240" w:lineRule="auto"/>
        <w:ind w:left="709" w:firstLine="0"/>
        <w:rPr>
          <w:rFonts w:eastAsiaTheme="minorHAnsi"/>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9">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 xml:space="preserve">Воронежской области от </w:t>
      </w:r>
      <w:r w:rsidRPr="002604ED">
        <w:rPr>
          <w:rFonts w:ascii="Times New Roman" w:eastAsiaTheme="minorHAnsi" w:hAnsi="Times New Roman" w:cs="Times New Roman"/>
          <w:color w:val="auto"/>
          <w:sz w:val="28"/>
          <w:szCs w:val="28"/>
          <w:lang w:eastAsia="en-US" w:bidi="ar-SA"/>
        </w:rPr>
        <w:lastRenderedPageBreak/>
        <w:t>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D12DDD" w:rsidRDefault="00D12DDD" w:rsidP="008B1F02">
      <w:pPr>
        <w:pStyle w:val="90"/>
        <w:shd w:val="clear" w:color="auto" w:fill="auto"/>
        <w:tabs>
          <w:tab w:val="left" w:pos="0"/>
          <w:tab w:val="left" w:pos="567"/>
        </w:tabs>
        <w:spacing w:after="0" w:line="240" w:lineRule="auto"/>
        <w:ind w:firstLine="567"/>
        <w:rPr>
          <w:i w:val="0"/>
          <w:sz w:val="28"/>
          <w:szCs w:val="28"/>
        </w:rPr>
      </w:pPr>
    </w:p>
    <w:p w:rsidR="00D12DDD" w:rsidRPr="00E45D8C" w:rsidRDefault="00D12DDD" w:rsidP="008B1F02">
      <w:pPr>
        <w:pStyle w:val="90"/>
        <w:shd w:val="clear" w:color="auto" w:fill="auto"/>
        <w:tabs>
          <w:tab w:val="left" w:pos="0"/>
          <w:tab w:val="left" w:pos="567"/>
        </w:tabs>
        <w:spacing w:after="0" w:line="240" w:lineRule="auto"/>
        <w:ind w:firstLine="567"/>
        <w:rPr>
          <w:i w:val="0"/>
          <w:sz w:val="28"/>
          <w:szCs w:val="28"/>
        </w:rPr>
      </w:pP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D12DDD">
        <w:rPr>
          <w:rFonts w:ascii="Times New Roman" w:hAnsi="Times New Roman" w:cs="Times New Roman"/>
          <w:bCs/>
          <w:sz w:val="28"/>
          <w:szCs w:val="28"/>
        </w:rPr>
        <w:t xml:space="preserve">Богучарского муниципального района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07393A">
        <w:rPr>
          <w:rFonts w:ascii="Times New Roman" w:eastAsia="Calibri" w:hAnsi="Times New Roman" w:cs="Times New Roman"/>
          <w:sz w:val="28"/>
          <w:szCs w:val="28"/>
        </w:rPr>
        <w:lastRenderedPageBreak/>
        <w:t xml:space="preserve">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07393A">
          <w:rPr>
            <w:rFonts w:ascii="Times New Roman" w:eastAsia="Calibri" w:hAnsi="Times New Roman" w:cs="Times New Roman"/>
            <w:sz w:val="28"/>
            <w:szCs w:val="28"/>
            <w:lang w:eastAsia="en-US"/>
          </w:rPr>
          <w:t>пунктом 7.2 части 1 статьи 16</w:t>
        </w:r>
      </w:hyperlink>
      <w:r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191DD6" w:rsidRPr="0007393A" w:rsidRDefault="00191DD6" w:rsidP="0007393A">
      <w:pPr>
        <w:pStyle w:val="23"/>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F324FA" w:rsidRPr="0007393A" w:rsidRDefault="00F324FA"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4 к настоящему </w:t>
      </w:r>
      <w:r w:rsidRPr="00566ABE">
        <w:rPr>
          <w:rFonts w:ascii="Times New Roman" w:hAnsi="Times New Roman" w:cs="Times New Roman"/>
          <w:bCs/>
          <w:sz w:val="28"/>
          <w:szCs w:val="28"/>
        </w:rPr>
        <w:lastRenderedPageBreak/>
        <w:t>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Pr>
          <w:rFonts w:ascii="Times New Roman" w:hAnsi="Times New Roman"/>
          <w:bCs/>
          <w:sz w:val="28"/>
          <w:szCs w:val="28"/>
        </w:rPr>
        <w:t xml:space="preserve">в </w:t>
      </w:r>
      <w:r w:rsidR="00F324FA" w:rsidRPr="00566ABE">
        <w:rPr>
          <w:rFonts w:ascii="Times New Roman" w:hAnsi="Times New Roman" w:cs="Times New Roman"/>
          <w:bCs/>
          <w:sz w:val="28"/>
          <w:szCs w:val="28"/>
        </w:rPr>
        <w:t>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1"/>
        <w:ind w:firstLine="0"/>
        <w:jc w:val="center"/>
        <w:rPr>
          <w:b/>
        </w:rPr>
      </w:pPr>
    </w:p>
    <w:p w:rsidR="00566ABE" w:rsidRDefault="00566ABE" w:rsidP="00566ABE">
      <w:pPr>
        <w:pStyle w:val="1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8440FD">
          <w:rPr>
            <w:rStyle w:val="ad"/>
            <w:rFonts w:ascii="Times New Roman" w:hAnsi="Times New Roman" w:cs="Times New Roman"/>
            <w:sz w:val="28"/>
            <w:szCs w:val="28"/>
          </w:rPr>
          <w:t>подпунктом 10 пункта 2 статьи 39.10</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8440FD">
          <w:rPr>
            <w:rStyle w:val="ad"/>
            <w:rFonts w:ascii="Times New Roman" w:hAnsi="Times New Roman" w:cs="Times New Roman"/>
            <w:sz w:val="28"/>
            <w:szCs w:val="28"/>
          </w:rPr>
          <w:t>статьей 39.36</w:t>
        </w:r>
      </w:hyperlink>
      <w:r w:rsidRPr="008440FD">
        <w:rPr>
          <w:rFonts w:ascii="Times New Roman" w:hAnsi="Times New Roman" w:cs="Times New Roman"/>
          <w:sz w:val="28"/>
          <w:szCs w:val="28"/>
        </w:rPr>
        <w:t xml:space="preserve"> настоящего Кодекса, либо с заявлениемопредоставлении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r w:rsidRPr="008440FD">
        <w:rPr>
          <w:rFonts w:ascii="Times New Roman" w:hAnsi="Times New Roman" w:cs="Times New Roman"/>
          <w:sz w:val="28"/>
          <w:szCs w:val="28"/>
        </w:rPr>
        <w:lastRenderedPageBreak/>
        <w:t xml:space="preserve">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8440FD">
          <w:rPr>
            <w:rStyle w:val="ad"/>
            <w:rFonts w:ascii="Times New Roman" w:hAnsi="Times New Roman" w:cs="Times New Roman"/>
            <w:sz w:val="28"/>
            <w:szCs w:val="28"/>
          </w:rPr>
          <w:t>частью 11 статьи 55.32</w:t>
        </w:r>
      </w:hyperlink>
      <w:r w:rsidRPr="008440FD">
        <w:rPr>
          <w:rFonts w:ascii="Times New Roman" w:hAnsi="Times New Roman" w:cs="Times New Roman"/>
          <w:sz w:val="28"/>
          <w:szCs w:val="28"/>
        </w:rPr>
        <w:t xml:space="preserve"> Градостроительного кодекса Российской Федерации;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8440FD">
          <w:rPr>
            <w:rStyle w:val="ad"/>
            <w:rFonts w:ascii="Times New Roman" w:hAnsi="Times New Roman" w:cs="Times New Roman"/>
            <w:sz w:val="28"/>
            <w:szCs w:val="28"/>
          </w:rPr>
          <w:t>статьей 39.36</w:t>
        </w:r>
      </w:hyperlink>
      <w:r w:rsidRPr="008440FD">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Pr="008440FD">
        <w:rPr>
          <w:rFonts w:ascii="Times New Roman" w:hAnsi="Times New Roman" w:cs="Times New Roman"/>
          <w:sz w:val="28"/>
          <w:szCs w:val="28"/>
        </w:rPr>
        <w:lastRenderedPageBreak/>
        <w:t xml:space="preserve">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8440FD">
          <w:rPr>
            <w:rStyle w:val="ad"/>
            <w:rFonts w:ascii="Times New Roman" w:hAnsi="Times New Roman" w:cs="Times New Roman"/>
            <w:sz w:val="28"/>
            <w:szCs w:val="28"/>
          </w:rPr>
          <w:t>пунктом 19 статьи 39.11</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8440FD">
          <w:rPr>
            <w:rStyle w:val="ad"/>
            <w:rFonts w:ascii="Times New Roman" w:hAnsi="Times New Roman" w:cs="Times New Roman"/>
            <w:sz w:val="28"/>
            <w:szCs w:val="28"/>
          </w:rPr>
          <w:t>подпунктом 6 пункта 4 статьи 39.11</w:t>
        </w:r>
      </w:hyperlink>
      <w:r w:rsidRPr="008440FD">
        <w:rPr>
          <w:rFonts w:ascii="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8440FD">
          <w:rPr>
            <w:rStyle w:val="ad"/>
            <w:rFonts w:ascii="Times New Roman" w:hAnsi="Times New Roman" w:cs="Times New Roman"/>
            <w:sz w:val="28"/>
            <w:szCs w:val="28"/>
          </w:rPr>
          <w:t>подпунктом 4 пункта 4 статьи 39.11</w:t>
        </w:r>
      </w:hyperlink>
      <w:r w:rsidRPr="008440FD">
        <w:rPr>
          <w:rFonts w:ascii="Times New Roman" w:hAnsi="Times New Roman" w:cs="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8440FD">
          <w:rPr>
            <w:rStyle w:val="ad"/>
            <w:rFonts w:ascii="Times New Roman" w:hAnsi="Times New Roman" w:cs="Times New Roman"/>
            <w:sz w:val="28"/>
            <w:szCs w:val="28"/>
          </w:rPr>
          <w:t>пунктом 8 статьи 39.11</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8440FD">
          <w:rPr>
            <w:rStyle w:val="ad"/>
            <w:rFonts w:ascii="Times New Roman" w:hAnsi="Times New Roman" w:cs="Times New Roman"/>
            <w:sz w:val="28"/>
            <w:szCs w:val="28"/>
          </w:rPr>
          <w:t>подпунктом 1 пункта 1 статьи 39.18</w:t>
        </w:r>
      </w:hyperlink>
      <w:r w:rsidRPr="008440FD">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8440FD">
          <w:rPr>
            <w:rStyle w:val="ad"/>
            <w:rFonts w:ascii="Times New Roman" w:hAnsi="Times New Roman" w:cs="Times New Roman"/>
            <w:sz w:val="28"/>
            <w:szCs w:val="28"/>
          </w:rPr>
          <w:t>порядке</w:t>
        </w:r>
      </w:hyperlink>
      <w:r w:rsidRPr="008440FD">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8440FD">
          <w:rPr>
            <w:rStyle w:val="ad"/>
            <w:rFonts w:ascii="Times New Roman" w:hAnsi="Times New Roman" w:cs="Times New Roman"/>
            <w:sz w:val="28"/>
            <w:szCs w:val="28"/>
          </w:rPr>
          <w:t>подпунктом 10 пункта 2 статьи 39.10</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8440FD">
          <w:rPr>
            <w:rStyle w:val="ad"/>
            <w:rFonts w:ascii="Times New Roman" w:hAnsi="Times New Roman" w:cs="Times New Roman"/>
            <w:sz w:val="28"/>
            <w:szCs w:val="28"/>
          </w:rPr>
          <w:t>пунктом 6 статьи 39.10</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8440FD">
        <w:rPr>
          <w:rFonts w:ascii="Times New Roman" w:hAnsi="Times New Roman" w:cs="Times New Roman"/>
          <w:sz w:val="28"/>
          <w:szCs w:val="28"/>
        </w:rPr>
        <w:lastRenderedPageBreak/>
        <w:t xml:space="preserve">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8440FD">
          <w:rPr>
            <w:rStyle w:val="ad"/>
            <w:rFonts w:ascii="Times New Roman" w:hAnsi="Times New Roman" w:cs="Times New Roman"/>
            <w:sz w:val="28"/>
            <w:szCs w:val="28"/>
          </w:rPr>
          <w:t>законом</w:t>
        </w:r>
      </w:hyperlink>
      <w:r w:rsidRPr="008440FD">
        <w:rPr>
          <w:rFonts w:ascii="Times New Roman" w:hAnsi="Times New Roman" w:cs="Times New Roman"/>
          <w:sz w:val="28"/>
          <w:szCs w:val="28"/>
        </w:rPr>
        <w:t xml:space="preserve"> "О государственной регистрации недвижимости";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8440FD">
          <w:rPr>
            <w:rStyle w:val="ad"/>
            <w:rFonts w:ascii="Times New Roman" w:hAnsi="Times New Roman" w:cs="Times New Roman"/>
            <w:sz w:val="28"/>
            <w:szCs w:val="28"/>
          </w:rPr>
          <w:t>частью 4 статьи 18</w:t>
        </w:r>
      </w:hyperlink>
      <w:r w:rsidRPr="008440FD">
        <w:rPr>
          <w:rFonts w:ascii="Times New Roman" w:hAnsi="Times New Roman" w:cs="Times New Roman"/>
          <w:sz w:val="28"/>
          <w:szCs w:val="28"/>
        </w:rPr>
        <w:t xml:space="preserve"> Федерального закона от 24 июля 2007 года </w:t>
      </w:r>
      <w:r w:rsidR="00F85161">
        <w:rPr>
          <w:rFonts w:ascii="Times New Roman" w:hAnsi="Times New Roman" w:cs="Times New Roman"/>
          <w:sz w:val="28"/>
          <w:szCs w:val="28"/>
        </w:rPr>
        <w:t>№</w:t>
      </w:r>
      <w:r w:rsidRPr="008440FD">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8440FD">
          <w:rPr>
            <w:rStyle w:val="ad"/>
            <w:rFonts w:ascii="Times New Roman" w:hAnsi="Times New Roman" w:cs="Times New Roman"/>
            <w:sz w:val="28"/>
            <w:szCs w:val="28"/>
          </w:rPr>
          <w:t>частью 3 статьи 14</w:t>
        </w:r>
      </w:hyperlink>
      <w:r w:rsidRPr="008440FD">
        <w:rPr>
          <w:rFonts w:ascii="Times New Roman" w:hAnsi="Times New Roman" w:cs="Times New Roman"/>
          <w:sz w:val="28"/>
          <w:szCs w:val="28"/>
        </w:rPr>
        <w:t xml:space="preserve"> указанного Федерального закона. </w:t>
      </w:r>
    </w:p>
    <w:p w:rsidR="006A55A5" w:rsidRDefault="006A55A5" w:rsidP="006A55A5">
      <w:pPr>
        <w:pStyle w:val="11"/>
        <w:tabs>
          <w:tab w:val="left" w:pos="1251"/>
        </w:tabs>
        <w:ind w:firstLine="740"/>
        <w:jc w:val="both"/>
      </w:pPr>
    </w:p>
    <w:p w:rsidR="006A55A5" w:rsidRPr="00D04535" w:rsidRDefault="00E93B79" w:rsidP="008440FD">
      <w:pPr>
        <w:pStyle w:val="1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1"/>
        <w:tabs>
          <w:tab w:val="left" w:pos="1084"/>
        </w:tabs>
        <w:ind w:left="709" w:firstLine="0"/>
        <w:jc w:val="both"/>
      </w:pPr>
      <w:r w:rsidRPr="008D25AA">
        <w:rPr>
          <w:bCs/>
        </w:rPr>
        <w:lastRenderedPageBreak/>
        <w:t>Муниципальная услуга предоставляется бесплатно.</w:t>
      </w:r>
    </w:p>
    <w:p w:rsidR="000D44ED" w:rsidRDefault="000D44ED" w:rsidP="000D44ED">
      <w:pPr>
        <w:pStyle w:val="1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3"/>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3"/>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806EF3" w:rsidRDefault="00DD7BF6" w:rsidP="00DD7BF6">
      <w:pPr>
        <w:pStyle w:val="23"/>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F85161" w:rsidRDefault="00F85161" w:rsidP="00F85161">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возможность выбора Заявителем форм предоставления Муниципальной </w:t>
      </w:r>
      <w:r w:rsidRPr="00F85161">
        <w:rPr>
          <w:rFonts w:ascii="Times New Roman" w:hAnsi="Times New Roman" w:cs="Times New Roman"/>
          <w:sz w:val="28"/>
          <w:szCs w:val="28"/>
        </w:rPr>
        <w:lastRenderedPageBreak/>
        <w:t>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w:t>
      </w:r>
      <w:r w:rsidRPr="00F85161">
        <w:rPr>
          <w:rFonts w:ascii="Times New Roman" w:hAnsi="Times New Roman" w:cs="Times New Roman"/>
          <w:sz w:val="28"/>
          <w:szCs w:val="28"/>
        </w:rPr>
        <w:lastRenderedPageBreak/>
        <w:t>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18.11. Возможность получения Муниципальной услуги по экстерриториальному принципу отсутствует. </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F85161">
        <w:rPr>
          <w:rFonts w:ascii="Times New Roman" w:hAnsi="Times New Roman" w:cs="Times New Roman"/>
          <w:sz w:val="28"/>
          <w:szCs w:val="28"/>
        </w:rPr>
        <w:lastRenderedPageBreak/>
        <w:t>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lastRenderedPageBreak/>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о выдаче разрешения на установку рекламных конструкций в МФЦ АИС «МФЦ»;</w:t>
      </w:r>
    </w:p>
    <w:p w:rsidR="006A563C" w:rsidRPr="0072496E" w:rsidRDefault="006A563C"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72496E">
        <w:rPr>
          <w:rFonts w:ascii="Times New Roman" w:hAnsi="Times New Roman" w:cs="Times New Roman"/>
          <w:color w:val="auto"/>
          <w:sz w:val="28"/>
          <w:szCs w:val="28"/>
        </w:rPr>
        <w:t>распечатывает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Default="005D7187" w:rsidP="006A55A5">
      <w:pPr>
        <w:pStyle w:val="11"/>
        <w:spacing w:after="280"/>
        <w:ind w:firstLine="0"/>
        <w:jc w:val="center"/>
        <w:rPr>
          <w:b/>
        </w:rPr>
      </w:pPr>
    </w:p>
    <w:p w:rsidR="006A55A5" w:rsidRPr="00203382" w:rsidRDefault="006A55A5" w:rsidP="006A55A5">
      <w:pPr>
        <w:pStyle w:val="1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5D7187">
      <w:pPr>
        <w:pStyle w:val="11"/>
        <w:tabs>
          <w:tab w:val="left" w:pos="0"/>
        </w:tabs>
        <w:ind w:firstLine="567"/>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1"/>
        <w:tabs>
          <w:tab w:val="left" w:pos="0"/>
        </w:tabs>
        <w:ind w:firstLine="567"/>
        <w:jc w:val="center"/>
      </w:pPr>
    </w:p>
    <w:p w:rsidR="00723F63" w:rsidRPr="00245905" w:rsidRDefault="00F85161" w:rsidP="005D7187">
      <w:pPr>
        <w:pStyle w:val="23"/>
        <w:shd w:val="clear" w:color="auto" w:fill="auto"/>
        <w:tabs>
          <w:tab w:val="left" w:pos="0"/>
          <w:tab w:val="left" w:pos="1123"/>
        </w:tabs>
        <w:spacing w:before="0" w:after="0" w:line="240" w:lineRule="auto"/>
        <w:ind w:firstLine="567"/>
        <w:rPr>
          <w:rFonts w:eastAsiaTheme="minorHAnsi"/>
          <w:sz w:val="28"/>
          <w:szCs w:val="28"/>
        </w:rPr>
      </w:pPr>
      <w:r>
        <w:rPr>
          <w:sz w:val="28"/>
          <w:szCs w:val="28"/>
        </w:rPr>
        <w:t>19</w:t>
      </w:r>
      <w:r w:rsidR="00723F63" w:rsidRPr="00245905">
        <w:rPr>
          <w:sz w:val="28"/>
          <w:szCs w:val="28"/>
        </w:rPr>
        <w:t xml:space="preserve">.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3"/>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3"/>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3"/>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F85161" w:rsidP="005D7187">
      <w:pPr>
        <w:pStyle w:val="11"/>
        <w:tabs>
          <w:tab w:val="left" w:pos="0"/>
        </w:tabs>
        <w:ind w:firstLine="567"/>
        <w:jc w:val="both"/>
      </w:pPr>
      <w:r>
        <w:t>20</w:t>
      </w:r>
      <w:r w:rsidR="007F3595">
        <w:t xml:space="preserve">.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3"/>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3"/>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3"/>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3"/>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3"/>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1"/>
        <w:tabs>
          <w:tab w:val="left" w:pos="0"/>
        </w:tabs>
        <w:ind w:firstLine="567"/>
        <w:jc w:val="both"/>
      </w:pPr>
    </w:p>
    <w:p w:rsidR="00723F63" w:rsidRDefault="00723F63" w:rsidP="005D7187">
      <w:pPr>
        <w:pStyle w:val="11"/>
        <w:tabs>
          <w:tab w:val="left" w:pos="0"/>
          <w:tab w:val="left" w:pos="1304"/>
        </w:tabs>
        <w:ind w:firstLine="567"/>
        <w:jc w:val="both"/>
      </w:pPr>
      <w:r w:rsidRPr="00AD5D28">
        <w:rPr>
          <w:rFonts w:eastAsiaTheme="minorHAnsi"/>
          <w:b/>
        </w:rPr>
        <w:lastRenderedPageBreak/>
        <w:t>Описание административной процедуры профилирования Заявителя</w:t>
      </w:r>
    </w:p>
    <w:p w:rsidR="00723F63" w:rsidRDefault="00723F63" w:rsidP="005D7187">
      <w:pPr>
        <w:pStyle w:val="11"/>
        <w:tabs>
          <w:tab w:val="left" w:pos="0"/>
          <w:tab w:val="left" w:pos="1304"/>
        </w:tabs>
        <w:ind w:firstLine="567"/>
        <w:jc w:val="both"/>
      </w:pPr>
    </w:p>
    <w:p w:rsidR="00723F63" w:rsidRPr="00B91552" w:rsidRDefault="00F85161" w:rsidP="005D7187">
      <w:pPr>
        <w:tabs>
          <w:tab w:val="left" w:pos="0"/>
        </w:tabs>
        <w:ind w:firstLine="567"/>
        <w:jc w:val="both"/>
        <w:rPr>
          <w:rFonts w:ascii="Times New Roman" w:eastAsia="Calibri" w:hAnsi="Times New Roman" w:cs="Times New Roman"/>
          <w:sz w:val="28"/>
          <w:szCs w:val="28"/>
        </w:rPr>
      </w:pPr>
      <w:r w:rsidRPr="00F85161">
        <w:rPr>
          <w:rFonts w:ascii="Times New Roman" w:eastAsiaTheme="minorHAnsi" w:hAnsi="Times New Roman" w:cs="Times New Roman"/>
          <w:sz w:val="28"/>
          <w:szCs w:val="28"/>
        </w:rPr>
        <w:t>21.</w:t>
      </w:r>
      <w:r w:rsidR="00723F63"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23F63" w:rsidRPr="00C10E02">
        <w:rPr>
          <w:rFonts w:ascii="Times New Roman" w:eastAsia="Calibri" w:hAnsi="Times New Roman" w:cs="Times New Roman"/>
          <w:sz w:val="28"/>
          <w:szCs w:val="28"/>
        </w:rPr>
        <w:t>приложении № 1</w:t>
      </w:r>
      <w:r w:rsidR="00723F63"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12DDD" w:rsidRDefault="00D12DDD" w:rsidP="005D7187">
      <w:pPr>
        <w:pStyle w:val="11"/>
        <w:tabs>
          <w:tab w:val="left" w:pos="0"/>
        </w:tabs>
        <w:ind w:firstLine="567"/>
        <w:jc w:val="both"/>
      </w:pPr>
    </w:p>
    <w:p w:rsidR="0092154E" w:rsidRDefault="0092154E" w:rsidP="005D7187">
      <w:pPr>
        <w:pStyle w:val="1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CD6F3C" w:rsidRPr="00A725AF" w:rsidRDefault="00CD6F3C" w:rsidP="005D7187">
      <w:pPr>
        <w:pStyle w:val="11"/>
        <w:numPr>
          <w:ilvl w:val="0"/>
          <w:numId w:val="14"/>
        </w:numPr>
        <w:tabs>
          <w:tab w:val="left" w:pos="0"/>
          <w:tab w:val="left" w:pos="1134"/>
        </w:tabs>
        <w:ind w:left="0" w:firstLine="567"/>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D6F3C" w:rsidRDefault="00CD6F3C" w:rsidP="005D7187">
      <w:pPr>
        <w:pStyle w:val="11"/>
        <w:tabs>
          <w:tab w:val="left" w:pos="0"/>
          <w:tab w:val="left" w:pos="1276"/>
        </w:tabs>
        <w:ind w:firstLine="567"/>
        <w:jc w:val="both"/>
      </w:pPr>
      <w:r w:rsidRPr="00CD6F3C">
        <w:t xml:space="preserve">Результат предоставления Муниципальной услуги – </w:t>
      </w:r>
      <w:r w:rsidR="00787B92">
        <w:t xml:space="preserve">принятие </w:t>
      </w:r>
      <w:r w:rsidRPr="00CD6F3C">
        <w:t xml:space="preserve">решения о предоставлении земельного участка, находящегося в муниципальной собственности, в собственность </w:t>
      </w:r>
      <w:r w:rsidR="00F85161">
        <w:t xml:space="preserve">гражданина или юридического лица </w:t>
      </w:r>
      <w:r w:rsidRPr="00CD6F3C">
        <w:t>бесплатно</w:t>
      </w:r>
      <w:r w:rsidR="002D09C5">
        <w:t xml:space="preserve"> либо решение об отказе в предоставлении земельного участка</w:t>
      </w:r>
      <w:r w:rsidRPr="00CD6F3C">
        <w:t>.</w:t>
      </w:r>
    </w:p>
    <w:p w:rsidR="00176C4B" w:rsidRDefault="00176C4B" w:rsidP="005D7187">
      <w:pPr>
        <w:pStyle w:val="aa"/>
        <w:tabs>
          <w:tab w:val="left" w:pos="0"/>
          <w:tab w:val="left" w:pos="1276"/>
        </w:tabs>
        <w:spacing w:after="0" w:line="240" w:lineRule="auto"/>
        <w:ind w:left="0"/>
        <w:rPr>
          <w:rFonts w:ascii="Times New Roman" w:hAnsi="Times New Roman"/>
          <w:sz w:val="28"/>
          <w:szCs w:val="28"/>
        </w:rPr>
      </w:pPr>
    </w:p>
    <w:p w:rsidR="00CD6F3C" w:rsidRPr="00F85161" w:rsidRDefault="00F85161" w:rsidP="005D7187">
      <w:pPr>
        <w:pStyle w:val="aa"/>
        <w:tabs>
          <w:tab w:val="left" w:pos="0"/>
          <w:tab w:val="left" w:pos="1276"/>
        </w:tabs>
        <w:spacing w:after="0" w:line="240" w:lineRule="auto"/>
        <w:ind w:left="0"/>
        <w:rPr>
          <w:rFonts w:ascii="Times New Roman" w:hAnsi="Times New Roman"/>
          <w:sz w:val="28"/>
          <w:szCs w:val="28"/>
        </w:rPr>
      </w:pPr>
      <w:r>
        <w:rPr>
          <w:rFonts w:ascii="Times New Roman" w:hAnsi="Times New Roman"/>
          <w:sz w:val="28"/>
          <w:szCs w:val="28"/>
        </w:rPr>
        <w:t>22.</w:t>
      </w:r>
      <w:r w:rsidR="00176C4B">
        <w:rPr>
          <w:rFonts w:ascii="Times New Roman" w:hAnsi="Times New Roman"/>
          <w:sz w:val="28"/>
          <w:szCs w:val="28"/>
        </w:rPr>
        <w:t>1</w:t>
      </w:r>
      <w:r>
        <w:rPr>
          <w:rFonts w:ascii="Times New Roman" w:hAnsi="Times New Roman"/>
          <w:sz w:val="28"/>
          <w:szCs w:val="28"/>
        </w:rPr>
        <w:t xml:space="preserve">. </w:t>
      </w:r>
      <w:r w:rsidR="00CD6F3C" w:rsidRPr="00F85161">
        <w:rPr>
          <w:rFonts w:ascii="Times New Roman" w:hAnsi="Times New Roman"/>
          <w:sz w:val="28"/>
          <w:szCs w:val="28"/>
        </w:rPr>
        <w:t xml:space="preserve">Прием </w:t>
      </w:r>
      <w:r w:rsidR="00B377BE">
        <w:rPr>
          <w:rFonts w:ascii="Times New Roman" w:hAnsi="Times New Roman"/>
          <w:sz w:val="28"/>
          <w:szCs w:val="28"/>
        </w:rPr>
        <w:t xml:space="preserve">и регистрация </w:t>
      </w:r>
      <w:r w:rsidR="00CD6F3C" w:rsidRPr="00F85161">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CD6F3C" w:rsidRDefault="00176C4B"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22.1.1. </w:t>
      </w:r>
      <w:r w:rsidR="00CD6F3C" w:rsidRPr="00CD6F3C">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CD6F3C" w:rsidRDefault="00176C4B"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22.1.2. </w:t>
      </w:r>
      <w:r w:rsidR="00CD6F3C" w:rsidRPr="00CD6F3C">
        <w:rPr>
          <w:rFonts w:ascii="Times New Roman" w:hAnsi="Times New Roman" w:cs="Times New Roman"/>
          <w:color w:val="auto"/>
          <w:sz w:val="28"/>
          <w:szCs w:val="28"/>
        </w:rPr>
        <w:t xml:space="preserve">К заявлению должны быть приложены документы, указанные в </w:t>
      </w:r>
      <w:r w:rsidR="00CD6F3C" w:rsidRPr="00C10E02">
        <w:rPr>
          <w:rFonts w:ascii="Times New Roman" w:hAnsi="Times New Roman" w:cs="Times New Roman"/>
          <w:color w:val="auto"/>
          <w:sz w:val="28"/>
          <w:szCs w:val="28"/>
        </w:rPr>
        <w:t>пункте 9.1.</w:t>
      </w:r>
      <w:r w:rsidR="00CD6F3C" w:rsidRPr="00CD6F3C">
        <w:rPr>
          <w:rFonts w:ascii="Times New Roman" w:hAnsi="Times New Roman" w:cs="Times New Roman"/>
          <w:color w:val="auto"/>
          <w:sz w:val="28"/>
          <w:szCs w:val="28"/>
        </w:rPr>
        <w:t xml:space="preserve"> настоящего Административного регламента.</w:t>
      </w:r>
    </w:p>
    <w:p w:rsidR="00CD6F3C" w:rsidRPr="00CD6F3C" w:rsidRDefault="00176C4B"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22.1.3. </w:t>
      </w:r>
      <w:r w:rsidR="00CD6F3C" w:rsidRPr="00CD6F3C">
        <w:rPr>
          <w:rFonts w:ascii="Times New Roman" w:hAnsi="Times New Roman" w:cs="Times New Roman"/>
          <w:color w:val="auto"/>
          <w:sz w:val="28"/>
          <w:szCs w:val="28"/>
        </w:rPr>
        <w:t>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устанавливает предмет обращения, личность Заявителя;</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D6F3C" w:rsidRDefault="00CD6F3C" w:rsidP="005D7187">
      <w:pPr>
        <w:tabs>
          <w:tab w:val="left" w:pos="0"/>
        </w:tabs>
        <w:ind w:firstLine="567"/>
        <w:jc w:val="both"/>
        <w:rPr>
          <w:rFonts w:ascii="Times New Roman" w:eastAsia="SimSun" w:hAnsi="Times New Roman" w:cs="Times New Roman"/>
          <w:color w:val="auto"/>
          <w:sz w:val="28"/>
          <w:szCs w:val="28"/>
        </w:rPr>
      </w:pPr>
      <w:r w:rsidRPr="00CD6F3C">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Pr="00C10E02">
        <w:rPr>
          <w:rFonts w:ascii="Times New Roman" w:hAnsi="Times New Roman" w:cs="Times New Roman"/>
          <w:color w:val="auto"/>
          <w:sz w:val="28"/>
          <w:szCs w:val="28"/>
        </w:rPr>
        <w:t>пунктом 11.</w:t>
      </w:r>
      <w:r w:rsidR="005F10C5" w:rsidRPr="00C10E02">
        <w:rPr>
          <w:rFonts w:ascii="Times New Roman" w:hAnsi="Times New Roman" w:cs="Times New Roman"/>
          <w:color w:val="auto"/>
          <w:sz w:val="28"/>
          <w:szCs w:val="28"/>
        </w:rPr>
        <w:t>1.</w:t>
      </w:r>
      <w:r w:rsidRPr="00CD6F3C">
        <w:rPr>
          <w:rFonts w:ascii="Times New Roman" w:hAnsi="Times New Roman" w:cs="Times New Roman"/>
          <w:color w:val="auto"/>
          <w:sz w:val="28"/>
          <w:szCs w:val="28"/>
        </w:rPr>
        <w:t xml:space="preserve"> настоящего Административного регламента.</w:t>
      </w:r>
    </w:p>
    <w:p w:rsidR="00CD6F3C" w:rsidRPr="00CD6F3C"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Pr>
          <w:rFonts w:ascii="Times New Roman" w:eastAsiaTheme="minorHAnsi" w:hAnsi="Times New Roman"/>
          <w:sz w:val="28"/>
          <w:szCs w:val="28"/>
        </w:rPr>
        <w:t>22.</w:t>
      </w:r>
      <w:r w:rsidR="00176C4B">
        <w:rPr>
          <w:rFonts w:ascii="Times New Roman" w:eastAsiaTheme="minorHAnsi" w:hAnsi="Times New Roman"/>
          <w:sz w:val="28"/>
          <w:szCs w:val="28"/>
        </w:rPr>
        <w:t>1.4</w:t>
      </w:r>
      <w:r>
        <w:rPr>
          <w:rFonts w:ascii="Times New Roman" w:eastAsiaTheme="minorHAnsi" w:hAnsi="Times New Roman"/>
          <w:sz w:val="28"/>
          <w:szCs w:val="28"/>
        </w:rPr>
        <w:t xml:space="preserve">. </w:t>
      </w:r>
      <w:r w:rsidR="00CD6F3C" w:rsidRPr="00CD6F3C">
        <w:rPr>
          <w:rFonts w:ascii="Times New Roman" w:eastAsiaTheme="minorHAnsi" w:hAnsi="Times New Roman"/>
          <w:sz w:val="28"/>
          <w:szCs w:val="28"/>
        </w:rPr>
        <w:t xml:space="preserve">Установление личности </w:t>
      </w:r>
      <w:r w:rsidRPr="00CD6F3C">
        <w:rPr>
          <w:rFonts w:ascii="Times New Roman" w:eastAsiaTheme="minorHAnsi" w:hAnsi="Times New Roman"/>
          <w:sz w:val="28"/>
          <w:szCs w:val="28"/>
        </w:rPr>
        <w:t xml:space="preserve">Заявителя </w:t>
      </w:r>
      <w:r w:rsidR="00CD6F3C" w:rsidRPr="00CD6F3C">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w:t>
      </w:r>
      <w:r w:rsidR="00CD6F3C" w:rsidRPr="00CD6F3C">
        <w:rPr>
          <w:rFonts w:ascii="Times New Roman" w:eastAsiaTheme="minorHAnsi" w:hAnsi="Times New Roman"/>
          <w:sz w:val="28"/>
          <w:szCs w:val="28"/>
        </w:rPr>
        <w:lastRenderedPageBreak/>
        <w:t xml:space="preserve">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00CD6F3C" w:rsidRPr="00CD6F3C">
          <w:rPr>
            <w:rFonts w:ascii="Times New Roman" w:eastAsiaTheme="minorHAnsi" w:hAnsi="Times New Roman"/>
            <w:sz w:val="28"/>
            <w:szCs w:val="28"/>
          </w:rPr>
          <w:t>частью 18 статьи 14.1</w:t>
        </w:r>
      </w:hyperlink>
      <w:r w:rsidR="00CD6F3C" w:rsidRPr="00CD6F3C">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D6F3C" w:rsidRDefault="00176C4B"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22.1.5. </w:t>
      </w:r>
      <w:r w:rsidR="00CD6F3C" w:rsidRPr="00CD6F3C">
        <w:rPr>
          <w:rFonts w:ascii="Times New Roman" w:hAnsi="Times New Roman" w:cs="Times New Roman"/>
          <w:color w:val="auto"/>
          <w:sz w:val="28"/>
          <w:szCs w:val="28"/>
        </w:rPr>
        <w:t>При наличии оснований для отказа в приеме документов должностное лицо</w:t>
      </w:r>
      <w:r w:rsidR="0075589E">
        <w:rPr>
          <w:rFonts w:ascii="Times New Roman" w:hAnsi="Times New Roman" w:cs="Times New Roman"/>
          <w:color w:val="auto"/>
          <w:sz w:val="28"/>
          <w:szCs w:val="28"/>
        </w:rPr>
        <w:t xml:space="preserve"> Администрации</w:t>
      </w:r>
      <w:r w:rsidR="00CD6F3C" w:rsidRPr="00CD6F3C">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Default="00176C4B" w:rsidP="005D7187">
      <w:pPr>
        <w:widowControl/>
        <w:tabs>
          <w:tab w:val="left" w:pos="0"/>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22.1.6. </w:t>
      </w:r>
      <w:r w:rsidR="0075589E" w:rsidRPr="0075589E">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0075589E" w:rsidRPr="0075589E">
          <w:rPr>
            <w:rFonts w:ascii="Times New Roman" w:eastAsiaTheme="minorHAnsi" w:hAnsi="Times New Roman" w:cs="Times New Roman"/>
            <w:color w:val="auto"/>
            <w:sz w:val="28"/>
            <w:szCs w:val="28"/>
            <w:lang w:eastAsia="en-US" w:bidi="ar-SA"/>
          </w:rPr>
          <w:t>пункта 9</w:t>
        </w:r>
      </w:hyperlink>
      <w:r w:rsidR="0075589E" w:rsidRPr="0075589E">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0075589E" w:rsidRPr="0075589E">
          <w:rPr>
            <w:rFonts w:ascii="Times New Roman" w:eastAsiaTheme="minorHAnsi" w:hAnsi="Times New Roman" w:cs="Times New Roman"/>
            <w:color w:val="auto"/>
            <w:sz w:val="28"/>
            <w:szCs w:val="28"/>
            <w:lang w:eastAsia="en-US" w:bidi="ar-SA"/>
          </w:rPr>
          <w:t>пунктом 9</w:t>
        </w:r>
      </w:hyperlink>
      <w:r w:rsidR="0075589E" w:rsidRPr="0075589E">
        <w:rPr>
          <w:rFonts w:ascii="Times New Roman" w:eastAsiaTheme="minorHAnsi" w:hAnsi="Times New Roman" w:cs="Times New Roman"/>
          <w:color w:val="auto"/>
          <w:sz w:val="28"/>
          <w:szCs w:val="28"/>
          <w:lang w:eastAsia="en-US" w:bidi="ar-SA"/>
        </w:rPr>
        <w:t xml:space="preserve"> настоящего </w:t>
      </w:r>
      <w:r w:rsidR="0075589E">
        <w:rPr>
          <w:rFonts w:ascii="Times New Roman" w:eastAsiaTheme="minorHAnsi" w:hAnsi="Times New Roman" w:cs="Times New Roman"/>
          <w:color w:val="auto"/>
          <w:sz w:val="28"/>
          <w:szCs w:val="28"/>
          <w:lang w:eastAsia="en-US" w:bidi="ar-SA"/>
        </w:rPr>
        <w:t>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D6F3C" w:rsidRDefault="0075589E" w:rsidP="005D7187">
      <w:pPr>
        <w:tabs>
          <w:tab w:val="left" w:pos="0"/>
        </w:tabs>
        <w:ind w:firstLine="567"/>
        <w:jc w:val="both"/>
        <w:rPr>
          <w:rFonts w:ascii="Times New Roman" w:hAnsi="Times New Roman"/>
          <w:sz w:val="28"/>
          <w:szCs w:val="28"/>
        </w:rPr>
      </w:pPr>
      <w:r>
        <w:rPr>
          <w:rFonts w:ascii="Times New Roman" w:hAnsi="Times New Roman"/>
          <w:sz w:val="28"/>
          <w:szCs w:val="28"/>
        </w:rPr>
        <w:t>22.</w:t>
      </w:r>
      <w:r w:rsidR="00176C4B">
        <w:rPr>
          <w:rFonts w:ascii="Times New Roman" w:hAnsi="Times New Roman"/>
          <w:sz w:val="28"/>
          <w:szCs w:val="28"/>
        </w:rPr>
        <w:t>1.7</w:t>
      </w:r>
      <w:r>
        <w:rPr>
          <w:rFonts w:ascii="Times New Roman" w:hAnsi="Times New Roman"/>
          <w:sz w:val="28"/>
          <w:szCs w:val="28"/>
        </w:rPr>
        <w:t xml:space="preserve">. </w:t>
      </w:r>
      <w:r w:rsidR="00CD6F3C" w:rsidRPr="00CD6F3C">
        <w:rPr>
          <w:rFonts w:ascii="Times New Roman" w:hAnsi="Times New Roman"/>
          <w:sz w:val="28"/>
          <w:szCs w:val="28"/>
        </w:rPr>
        <w:t xml:space="preserve">Если заявление и документы, указанные в </w:t>
      </w:r>
      <w:hyperlink r:id="rId48" w:history="1">
        <w:r w:rsidR="00CD6F3C" w:rsidRPr="00CD6F3C">
          <w:rPr>
            <w:rFonts w:ascii="Times New Roman" w:hAnsi="Times New Roman"/>
            <w:sz w:val="28"/>
            <w:szCs w:val="28"/>
          </w:rPr>
          <w:t>пункте 9</w:t>
        </w:r>
        <w:r>
          <w:rPr>
            <w:rFonts w:ascii="Times New Roman" w:hAnsi="Times New Roman"/>
            <w:sz w:val="28"/>
            <w:szCs w:val="28"/>
          </w:rPr>
          <w:t>.1</w:t>
        </w:r>
        <w:r w:rsidR="00CD6F3C" w:rsidRPr="00CD6F3C">
          <w:rPr>
            <w:rFonts w:ascii="Times New Roman" w:hAnsi="Times New Roman"/>
            <w:sz w:val="28"/>
            <w:szCs w:val="28"/>
          </w:rPr>
          <w:t xml:space="preserve"> настоящего Административного регламента</w:t>
        </w:r>
      </w:hyperlink>
      <w:r w:rsidR="00CD6F3C" w:rsidRPr="00CD6F3C">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D6F3C" w:rsidRDefault="00CD6F3C" w:rsidP="005D7187">
      <w:pPr>
        <w:tabs>
          <w:tab w:val="left" w:pos="0"/>
        </w:tabs>
        <w:ind w:firstLine="567"/>
        <w:jc w:val="both"/>
        <w:rPr>
          <w:rFonts w:ascii="Times New Roman" w:hAnsi="Times New Roman" w:cs="Times New Roman"/>
          <w:sz w:val="28"/>
          <w:szCs w:val="28"/>
        </w:rPr>
      </w:pPr>
      <w:r w:rsidRPr="00CD6F3C">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D6F3C">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CD6F3C" w:rsidRDefault="0075589E" w:rsidP="005D7187">
      <w:pPr>
        <w:pStyle w:val="aa"/>
        <w:tabs>
          <w:tab w:val="left" w:pos="0"/>
        </w:tabs>
        <w:spacing w:after="0" w:line="240" w:lineRule="auto"/>
        <w:ind w:left="0"/>
        <w:rPr>
          <w:rFonts w:ascii="Times New Roman" w:hAnsi="Times New Roman"/>
          <w:sz w:val="28"/>
          <w:szCs w:val="28"/>
        </w:rPr>
      </w:pPr>
      <w:r>
        <w:rPr>
          <w:rFonts w:ascii="Times New Roman" w:hAnsi="Times New Roman"/>
          <w:sz w:val="28"/>
          <w:szCs w:val="28"/>
        </w:rPr>
        <w:t>22.</w:t>
      </w:r>
      <w:r w:rsidR="00176C4B">
        <w:rPr>
          <w:rFonts w:ascii="Times New Roman" w:hAnsi="Times New Roman"/>
          <w:sz w:val="28"/>
          <w:szCs w:val="28"/>
        </w:rPr>
        <w:t>1</w:t>
      </w:r>
      <w:r>
        <w:rPr>
          <w:rFonts w:ascii="Times New Roman" w:hAnsi="Times New Roman"/>
          <w:sz w:val="28"/>
          <w:szCs w:val="28"/>
        </w:rPr>
        <w:t>.</w:t>
      </w:r>
      <w:r w:rsidR="00176C4B">
        <w:rPr>
          <w:rFonts w:ascii="Times New Roman" w:hAnsi="Times New Roman"/>
          <w:sz w:val="28"/>
          <w:szCs w:val="28"/>
        </w:rPr>
        <w:t>8.</w:t>
      </w:r>
      <w:r w:rsidR="00CD6F3C" w:rsidRPr="00CD6F3C">
        <w:rPr>
          <w:rFonts w:ascii="Times New Roman" w:hAnsi="Times New Roman"/>
          <w:sz w:val="28"/>
          <w:szCs w:val="28"/>
        </w:rPr>
        <w:t xml:space="preserve">Получение заявления и документов, указанных в </w:t>
      </w:r>
      <w:hyperlink r:id="rId49" w:history="1">
        <w:r w:rsidR="00CD6F3C" w:rsidRPr="00CD6F3C">
          <w:rPr>
            <w:rFonts w:ascii="Times New Roman" w:hAnsi="Times New Roman"/>
            <w:sz w:val="28"/>
            <w:szCs w:val="28"/>
          </w:rPr>
          <w:t>пункте 9</w:t>
        </w:r>
      </w:hyperlink>
      <w:r w:rsidR="00CD6F3C" w:rsidRPr="00CD6F3C">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CD6F3C" w:rsidRDefault="0075589E" w:rsidP="005D7187">
      <w:pPr>
        <w:pStyle w:val="aa"/>
        <w:tabs>
          <w:tab w:val="left" w:pos="0"/>
        </w:tabs>
        <w:spacing w:after="0" w:line="240" w:lineRule="auto"/>
        <w:ind w:left="0"/>
        <w:rPr>
          <w:rFonts w:ascii="Times New Roman" w:hAnsi="Times New Roman"/>
          <w:sz w:val="28"/>
          <w:szCs w:val="28"/>
        </w:rPr>
      </w:pPr>
      <w:r>
        <w:rPr>
          <w:rFonts w:ascii="Times New Roman" w:hAnsi="Times New Roman"/>
          <w:sz w:val="28"/>
          <w:szCs w:val="28"/>
        </w:rPr>
        <w:t>22.</w:t>
      </w:r>
      <w:r w:rsidR="00176C4B">
        <w:rPr>
          <w:rFonts w:ascii="Times New Roman" w:hAnsi="Times New Roman"/>
          <w:sz w:val="28"/>
          <w:szCs w:val="28"/>
        </w:rPr>
        <w:t>1</w:t>
      </w:r>
      <w:r>
        <w:rPr>
          <w:rFonts w:ascii="Times New Roman" w:hAnsi="Times New Roman"/>
          <w:sz w:val="28"/>
          <w:szCs w:val="28"/>
        </w:rPr>
        <w:t>.</w:t>
      </w:r>
      <w:r w:rsidR="00176C4B">
        <w:rPr>
          <w:rFonts w:ascii="Times New Roman" w:hAnsi="Times New Roman"/>
          <w:sz w:val="28"/>
          <w:szCs w:val="28"/>
        </w:rPr>
        <w:t>9.</w:t>
      </w:r>
      <w:r w:rsidR="00CD6F3C" w:rsidRPr="00CD6F3C">
        <w:rPr>
          <w:rFonts w:ascii="Times New Roman" w:hAnsi="Times New Roman"/>
          <w:sz w:val="28"/>
          <w:szCs w:val="28"/>
        </w:rPr>
        <w:t xml:space="preserve">Сообщение о получении заявления и документов, указанных в </w:t>
      </w:r>
      <w:hyperlink r:id="rId50" w:history="1">
        <w:r w:rsidR="00CD6F3C" w:rsidRPr="00CD6F3C">
          <w:rPr>
            <w:rFonts w:ascii="Times New Roman" w:hAnsi="Times New Roman"/>
            <w:sz w:val="28"/>
            <w:szCs w:val="28"/>
          </w:rPr>
          <w:t>пункте 9</w:t>
        </w:r>
      </w:hyperlink>
      <w:r w:rsidR="00CD6F3C" w:rsidRPr="00CD6F3C">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Pr>
          <w:rFonts w:ascii="Times New Roman" w:hAnsi="Times New Roman"/>
          <w:sz w:val="28"/>
          <w:szCs w:val="28"/>
        </w:rPr>
        <w:t>ПГУ, РПГУ</w:t>
      </w:r>
      <w:r w:rsidR="00CD6F3C" w:rsidRPr="00CD6F3C">
        <w:rPr>
          <w:rFonts w:ascii="Times New Roman" w:hAnsi="Times New Roman"/>
          <w:sz w:val="28"/>
          <w:szCs w:val="28"/>
        </w:rPr>
        <w:t>.</w:t>
      </w:r>
    </w:p>
    <w:p w:rsidR="00CD6F3C" w:rsidRPr="00CD6F3C"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Pr>
          <w:rFonts w:ascii="Times New Roman" w:hAnsi="Times New Roman"/>
          <w:sz w:val="28"/>
          <w:szCs w:val="28"/>
        </w:rPr>
        <w:t>22.1</w:t>
      </w:r>
      <w:r w:rsidR="0075589E">
        <w:rPr>
          <w:rFonts w:ascii="Times New Roman" w:hAnsi="Times New Roman"/>
          <w:sz w:val="28"/>
          <w:szCs w:val="28"/>
        </w:rPr>
        <w:t>.</w:t>
      </w:r>
      <w:r>
        <w:rPr>
          <w:rFonts w:ascii="Times New Roman" w:hAnsi="Times New Roman"/>
          <w:sz w:val="28"/>
          <w:szCs w:val="28"/>
        </w:rPr>
        <w:t>10.</w:t>
      </w:r>
      <w:r w:rsidR="00CD6F3C" w:rsidRPr="00CD6F3C">
        <w:rPr>
          <w:rFonts w:ascii="Times New Roman" w:hAnsi="Times New Roman"/>
          <w:sz w:val="28"/>
          <w:szCs w:val="28"/>
        </w:rPr>
        <w:t xml:space="preserve">Сообщение о получении заявления и документов, указанных в </w:t>
      </w:r>
      <w:hyperlink r:id="rId51" w:history="1">
        <w:r w:rsidR="00CD6F3C" w:rsidRPr="00CD6F3C">
          <w:rPr>
            <w:rFonts w:ascii="Times New Roman" w:hAnsi="Times New Roman"/>
            <w:sz w:val="28"/>
            <w:szCs w:val="28"/>
          </w:rPr>
          <w:t>пункте 9</w:t>
        </w:r>
      </w:hyperlink>
      <w:r w:rsidR="00CD6F3C" w:rsidRPr="00CD6F3C">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CD6F3C" w:rsidRDefault="00CD6F3C"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CD6F3C">
        <w:rPr>
          <w:rFonts w:ascii="Times New Roman" w:hAnsi="Times New Roman"/>
          <w:bCs/>
          <w:sz w:val="28"/>
          <w:szCs w:val="28"/>
        </w:rPr>
        <w:lastRenderedPageBreak/>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Pr>
          <w:rFonts w:ascii="Times New Roman" w:hAnsi="Times New Roman"/>
          <w:bCs/>
          <w:sz w:val="28"/>
          <w:szCs w:val="28"/>
        </w:rPr>
        <w:t>срок, установленный в соглашении между МФЦ и Администрацией</w:t>
      </w:r>
      <w:r w:rsidRPr="00CD6F3C">
        <w:rPr>
          <w:rFonts w:ascii="Times New Roman" w:hAnsi="Times New Roman"/>
          <w:bCs/>
          <w:sz w:val="28"/>
          <w:szCs w:val="28"/>
        </w:rPr>
        <w:t>.</w:t>
      </w:r>
    </w:p>
    <w:p w:rsidR="00CD6F3C" w:rsidRPr="00CD6F3C" w:rsidRDefault="0075589E" w:rsidP="005D7187">
      <w:pPr>
        <w:tabs>
          <w:tab w:val="left" w:pos="0"/>
        </w:tabs>
        <w:autoSpaceDE w:val="0"/>
        <w:autoSpaceDN w:val="0"/>
        <w:adjustRightInd w:val="0"/>
        <w:ind w:firstLine="567"/>
        <w:jc w:val="both"/>
        <w:rPr>
          <w:rFonts w:ascii="Times New Roman" w:hAnsi="Times New Roman" w:cs="Times New Roman"/>
          <w:bCs/>
          <w:sz w:val="28"/>
          <w:szCs w:val="28"/>
          <w:highlight w:val="lightGray"/>
        </w:rPr>
      </w:pPr>
      <w:r>
        <w:rPr>
          <w:rFonts w:ascii="Times New Roman" w:hAnsi="Times New Roman" w:cs="Times New Roman"/>
          <w:bCs/>
          <w:sz w:val="28"/>
          <w:szCs w:val="28"/>
        </w:rPr>
        <w:t>22.</w:t>
      </w:r>
      <w:r w:rsidR="00176C4B">
        <w:rPr>
          <w:rFonts w:ascii="Times New Roman" w:hAnsi="Times New Roman" w:cs="Times New Roman"/>
          <w:bCs/>
          <w:sz w:val="28"/>
          <w:szCs w:val="28"/>
        </w:rPr>
        <w:t>1</w:t>
      </w:r>
      <w:r>
        <w:rPr>
          <w:rFonts w:ascii="Times New Roman" w:hAnsi="Times New Roman" w:cs="Times New Roman"/>
          <w:bCs/>
          <w:sz w:val="28"/>
          <w:szCs w:val="28"/>
        </w:rPr>
        <w:t>.</w:t>
      </w:r>
      <w:r w:rsidR="00176C4B">
        <w:rPr>
          <w:rFonts w:ascii="Times New Roman" w:hAnsi="Times New Roman" w:cs="Times New Roman"/>
          <w:bCs/>
          <w:sz w:val="28"/>
          <w:szCs w:val="28"/>
        </w:rPr>
        <w:t>11.</w:t>
      </w:r>
      <w:r w:rsidR="00CD6F3C" w:rsidRPr="00CD6F3C">
        <w:rPr>
          <w:rFonts w:ascii="Times New Roman" w:hAnsi="Times New Roman" w:cs="Times New Roman"/>
          <w:bCs/>
          <w:sz w:val="28"/>
          <w:szCs w:val="28"/>
        </w:rPr>
        <w:t>Максимальный срок исполнения административной процедуры - 1 рабочий день.</w:t>
      </w:r>
    </w:p>
    <w:p w:rsidR="00CD6F3C" w:rsidRPr="00CD6F3C" w:rsidRDefault="00CD6F3C" w:rsidP="005D7187">
      <w:pPr>
        <w:tabs>
          <w:tab w:val="left" w:pos="0"/>
        </w:tabs>
        <w:autoSpaceDE w:val="0"/>
        <w:autoSpaceDN w:val="0"/>
        <w:adjustRightInd w:val="0"/>
        <w:ind w:firstLine="567"/>
        <w:jc w:val="both"/>
        <w:rPr>
          <w:rFonts w:ascii="Times New Roman" w:hAnsi="Times New Roman" w:cs="Times New Roman"/>
          <w:bCs/>
          <w:sz w:val="28"/>
          <w:szCs w:val="28"/>
        </w:rPr>
      </w:pPr>
      <w:r w:rsidRPr="00CD6F3C">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Default="00CD6F3C" w:rsidP="005D7187">
      <w:pPr>
        <w:pStyle w:val="aa"/>
        <w:tabs>
          <w:tab w:val="left" w:pos="0"/>
        </w:tabs>
        <w:spacing w:after="0" w:line="240" w:lineRule="auto"/>
        <w:ind w:left="0"/>
        <w:rPr>
          <w:rFonts w:ascii="Times New Roman" w:hAnsi="Times New Roman"/>
          <w:bCs/>
          <w:sz w:val="28"/>
          <w:szCs w:val="28"/>
        </w:rPr>
      </w:pPr>
      <w:r w:rsidRPr="00CD6F3C">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Pr>
          <w:rFonts w:ascii="Times New Roman" w:hAnsi="Times New Roman"/>
          <w:bCs/>
          <w:sz w:val="28"/>
          <w:szCs w:val="28"/>
        </w:rPr>
        <w:t xml:space="preserve">1 </w:t>
      </w:r>
      <w:r w:rsidRPr="00CD6F3C">
        <w:rPr>
          <w:rFonts w:ascii="Times New Roman" w:hAnsi="Times New Roman"/>
          <w:bCs/>
          <w:sz w:val="28"/>
          <w:szCs w:val="28"/>
        </w:rPr>
        <w:t>настоящего Административного регламента.</w:t>
      </w:r>
    </w:p>
    <w:p w:rsidR="00D12DDD" w:rsidRDefault="00D12DDD" w:rsidP="005D7187">
      <w:pPr>
        <w:pStyle w:val="aa"/>
        <w:tabs>
          <w:tab w:val="left" w:pos="0"/>
        </w:tabs>
        <w:spacing w:after="0" w:line="240" w:lineRule="auto"/>
        <w:ind w:left="0"/>
        <w:rPr>
          <w:rFonts w:ascii="Times New Roman" w:hAnsi="Times New Roman"/>
          <w:sz w:val="28"/>
          <w:szCs w:val="28"/>
        </w:rPr>
      </w:pPr>
    </w:p>
    <w:p w:rsidR="00CD6F3C" w:rsidRPr="0075589E" w:rsidRDefault="0075589E" w:rsidP="005D7187">
      <w:pPr>
        <w:pStyle w:val="aa"/>
        <w:tabs>
          <w:tab w:val="left" w:pos="0"/>
        </w:tabs>
        <w:spacing w:after="0" w:line="240" w:lineRule="auto"/>
        <w:ind w:left="0"/>
        <w:rPr>
          <w:rFonts w:ascii="Times New Roman" w:hAnsi="Times New Roman"/>
          <w:sz w:val="28"/>
          <w:szCs w:val="28"/>
        </w:rPr>
      </w:pPr>
      <w:r w:rsidRPr="0075589E">
        <w:rPr>
          <w:rFonts w:ascii="Times New Roman" w:hAnsi="Times New Roman"/>
          <w:sz w:val="28"/>
          <w:szCs w:val="28"/>
        </w:rPr>
        <w:t>22.</w:t>
      </w:r>
      <w:r w:rsidR="00176C4B">
        <w:rPr>
          <w:rFonts w:ascii="Times New Roman" w:hAnsi="Times New Roman"/>
          <w:sz w:val="28"/>
          <w:szCs w:val="28"/>
        </w:rPr>
        <w:t>2</w:t>
      </w:r>
      <w:r w:rsidRPr="0075589E">
        <w:rPr>
          <w:rFonts w:ascii="Times New Roman" w:hAnsi="Times New Roman"/>
          <w:sz w:val="28"/>
          <w:szCs w:val="28"/>
        </w:rPr>
        <w:t xml:space="preserve">. </w:t>
      </w:r>
      <w:r w:rsidR="00CD6F3C" w:rsidRPr="0075589E">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hAnsi="Times New Roman"/>
          <w:sz w:val="28"/>
          <w:szCs w:val="28"/>
        </w:rPr>
        <w:t>.</w:t>
      </w:r>
    </w:p>
    <w:p w:rsidR="00CD6F3C" w:rsidRPr="00CD6F3C" w:rsidRDefault="00176C4B" w:rsidP="005D7187">
      <w:pPr>
        <w:pStyle w:val="aa"/>
        <w:tabs>
          <w:tab w:val="left" w:pos="0"/>
        </w:tabs>
        <w:spacing w:after="0" w:line="240" w:lineRule="auto"/>
        <w:ind w:left="0"/>
        <w:rPr>
          <w:rFonts w:ascii="Times New Roman" w:hAnsi="Times New Roman"/>
          <w:sz w:val="28"/>
          <w:szCs w:val="28"/>
        </w:rPr>
      </w:pPr>
      <w:r>
        <w:rPr>
          <w:rFonts w:ascii="Times New Roman" w:hAnsi="Times New Roman"/>
          <w:bCs/>
          <w:sz w:val="28"/>
          <w:szCs w:val="28"/>
        </w:rPr>
        <w:t xml:space="preserve">22.2.1. </w:t>
      </w:r>
      <w:r w:rsidR="00CD6F3C" w:rsidRPr="00CD6F3C">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B4678F" w:rsidRDefault="0075589E" w:rsidP="005D7187">
      <w:pPr>
        <w:tabs>
          <w:tab w:val="left" w:pos="0"/>
        </w:tabs>
        <w:ind w:firstLine="567"/>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B4678F">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B4678F">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 xml:space="preserve">- </w:t>
      </w:r>
      <w:r w:rsidR="00B4678F" w:rsidRPr="00B4678F">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B4678F" w:rsidRDefault="00CD6F3C"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xml:space="preserve">в) </w:t>
      </w:r>
      <w:r w:rsidR="00B4678F" w:rsidRPr="00B4678F">
        <w:rPr>
          <w:rFonts w:ascii="Times New Roman" w:hAnsi="Times New Roman" w:cs="Times New Roman"/>
          <w:sz w:val="28"/>
          <w:szCs w:val="28"/>
        </w:rPr>
        <w:t>в Федеральной налоговой службе России</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информацию о наличии красных линий на земельных участках;</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xml:space="preserve">д) в Управлении МВД России по </w:t>
      </w:r>
      <w:r w:rsidR="0075589E">
        <w:rPr>
          <w:rFonts w:ascii="Times New Roman" w:hAnsi="Times New Roman" w:cs="Times New Roman"/>
          <w:sz w:val="28"/>
          <w:szCs w:val="28"/>
        </w:rPr>
        <w:t>Воронежской области:</w:t>
      </w:r>
    </w:p>
    <w:p w:rsidR="00CD6F3C" w:rsidRPr="00176C4B" w:rsidRDefault="00B4678F" w:rsidP="005D7187">
      <w:pPr>
        <w:tabs>
          <w:tab w:val="left" w:pos="0"/>
        </w:tabs>
        <w:ind w:firstLine="567"/>
        <w:jc w:val="both"/>
        <w:rPr>
          <w:rFonts w:ascii="Times New Roman" w:eastAsia="Calibri" w:hAnsi="Times New Roman" w:cs="Times New Roman"/>
          <w:sz w:val="28"/>
          <w:szCs w:val="28"/>
        </w:rPr>
      </w:pPr>
      <w:r w:rsidRPr="00176C4B">
        <w:rPr>
          <w:rFonts w:ascii="Times New Roman" w:hAnsi="Times New Roman" w:cs="Times New Roman"/>
          <w:sz w:val="28"/>
          <w:szCs w:val="28"/>
        </w:rPr>
        <w:t>- адресно-справочную информацию о лицах, проживающих совместно с</w:t>
      </w:r>
      <w:r w:rsidR="0075589E" w:rsidRPr="00176C4B">
        <w:rPr>
          <w:rFonts w:ascii="Times New Roman" w:hAnsi="Times New Roman" w:cs="Times New Roman"/>
          <w:sz w:val="28"/>
          <w:szCs w:val="28"/>
        </w:rPr>
        <w:t xml:space="preserve"> многодетным гражданином.</w:t>
      </w:r>
    </w:p>
    <w:p w:rsidR="00176C4B" w:rsidRPr="00176C4B" w:rsidRDefault="00176C4B" w:rsidP="005D7187">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22.2.2. </w:t>
      </w: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N 210-ФЗ и должен содержать </w:t>
      </w:r>
      <w:r w:rsidRPr="00176C4B">
        <w:rPr>
          <w:rFonts w:ascii="Times New Roman" w:hAnsi="Times New Roman" w:cs="Times New Roman"/>
          <w:sz w:val="28"/>
          <w:szCs w:val="28"/>
        </w:rPr>
        <w:lastRenderedPageBreak/>
        <w:t xml:space="preserve">следующие сведения: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176C4B" w:rsidRDefault="00176C4B" w:rsidP="005D7187">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22.2.3. </w:t>
      </w: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Default="00176C4B" w:rsidP="005D7187">
      <w:pPr>
        <w:pStyle w:val="23"/>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76C4B">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3"/>
        <w:shd w:val="clear" w:color="auto" w:fill="auto"/>
        <w:tabs>
          <w:tab w:val="left" w:pos="0"/>
          <w:tab w:val="left" w:pos="1123"/>
        </w:tabs>
        <w:spacing w:before="0" w:after="0" w:line="240" w:lineRule="auto"/>
        <w:ind w:firstLine="567"/>
        <w:rPr>
          <w:sz w:val="28"/>
          <w:szCs w:val="28"/>
        </w:rPr>
      </w:pPr>
    </w:p>
    <w:p w:rsidR="00CD6F3C" w:rsidRPr="00176C4B" w:rsidRDefault="00176C4B" w:rsidP="005D7187">
      <w:pPr>
        <w:pStyle w:val="aa"/>
        <w:tabs>
          <w:tab w:val="left" w:pos="0"/>
        </w:tabs>
        <w:spacing w:after="0" w:line="240" w:lineRule="auto"/>
        <w:ind w:left="0"/>
        <w:rPr>
          <w:rFonts w:ascii="Times New Roman" w:hAnsi="Times New Roman"/>
          <w:sz w:val="28"/>
          <w:szCs w:val="28"/>
        </w:rPr>
      </w:pPr>
      <w:r w:rsidRPr="00176C4B">
        <w:rPr>
          <w:rFonts w:ascii="Times New Roman" w:hAnsi="Times New Roman"/>
          <w:sz w:val="28"/>
          <w:szCs w:val="28"/>
        </w:rPr>
        <w:t>22.</w:t>
      </w:r>
      <w:r>
        <w:rPr>
          <w:rFonts w:ascii="Times New Roman" w:hAnsi="Times New Roman"/>
          <w:sz w:val="28"/>
          <w:szCs w:val="28"/>
        </w:rPr>
        <w:t>3</w:t>
      </w:r>
      <w:r w:rsidRPr="00176C4B">
        <w:rPr>
          <w:rFonts w:ascii="Times New Roman" w:hAnsi="Times New Roman"/>
          <w:sz w:val="28"/>
          <w:szCs w:val="28"/>
        </w:rPr>
        <w:t>.</w:t>
      </w:r>
      <w:r w:rsidR="00CD6F3C" w:rsidRPr="00176C4B">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C10E02" w:rsidRDefault="00176C4B" w:rsidP="005D7187">
      <w:pPr>
        <w:tabs>
          <w:tab w:val="left" w:pos="0"/>
        </w:tabs>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22.3.1. </w:t>
      </w:r>
      <w:r w:rsidR="00CD6F3C" w:rsidRPr="00C10E02">
        <w:rPr>
          <w:rFonts w:ascii="Times New Roman" w:hAnsi="Times New Roman" w:cs="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00CD6F3C" w:rsidRPr="00C10E02">
        <w:rPr>
          <w:rFonts w:ascii="Times New Roman" w:hAnsi="Times New Roman" w:cs="Times New Roman"/>
          <w:sz w:val="28"/>
          <w:szCs w:val="28"/>
        </w:rPr>
        <w:lastRenderedPageBreak/>
        <w:t>отсутствия оснований для отказа в ее предоставлении, указанных в пункте 12.2. настоящего Административного регламента.</w:t>
      </w:r>
    </w:p>
    <w:p w:rsidR="00CD6F3C" w:rsidRPr="00C10E02" w:rsidRDefault="00176C4B" w:rsidP="005D7187">
      <w:pPr>
        <w:tabs>
          <w:tab w:val="left" w:pos="0"/>
        </w:tabs>
        <w:ind w:firstLine="567"/>
        <w:jc w:val="both"/>
        <w:rPr>
          <w:rFonts w:ascii="Times New Roman" w:hAnsi="Times New Roman" w:cs="Times New Roman"/>
          <w:sz w:val="28"/>
          <w:szCs w:val="28"/>
        </w:rPr>
      </w:pPr>
      <w:r>
        <w:rPr>
          <w:rFonts w:ascii="Times New Roman" w:eastAsia="SimSun" w:hAnsi="Times New Roman" w:cs="Times New Roman"/>
          <w:sz w:val="28"/>
          <w:szCs w:val="28"/>
        </w:rPr>
        <w:t xml:space="preserve">22.3.2. </w:t>
      </w:r>
      <w:r w:rsidR="00CD6F3C" w:rsidRPr="00C10E02">
        <w:rPr>
          <w:rFonts w:ascii="Times New Roman" w:eastAsia="SimSun" w:hAnsi="Times New Roman" w:cs="Times New Roman"/>
          <w:sz w:val="28"/>
          <w:szCs w:val="28"/>
        </w:rPr>
        <w:t>В случае отсутствия оснований для отказа в предоставлении Муниципальной услуги Специалист в течение 1</w:t>
      </w:r>
      <w:r w:rsidR="00C10E02" w:rsidRPr="00C10E02">
        <w:rPr>
          <w:rFonts w:ascii="Times New Roman" w:eastAsia="SimSun" w:hAnsi="Times New Roman" w:cs="Times New Roman"/>
          <w:sz w:val="28"/>
          <w:szCs w:val="28"/>
        </w:rPr>
        <w:t>0</w:t>
      </w:r>
      <w:r w:rsidR="00CD6F3C" w:rsidRPr="00C10E02">
        <w:rPr>
          <w:rFonts w:ascii="Times New Roman" w:eastAsia="SimSun" w:hAnsi="Times New Roman" w:cs="Times New Roman"/>
          <w:sz w:val="28"/>
          <w:szCs w:val="28"/>
        </w:rPr>
        <w:t xml:space="preserve"> рабоч</w:t>
      </w:r>
      <w:r w:rsidR="00C10E02" w:rsidRPr="00C10E02">
        <w:rPr>
          <w:rFonts w:ascii="Times New Roman" w:eastAsia="SimSun" w:hAnsi="Times New Roman" w:cs="Times New Roman"/>
          <w:sz w:val="28"/>
          <w:szCs w:val="28"/>
        </w:rPr>
        <w:t>их</w:t>
      </w:r>
      <w:r w:rsidR="00CD6F3C" w:rsidRPr="00C10E02">
        <w:rPr>
          <w:rFonts w:ascii="Times New Roman" w:eastAsia="SimSun" w:hAnsi="Times New Roman" w:cs="Times New Roman"/>
          <w:sz w:val="28"/>
          <w:szCs w:val="28"/>
        </w:rPr>
        <w:t xml:space="preserve"> дн</w:t>
      </w:r>
      <w:r w:rsidR="00C10E02" w:rsidRPr="00C10E02">
        <w:rPr>
          <w:rFonts w:ascii="Times New Roman" w:eastAsia="SimSun" w:hAnsi="Times New Roman" w:cs="Times New Roman"/>
          <w:sz w:val="28"/>
          <w:szCs w:val="28"/>
        </w:rPr>
        <w:t>ей</w:t>
      </w:r>
      <w:r w:rsidR="00CD6F3C" w:rsidRPr="00C10E02">
        <w:rPr>
          <w:rFonts w:ascii="Times New Roman" w:eastAsia="SimSun" w:hAnsi="Times New Roman" w:cs="Times New Roman"/>
          <w:sz w:val="28"/>
          <w:szCs w:val="28"/>
        </w:rPr>
        <w:t xml:space="preserve"> (в пределах сроков, установленных пунктом </w:t>
      </w:r>
      <w:r>
        <w:rPr>
          <w:rFonts w:ascii="Times New Roman" w:eastAsia="SimSun" w:hAnsi="Times New Roman" w:cs="Times New Roman"/>
          <w:sz w:val="28"/>
          <w:szCs w:val="28"/>
        </w:rPr>
        <w:t>7</w:t>
      </w:r>
      <w:r w:rsidR="00CD6F3C" w:rsidRPr="00C10E02">
        <w:rPr>
          <w:rFonts w:ascii="Times New Roman" w:eastAsia="SimSun" w:hAnsi="Times New Roman" w:cs="Times New Roman"/>
          <w:sz w:val="28"/>
          <w:szCs w:val="28"/>
        </w:rPr>
        <w:t xml:space="preserve"> настоящего Административного регламента) подготавливает проект</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CD6F3C" w:rsidRPr="00C10E02">
        <w:rPr>
          <w:rFonts w:ascii="Times New Roman" w:hAnsi="Times New Roman" w:cs="Times New Roman"/>
          <w:sz w:val="28"/>
          <w:szCs w:val="28"/>
        </w:rPr>
        <w:t xml:space="preserve"> по форме согласно Приложению № </w:t>
      </w:r>
      <w:r w:rsidR="00C10E02" w:rsidRPr="00C10E02">
        <w:rPr>
          <w:rFonts w:ascii="Times New Roman" w:hAnsi="Times New Roman" w:cs="Times New Roman"/>
          <w:sz w:val="28"/>
          <w:szCs w:val="28"/>
        </w:rPr>
        <w:t>2</w:t>
      </w:r>
      <w:r w:rsidR="00CD6F3C" w:rsidRPr="00C10E02">
        <w:rPr>
          <w:rFonts w:ascii="Times New Roman" w:hAnsi="Times New Roman" w:cs="Times New Roman"/>
          <w:sz w:val="28"/>
          <w:szCs w:val="28"/>
        </w:rPr>
        <w:t xml:space="preserve"> настоящего Административного регламента.</w:t>
      </w:r>
    </w:p>
    <w:p w:rsidR="00CD6F3C" w:rsidRPr="00C10E02" w:rsidRDefault="00CD6F3C" w:rsidP="005D7187">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проект</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D12DDD">
        <w:rPr>
          <w:rFonts w:ascii="Times New Roman" w:hAnsi="Times New Roman" w:cs="Times New Roman"/>
          <w:sz w:val="28"/>
          <w:szCs w:val="28"/>
        </w:rPr>
        <w:t>Богучарского</w:t>
      </w:r>
      <w:r w:rsidRPr="00C10E02">
        <w:rPr>
          <w:rFonts w:ascii="Times New Roman" w:hAnsi="Times New Roman" w:cs="Times New Roman"/>
          <w:sz w:val="28"/>
          <w:szCs w:val="28"/>
        </w:rPr>
        <w:t xml:space="preserve"> муниципального района Воронежской области.</w:t>
      </w:r>
    </w:p>
    <w:p w:rsidR="00CD6F3C" w:rsidRPr="00C10E02" w:rsidRDefault="00176C4B" w:rsidP="005D7187">
      <w:pPr>
        <w:pStyle w:val="23"/>
        <w:shd w:val="clear" w:color="auto" w:fill="auto"/>
        <w:tabs>
          <w:tab w:val="left" w:pos="0"/>
          <w:tab w:val="left" w:pos="1123"/>
        </w:tabs>
        <w:spacing w:before="0" w:after="0" w:line="240" w:lineRule="auto"/>
        <w:ind w:firstLine="567"/>
        <w:rPr>
          <w:sz w:val="28"/>
          <w:szCs w:val="28"/>
        </w:rPr>
      </w:pPr>
      <w:r>
        <w:rPr>
          <w:sz w:val="28"/>
          <w:szCs w:val="28"/>
        </w:rPr>
        <w:t xml:space="preserve">22.3.3. </w:t>
      </w:r>
      <w:r w:rsidR="00CD6F3C"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00CD6F3C" w:rsidRPr="00C10E02">
        <w:rPr>
          <w:sz w:val="28"/>
          <w:szCs w:val="28"/>
        </w:rPr>
        <w:t xml:space="preserve"> осуществляется в течение одного рабочего дня (в пределах сроков, установленных пунктом </w:t>
      </w:r>
      <w:r>
        <w:rPr>
          <w:sz w:val="28"/>
          <w:szCs w:val="28"/>
        </w:rPr>
        <w:t>7</w:t>
      </w:r>
      <w:r w:rsidR="00CD6F3C" w:rsidRPr="00C10E02">
        <w:rPr>
          <w:sz w:val="28"/>
          <w:szCs w:val="28"/>
        </w:rPr>
        <w:t xml:space="preserve"> настоящего Административного регламента).</w:t>
      </w:r>
    </w:p>
    <w:p w:rsidR="00CD6F3C" w:rsidRPr="00CD6F3C" w:rsidRDefault="00CD6F3C" w:rsidP="005D7187">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5D7187">
      <w:pPr>
        <w:pStyle w:val="1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5D7187">
      <w:pPr>
        <w:pStyle w:val="1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1"/>
        <w:tabs>
          <w:tab w:val="left" w:pos="0"/>
        </w:tabs>
        <w:ind w:firstLine="567"/>
        <w:jc w:val="both"/>
      </w:pPr>
    </w:p>
    <w:p w:rsidR="00CD6F3C" w:rsidRPr="00B377BE" w:rsidRDefault="00176C4B" w:rsidP="005D7187">
      <w:pPr>
        <w:pStyle w:val="11"/>
        <w:tabs>
          <w:tab w:val="left" w:pos="0"/>
        </w:tabs>
        <w:ind w:firstLine="567"/>
        <w:jc w:val="both"/>
      </w:pPr>
      <w:r w:rsidRPr="00B377BE">
        <w:t xml:space="preserve">22.4. </w:t>
      </w:r>
      <w:r w:rsidR="00CD6F3C" w:rsidRPr="00B377BE">
        <w:t>Направление (выдача) результата предоставления Муниципальной услуги Заявителю.</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B377BE">
        <w:rPr>
          <w:rFonts w:ascii="Times New Roman" w:hAnsi="Times New Roman" w:cs="Times New Roman"/>
          <w:sz w:val="28"/>
          <w:szCs w:val="28"/>
        </w:rPr>
        <w:lastRenderedPageBreak/>
        <w:t>документа лично Заявителем либо его представителем.</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Специалист МФЦ:</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выдает Заявителю результат предоставления Муниципальной услуги.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Максимальное время административной процедуры – один рабочий день.</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CD6F3C" w:rsidRPr="00B377BE" w:rsidRDefault="00176C4B" w:rsidP="005D7187">
      <w:pPr>
        <w:pStyle w:val="11"/>
        <w:tabs>
          <w:tab w:val="left" w:pos="0"/>
        </w:tabs>
        <w:ind w:firstLine="567"/>
        <w:jc w:val="both"/>
      </w:pPr>
      <w:r w:rsidRPr="00B377BE">
        <w:t xml:space="preserve">22.5. </w:t>
      </w:r>
      <w:r w:rsidR="00CD6F3C" w:rsidRPr="00B377BE">
        <w:t>Административная процедура по получению дополнительных сведений от Заявителя не применяется.</w:t>
      </w:r>
    </w:p>
    <w:p w:rsidR="00245905" w:rsidRDefault="00245905" w:rsidP="005D7187">
      <w:pPr>
        <w:pStyle w:val="11"/>
        <w:tabs>
          <w:tab w:val="left" w:pos="0"/>
        </w:tabs>
        <w:ind w:firstLine="567"/>
        <w:jc w:val="both"/>
      </w:pPr>
    </w:p>
    <w:p w:rsidR="00245905" w:rsidRDefault="00245905" w:rsidP="005D7187">
      <w:pPr>
        <w:pStyle w:val="11"/>
        <w:numPr>
          <w:ilvl w:val="0"/>
          <w:numId w:val="14"/>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1"/>
        <w:tabs>
          <w:tab w:val="left" w:pos="0"/>
        </w:tabs>
        <w:ind w:firstLine="567"/>
        <w:rPr>
          <w:b/>
        </w:rPr>
      </w:pPr>
    </w:p>
    <w:p w:rsidR="00245905" w:rsidRPr="00912FB8" w:rsidRDefault="00245905" w:rsidP="005D7187">
      <w:pPr>
        <w:pStyle w:val="11"/>
        <w:numPr>
          <w:ilvl w:val="1"/>
          <w:numId w:val="14"/>
        </w:numPr>
        <w:tabs>
          <w:tab w:val="left" w:pos="0"/>
        </w:tabs>
        <w:ind w:left="0" w:firstLine="567"/>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5D7187">
      <w:pPr>
        <w:pStyle w:val="11"/>
        <w:numPr>
          <w:ilvl w:val="1"/>
          <w:numId w:val="14"/>
        </w:numPr>
        <w:tabs>
          <w:tab w:val="left" w:pos="0"/>
        </w:tabs>
        <w:ind w:left="0" w:firstLine="567"/>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5D7187">
      <w:pPr>
        <w:pStyle w:val="11"/>
        <w:numPr>
          <w:ilvl w:val="1"/>
          <w:numId w:val="14"/>
        </w:numPr>
        <w:tabs>
          <w:tab w:val="left" w:pos="0"/>
        </w:tabs>
        <w:ind w:left="0" w:firstLine="567"/>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5D7187">
      <w:pPr>
        <w:pStyle w:val="11"/>
        <w:numPr>
          <w:ilvl w:val="1"/>
          <w:numId w:val="14"/>
        </w:numPr>
        <w:tabs>
          <w:tab w:val="left" w:pos="0"/>
        </w:tabs>
        <w:ind w:left="0" w:firstLine="567"/>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5D7187">
      <w:pPr>
        <w:pStyle w:val="11"/>
        <w:numPr>
          <w:ilvl w:val="1"/>
          <w:numId w:val="14"/>
        </w:numPr>
        <w:tabs>
          <w:tab w:val="left" w:pos="0"/>
        </w:tabs>
        <w:ind w:left="0" w:firstLine="567"/>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5D7187">
      <w:pPr>
        <w:pStyle w:val="11"/>
        <w:numPr>
          <w:ilvl w:val="1"/>
          <w:numId w:val="14"/>
        </w:numPr>
        <w:tabs>
          <w:tab w:val="left" w:pos="0"/>
        </w:tabs>
        <w:ind w:left="0" w:firstLine="567"/>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5D7187">
      <w:pPr>
        <w:pStyle w:val="11"/>
        <w:numPr>
          <w:ilvl w:val="1"/>
          <w:numId w:val="14"/>
        </w:numPr>
        <w:tabs>
          <w:tab w:val="left" w:pos="0"/>
        </w:tabs>
        <w:ind w:left="0" w:firstLine="567"/>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5D7187">
      <w:pPr>
        <w:pStyle w:val="11"/>
        <w:numPr>
          <w:ilvl w:val="1"/>
          <w:numId w:val="14"/>
        </w:numPr>
        <w:tabs>
          <w:tab w:val="left" w:pos="0"/>
        </w:tabs>
        <w:ind w:left="0" w:firstLine="567"/>
        <w:jc w:val="both"/>
      </w:pPr>
      <w:r w:rsidRPr="009476CE">
        <w:rPr>
          <w:rFonts w:eastAsiaTheme="minorHAnsi"/>
        </w:rPr>
        <w:lastRenderedPageBreak/>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5D7187">
      <w:pPr>
        <w:pStyle w:val="11"/>
        <w:tabs>
          <w:tab w:val="left" w:pos="0"/>
        </w:tabs>
        <w:ind w:firstLine="567"/>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1"/>
        <w:tabs>
          <w:tab w:val="left" w:pos="0"/>
        </w:tabs>
        <w:ind w:firstLine="567"/>
        <w:jc w:val="both"/>
        <w:rPr>
          <w:rFonts w:eastAsia="SimSun"/>
        </w:rPr>
      </w:pPr>
    </w:p>
    <w:p w:rsidR="00022AB9" w:rsidRPr="00022AB9" w:rsidRDefault="00022AB9" w:rsidP="005D7187">
      <w:pPr>
        <w:pStyle w:val="11"/>
        <w:numPr>
          <w:ilvl w:val="0"/>
          <w:numId w:val="14"/>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B377BE" w:rsidP="005D7187">
      <w:pPr>
        <w:pStyle w:val="11"/>
        <w:tabs>
          <w:tab w:val="left" w:pos="0"/>
        </w:tabs>
        <w:ind w:firstLine="567"/>
        <w:jc w:val="both"/>
      </w:pPr>
      <w:r>
        <w:rPr>
          <w:bCs/>
        </w:rPr>
        <w:t xml:space="preserve">24.1. </w:t>
      </w:r>
      <w:r w:rsidR="00022AB9"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муниципальной собственности, </w:t>
      </w:r>
      <w:r>
        <w:rPr>
          <w:b/>
        </w:rPr>
        <w:t>гражданину или юридическому лицу</w:t>
      </w:r>
      <w:r w:rsidR="00850C34" w:rsidRPr="00022AB9">
        <w:t>в собственность бесплатно</w:t>
      </w:r>
      <w:r w:rsidR="00022AB9" w:rsidRPr="008F4BBF">
        <w:rPr>
          <w:bCs/>
        </w:rPr>
        <w:t xml:space="preserve">  (далее – заявление о выдаче дубликата).</w:t>
      </w:r>
    </w:p>
    <w:p w:rsidR="00022AB9" w:rsidRDefault="00B377BE" w:rsidP="005D7187">
      <w:pPr>
        <w:pStyle w:val="11"/>
        <w:tabs>
          <w:tab w:val="left" w:pos="0"/>
        </w:tabs>
        <w:ind w:firstLine="567"/>
        <w:jc w:val="both"/>
        <w:rPr>
          <w:bCs/>
        </w:rPr>
      </w:pPr>
      <w:r>
        <w:rPr>
          <w:bCs/>
        </w:rPr>
        <w:t xml:space="preserve">24.2. </w:t>
      </w:r>
      <w:r w:rsidR="00022AB9" w:rsidRPr="00232695">
        <w:rPr>
          <w:bCs/>
        </w:rPr>
        <w:t xml:space="preserve">Прием и регистрация заявления осуществляется в порядке, установленном </w:t>
      </w:r>
      <w:r w:rsidR="00022AB9">
        <w:rPr>
          <w:rFonts w:eastAsiaTheme="minorHAnsi"/>
        </w:rPr>
        <w:t>пункт</w:t>
      </w:r>
      <w:r>
        <w:rPr>
          <w:rFonts w:eastAsiaTheme="minorHAnsi"/>
        </w:rPr>
        <w:t>ом</w:t>
      </w:r>
      <w:r w:rsidR="00022AB9">
        <w:rPr>
          <w:rFonts w:eastAsiaTheme="minorHAnsi"/>
        </w:rPr>
        <w:t xml:space="preserve"> 22.1.</w:t>
      </w:r>
      <w:r w:rsidR="00022AB9" w:rsidRPr="00232695">
        <w:rPr>
          <w:bCs/>
        </w:rPr>
        <w:t xml:space="preserve"> настоящего Административного регламента.</w:t>
      </w:r>
    </w:p>
    <w:p w:rsidR="00B377BE" w:rsidRPr="00912FB8" w:rsidRDefault="00B377BE" w:rsidP="005D7187">
      <w:pPr>
        <w:pStyle w:val="11"/>
        <w:tabs>
          <w:tab w:val="left" w:pos="0"/>
        </w:tabs>
        <w:ind w:firstLine="567"/>
        <w:jc w:val="both"/>
      </w:pPr>
      <w:r>
        <w:rPr>
          <w:rFonts w:eastAsiaTheme="minorHAnsi"/>
        </w:rPr>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5D7187">
      <w:pPr>
        <w:pStyle w:val="11"/>
        <w:tabs>
          <w:tab w:val="left" w:pos="0"/>
        </w:tabs>
        <w:ind w:firstLine="567"/>
        <w:jc w:val="both"/>
      </w:pPr>
      <w:r>
        <w:rPr>
          <w:rFonts w:eastAsiaTheme="minorHAnsi"/>
        </w:rPr>
        <w:t xml:space="preserve">24.4. </w:t>
      </w: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5D7187">
      <w:pPr>
        <w:pStyle w:val="11"/>
        <w:tabs>
          <w:tab w:val="left" w:pos="0"/>
        </w:tabs>
        <w:ind w:firstLine="567"/>
        <w:jc w:val="both"/>
      </w:pPr>
      <w:r>
        <w:rPr>
          <w:rFonts w:eastAsiaTheme="minorHAnsi"/>
        </w:rPr>
        <w:t xml:space="preserve">24.5. Критерием принятия решения является обращение лица, являющимся либо не являющимся Заявителем. </w:t>
      </w:r>
    </w:p>
    <w:p w:rsidR="00022AB9" w:rsidRPr="00232695" w:rsidRDefault="00B377BE" w:rsidP="005D7187">
      <w:pPr>
        <w:pStyle w:val="11"/>
        <w:tabs>
          <w:tab w:val="left" w:pos="0"/>
        </w:tabs>
        <w:ind w:firstLine="567"/>
        <w:jc w:val="both"/>
      </w:pPr>
      <w:r>
        <w:rPr>
          <w:bCs/>
        </w:rPr>
        <w:t xml:space="preserve">24.6. </w:t>
      </w:r>
      <w:r w:rsidR="00022AB9" w:rsidRPr="00232695">
        <w:rPr>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B377BE" w:rsidP="005D7187">
      <w:pPr>
        <w:pStyle w:val="11"/>
        <w:tabs>
          <w:tab w:val="left" w:pos="0"/>
        </w:tabs>
        <w:ind w:firstLine="567"/>
        <w:jc w:val="both"/>
      </w:pPr>
      <w:r>
        <w:rPr>
          <w:bCs/>
        </w:rPr>
        <w:t xml:space="preserve">24.7. </w:t>
      </w:r>
      <w:r w:rsidR="00022AB9" w:rsidRPr="00232695">
        <w:rPr>
          <w:bCs/>
        </w:rPr>
        <w:t xml:space="preserve">Основанием для отказа в выдаче дубликата является </w:t>
      </w:r>
      <w:r>
        <w:rPr>
          <w:bCs/>
        </w:rPr>
        <w:t>обращение за его выдачей лица, не являющегося Заявителем</w:t>
      </w:r>
      <w:r w:rsidR="00022AB9" w:rsidRPr="00232695">
        <w:rPr>
          <w:bCs/>
        </w:rPr>
        <w:t>.</w:t>
      </w:r>
    </w:p>
    <w:p w:rsidR="00022AB9" w:rsidRPr="0093175A" w:rsidRDefault="00B377BE" w:rsidP="005D7187">
      <w:pPr>
        <w:pStyle w:val="11"/>
        <w:tabs>
          <w:tab w:val="left" w:pos="0"/>
        </w:tabs>
        <w:ind w:firstLine="567"/>
        <w:jc w:val="both"/>
        <w:rPr>
          <w:bCs/>
        </w:rPr>
      </w:pPr>
      <w:r>
        <w:rPr>
          <w:bCs/>
        </w:rPr>
        <w:t xml:space="preserve">24.8. </w:t>
      </w:r>
      <w:r w:rsidR="00022AB9"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Pr>
          <w:bCs/>
        </w:rPr>
        <w:t>4</w:t>
      </w:r>
      <w:r w:rsidR="00850C34">
        <w:rPr>
          <w:bCs/>
        </w:rPr>
        <w:t>.</w:t>
      </w:r>
      <w:r w:rsidR="00022AB9" w:rsidRPr="0093175A">
        <w:rPr>
          <w:bCs/>
        </w:rPr>
        <w:t xml:space="preserve"> настоящего Административного регламента.</w:t>
      </w:r>
    </w:p>
    <w:p w:rsidR="0092154E" w:rsidRDefault="00B377BE" w:rsidP="005D7187">
      <w:pPr>
        <w:pStyle w:val="11"/>
        <w:tabs>
          <w:tab w:val="left" w:pos="0"/>
        </w:tabs>
        <w:ind w:firstLine="567"/>
        <w:jc w:val="both"/>
      </w:pPr>
      <w:r>
        <w:t xml:space="preserve">24.9. </w:t>
      </w:r>
      <w:r w:rsidR="00022AB9"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572970"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24.10. </w:t>
      </w:r>
      <w:r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w:t>
      </w:r>
      <w:r w:rsidRPr="00C20FD7">
        <w:rPr>
          <w:rFonts w:ascii="Times New Roman" w:hAnsi="Times New Roman"/>
          <w:sz w:val="28"/>
          <w:szCs w:val="28"/>
        </w:rPr>
        <w:lastRenderedPageBreak/>
        <w:t xml:space="preserve">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Default="005D7187" w:rsidP="005D7187">
      <w:pPr>
        <w:pStyle w:val="11"/>
        <w:tabs>
          <w:tab w:val="left" w:pos="0"/>
        </w:tabs>
        <w:ind w:firstLine="567"/>
        <w:jc w:val="both"/>
      </w:pPr>
    </w:p>
    <w:p w:rsidR="0092154E" w:rsidRDefault="0092154E" w:rsidP="005D7187">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245905" w:rsidRDefault="00245905" w:rsidP="005D7187">
      <w:pPr>
        <w:pStyle w:val="11"/>
        <w:numPr>
          <w:ilvl w:val="0"/>
          <w:numId w:val="14"/>
        </w:numPr>
        <w:tabs>
          <w:tab w:val="left" w:pos="0"/>
        </w:tabs>
        <w:ind w:left="0" w:firstLine="567"/>
        <w:jc w:val="center"/>
        <w:rPr>
          <w:b/>
        </w:rPr>
      </w:pPr>
      <w:r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5905" w:rsidRPr="00245905" w:rsidRDefault="00245905" w:rsidP="005D7187">
      <w:pPr>
        <w:pStyle w:val="11"/>
        <w:numPr>
          <w:ilvl w:val="1"/>
          <w:numId w:val="14"/>
        </w:numPr>
        <w:tabs>
          <w:tab w:val="left" w:pos="0"/>
          <w:tab w:val="left" w:pos="1248"/>
        </w:tabs>
        <w:ind w:left="0" w:firstLine="567"/>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5905" w:rsidRDefault="00245905" w:rsidP="005D7187">
      <w:pPr>
        <w:pStyle w:val="11"/>
        <w:numPr>
          <w:ilvl w:val="1"/>
          <w:numId w:val="14"/>
        </w:numPr>
        <w:tabs>
          <w:tab w:val="left" w:pos="0"/>
          <w:tab w:val="left" w:pos="1248"/>
        </w:tabs>
        <w:ind w:left="0" w:firstLine="567"/>
        <w:jc w:val="both"/>
      </w:pP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245905" w:rsidRDefault="00245905" w:rsidP="005D7187">
      <w:pPr>
        <w:pStyle w:val="11"/>
        <w:numPr>
          <w:ilvl w:val="1"/>
          <w:numId w:val="14"/>
        </w:numPr>
        <w:tabs>
          <w:tab w:val="left" w:pos="0"/>
          <w:tab w:val="left" w:pos="1248"/>
        </w:tabs>
        <w:ind w:left="0" w:firstLine="567"/>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1"/>
        <w:tabs>
          <w:tab w:val="left" w:pos="0"/>
        </w:tabs>
        <w:ind w:firstLine="567"/>
        <w:jc w:val="both"/>
        <w:rPr>
          <w:b/>
        </w:rPr>
      </w:pPr>
    </w:p>
    <w:p w:rsidR="006A55A5" w:rsidRDefault="006A55A5" w:rsidP="005D7187">
      <w:pPr>
        <w:pStyle w:val="11"/>
        <w:numPr>
          <w:ilvl w:val="0"/>
          <w:numId w:val="1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5D7187">
      <w:pPr>
        <w:pStyle w:val="11"/>
        <w:numPr>
          <w:ilvl w:val="1"/>
          <w:numId w:val="1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5D7187">
      <w:pPr>
        <w:pStyle w:val="11"/>
        <w:numPr>
          <w:ilvl w:val="1"/>
          <w:numId w:val="1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5D7187">
      <w:pPr>
        <w:pStyle w:val="11"/>
        <w:numPr>
          <w:ilvl w:val="1"/>
          <w:numId w:val="1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1"/>
        <w:tabs>
          <w:tab w:val="left" w:pos="0"/>
          <w:tab w:val="left" w:pos="709"/>
        </w:tabs>
        <w:ind w:firstLine="567"/>
        <w:jc w:val="both"/>
      </w:pPr>
      <w:r>
        <w:t xml:space="preserve">получение от государственных органов, органов местного самоуправления </w:t>
      </w:r>
      <w:r>
        <w:lastRenderedPageBreak/>
        <w:t xml:space="preserve">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D12DDD">
        <w:t>Богучарского</w:t>
      </w:r>
      <w:r w:rsidRPr="00F32D1D">
        <w:t xml:space="preserve"> муниципального районаВоронежской области</w:t>
      </w:r>
      <w:r>
        <w:rPr>
          <w:i/>
          <w:iCs/>
        </w:rPr>
        <w:t>;</w:t>
      </w:r>
    </w:p>
    <w:p w:rsidR="006A55A5" w:rsidRDefault="006A55A5" w:rsidP="005D7187">
      <w:pPr>
        <w:pStyle w:val="1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1"/>
        <w:tabs>
          <w:tab w:val="left" w:pos="0"/>
        </w:tabs>
        <w:ind w:firstLine="567"/>
        <w:jc w:val="both"/>
      </w:pPr>
    </w:p>
    <w:p w:rsidR="006A55A5" w:rsidRDefault="006A55A5" w:rsidP="005D7187">
      <w:pPr>
        <w:pStyle w:val="11"/>
        <w:numPr>
          <w:ilvl w:val="0"/>
          <w:numId w:val="1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5D7187">
      <w:pPr>
        <w:pStyle w:val="23"/>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62FA9">
        <w:rPr>
          <w:sz w:val="28"/>
          <w:szCs w:val="28"/>
        </w:rPr>
        <w:t>Богучарского муниципального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3"/>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1"/>
        <w:tabs>
          <w:tab w:val="left" w:pos="0"/>
          <w:tab w:val="left" w:pos="1135"/>
        </w:tabs>
        <w:ind w:firstLine="567"/>
        <w:jc w:val="both"/>
      </w:pPr>
    </w:p>
    <w:p w:rsidR="006A55A5" w:rsidRPr="009A05FE" w:rsidRDefault="006A55A5" w:rsidP="005D7187">
      <w:pPr>
        <w:pStyle w:val="11"/>
        <w:numPr>
          <w:ilvl w:val="0"/>
          <w:numId w:val="14"/>
        </w:numPr>
        <w:tabs>
          <w:tab w:val="left" w:pos="0"/>
        </w:tabs>
        <w:ind w:left="0" w:firstLine="567"/>
        <w:jc w:val="center"/>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исполнении </w:t>
      </w:r>
      <w:r w:rsidRPr="009A05FE">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9A05FE" w:rsidRPr="009A05FE"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6A55A5" w:rsidP="005D7187">
      <w:pPr>
        <w:pStyle w:val="aa"/>
        <w:numPr>
          <w:ilvl w:val="1"/>
          <w:numId w:val="14"/>
        </w:numPr>
        <w:tabs>
          <w:tab w:val="left" w:pos="0"/>
          <w:tab w:val="left" w:pos="1276"/>
          <w:tab w:val="left" w:pos="1443"/>
          <w:tab w:val="left" w:pos="1495"/>
        </w:tabs>
        <w:spacing w:after="0" w:line="240" w:lineRule="auto"/>
        <w:ind w:left="0" w:firstLine="567"/>
      </w:pPr>
      <w:r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5D7187">
      <w:pPr>
        <w:pStyle w:val="aa"/>
        <w:tabs>
          <w:tab w:val="left" w:pos="0"/>
          <w:tab w:val="left" w:pos="1276"/>
          <w:tab w:val="left" w:pos="1443"/>
          <w:tab w:val="left" w:pos="1495"/>
        </w:tabs>
        <w:spacing w:after="0" w:line="240" w:lineRule="auto"/>
        <w:ind w:left="0"/>
      </w:pPr>
    </w:p>
    <w:p w:rsidR="00562FA9" w:rsidRPr="00562FA9" w:rsidRDefault="006A55A5" w:rsidP="00562FA9">
      <w:pPr>
        <w:autoSpaceDE w:val="0"/>
        <w:autoSpaceDN w:val="0"/>
        <w:adjustRightInd w:val="0"/>
        <w:jc w:val="center"/>
        <w:outlineLvl w:val="0"/>
        <w:rPr>
          <w:rFonts w:ascii="Times New Roman" w:hAnsi="Times New Roman" w:cs="Times New Roman"/>
          <w:b/>
          <w:bCs/>
          <w:sz w:val="28"/>
          <w:szCs w:val="28"/>
        </w:rPr>
      </w:pPr>
      <w:r w:rsidRPr="00562FA9">
        <w:rPr>
          <w:rFonts w:ascii="Times New Roman" w:hAnsi="Times New Roman" w:cs="Times New Roman"/>
          <w:b/>
          <w:spacing w:val="7"/>
          <w:sz w:val="28"/>
          <w:szCs w:val="28"/>
        </w:rPr>
        <w:t xml:space="preserve">Раздел </w:t>
      </w:r>
      <w:r w:rsidR="00562FA9" w:rsidRPr="00562FA9">
        <w:rPr>
          <w:rFonts w:ascii="Times New Roman" w:hAnsi="Times New Roman" w:cs="Times New Roman"/>
          <w:b/>
          <w:bCs/>
          <w:sz w:val="28"/>
          <w:szCs w:val="28"/>
          <w:lang w:val="en-US"/>
        </w:rPr>
        <w:t>V</w:t>
      </w:r>
      <w:r w:rsidR="00562FA9" w:rsidRPr="00562FA9">
        <w:rPr>
          <w:rFonts w:ascii="Times New Roman" w:hAnsi="Times New Roman" w:cs="Times New Roman"/>
          <w:b/>
          <w:bCs/>
          <w:sz w:val="28"/>
          <w:szCs w:val="28"/>
        </w:rPr>
        <w:t xml:space="preserve">. Досудебный (внесудебный) порядок </w:t>
      </w:r>
    </w:p>
    <w:p w:rsidR="00562FA9" w:rsidRPr="00562FA9" w:rsidRDefault="00562FA9" w:rsidP="00562FA9">
      <w:pPr>
        <w:autoSpaceDE w:val="0"/>
        <w:autoSpaceDN w:val="0"/>
        <w:adjustRightInd w:val="0"/>
        <w:jc w:val="center"/>
        <w:outlineLvl w:val="0"/>
        <w:rPr>
          <w:rFonts w:ascii="Times New Roman" w:hAnsi="Times New Roman" w:cs="Times New Roman"/>
          <w:b/>
          <w:bCs/>
          <w:sz w:val="28"/>
          <w:szCs w:val="28"/>
        </w:rPr>
      </w:pPr>
      <w:r w:rsidRPr="00562FA9">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62FA9" w:rsidRPr="00562FA9" w:rsidRDefault="00562FA9" w:rsidP="00562FA9">
      <w:pPr>
        <w:autoSpaceDE w:val="0"/>
        <w:autoSpaceDN w:val="0"/>
        <w:adjustRightInd w:val="0"/>
        <w:rPr>
          <w:rFonts w:ascii="Times New Roman" w:hAnsi="Times New Roman" w:cs="Times New Roman"/>
          <w:bCs/>
          <w:sz w:val="28"/>
          <w:szCs w:val="28"/>
        </w:rPr>
      </w:pP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1.</w:t>
      </w:r>
      <w:r w:rsidRPr="00562FA9">
        <w:rPr>
          <w:rFonts w:ascii="Times New Roman" w:hAnsi="Times New Roman" w:cs="Times New Roman"/>
          <w:bCs/>
          <w:sz w:val="28"/>
          <w:szCs w:val="28"/>
        </w:rPr>
        <w:t xml:space="preserve"> Заявители имеют право на обжалование решений и действий (бездействия) администрации</w:t>
      </w:r>
      <w:r w:rsidRPr="00562FA9">
        <w:rPr>
          <w:rFonts w:ascii="Times New Roman" w:hAnsi="Times New Roman" w:cs="Times New Roman"/>
          <w:bCs/>
          <w:i/>
          <w:sz w:val="28"/>
          <w:szCs w:val="28"/>
        </w:rPr>
        <w:t>,</w:t>
      </w:r>
      <w:r w:rsidRPr="00562FA9">
        <w:rPr>
          <w:rFonts w:ascii="Times New Roman" w:hAnsi="Times New Roman" w:cs="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53" w:history="1">
        <w:r w:rsidRPr="00562FA9">
          <w:rPr>
            <w:rFonts w:ascii="Times New Roman" w:hAnsi="Times New Roman" w:cs="Times New Roman"/>
            <w:bCs/>
            <w:sz w:val="28"/>
            <w:szCs w:val="28"/>
          </w:rPr>
          <w:t>частью 1.1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2</w:t>
      </w:r>
      <w:r w:rsidRPr="00562FA9">
        <w:rPr>
          <w:rFonts w:ascii="Times New Roman" w:hAnsi="Times New Roman" w:cs="Times New Roman"/>
          <w:bCs/>
          <w:sz w:val="28"/>
          <w:szCs w:val="28"/>
        </w:rPr>
        <w:t>. Заявитель может обратиться с жалобой в том числе в следующих случаях:</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нарушение срока регистрации запроса о предоставлении муниципальной услуги, запроса, указанного в </w:t>
      </w:r>
      <w:hyperlink r:id="rId54" w:history="1">
        <w:r w:rsidRPr="00562FA9">
          <w:rPr>
            <w:rFonts w:ascii="Times New Roman" w:hAnsi="Times New Roman" w:cs="Times New Roman"/>
            <w:bCs/>
            <w:sz w:val="28"/>
            <w:szCs w:val="28"/>
          </w:rPr>
          <w:t>статье 15.1</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562FA9">
        <w:rPr>
          <w:rFonts w:ascii="Times New Roman" w:hAnsi="Times New Roman" w:cs="Times New Roman"/>
          <w:bCs/>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для предоставления муниципальной услуги;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для предоставления муниципальной услуги, у заявителя;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Богучарского муниципального района.В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562FA9">
        <w:rPr>
          <w:rFonts w:ascii="Times New Roman" w:hAnsi="Times New Roman" w:cs="Times New Roman"/>
          <w:bCs/>
          <w:sz w:val="28"/>
          <w:szCs w:val="28"/>
        </w:rPr>
        <w:lastRenderedPageBreak/>
        <w:t xml:space="preserve">области, муниципальными правовыми актами Богучарского муниципального района.В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562FA9">
          <w:rPr>
            <w:rFonts w:ascii="Times New Roman" w:hAnsi="Times New Roman" w:cs="Times New Roman"/>
            <w:bCs/>
            <w:sz w:val="28"/>
            <w:szCs w:val="28"/>
          </w:rPr>
          <w:t>пунктом 4 части 1 статьи 7</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3</w:t>
      </w:r>
      <w:r w:rsidRPr="00562FA9">
        <w:rPr>
          <w:rFonts w:ascii="Times New Roman" w:hAnsi="Times New Roman" w:cs="Times New Roman"/>
          <w:bCs/>
          <w:sz w:val="28"/>
          <w:szCs w:val="28"/>
        </w:rPr>
        <w:t>.  Заявители имеют право на получение информации, необходимой для обоснования и рассмотрения жалобы.</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4</w:t>
      </w:r>
      <w:r w:rsidRPr="00562FA9">
        <w:rPr>
          <w:rFonts w:ascii="Times New Roman" w:hAnsi="Times New Roman" w:cs="Times New Roman"/>
          <w:bCs/>
          <w:sz w:val="28"/>
          <w:szCs w:val="28"/>
        </w:rPr>
        <w:t>.  Оснований для отказа в рассмотрении жалобы не имеется.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5</w:t>
      </w:r>
      <w:r w:rsidRPr="00562FA9">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562FA9">
        <w:rPr>
          <w:rStyle w:val="af9"/>
          <w:rFonts w:ascii="Times New Roman" w:hAnsi="Times New Roman" w:cs="Times New Roman"/>
          <w:bCs/>
          <w:sz w:val="28"/>
          <w:szCs w:val="28"/>
        </w:rPr>
        <w:footnoteReference w:id="2"/>
      </w:r>
      <w:r w:rsidRPr="00562FA9">
        <w:rPr>
          <w:rFonts w:ascii="Times New Roman" w:hAnsi="Times New Roman" w:cs="Times New Roman"/>
          <w:bCs/>
          <w:sz w:val="28"/>
          <w:szCs w:val="28"/>
        </w:rPr>
        <w:t>, а также может быть принята при личном приеме заявителя.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562FA9">
        <w:rPr>
          <w:rFonts w:ascii="Times New Roman" w:hAnsi="Times New Roman" w:cs="Times New Roman"/>
          <w:bCs/>
          <w:sz w:val="28"/>
          <w:szCs w:val="28"/>
        </w:rPr>
        <w:lastRenderedPageBreak/>
        <w:t>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6</w:t>
      </w:r>
      <w:r w:rsidRPr="00562FA9">
        <w:rPr>
          <w:rFonts w:ascii="Times New Roman" w:hAnsi="Times New Roman" w:cs="Times New Roman"/>
          <w:bCs/>
          <w:sz w:val="28"/>
          <w:szCs w:val="28"/>
        </w:rPr>
        <w:t>.  Жалоба должна содержать:</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62FA9" w:rsidRPr="00562FA9" w:rsidRDefault="00562FA9" w:rsidP="00562FA9">
      <w:pPr>
        <w:autoSpaceDE w:val="0"/>
        <w:autoSpaceDN w:val="0"/>
        <w:adjustRightInd w:val="0"/>
        <w:ind w:firstLine="709"/>
        <w:jc w:val="both"/>
        <w:rPr>
          <w:rFonts w:ascii="Times New Roman" w:hAnsi="Times New Roman" w:cs="Times New Roman"/>
          <w:bCs/>
          <w:i/>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7</w:t>
      </w:r>
      <w:r w:rsidRPr="00562FA9">
        <w:rPr>
          <w:rFonts w:ascii="Times New Roman" w:hAnsi="Times New Roman" w:cs="Times New Roman"/>
          <w:bCs/>
          <w:sz w:val="28"/>
          <w:szCs w:val="28"/>
        </w:rPr>
        <w:t>.  Заявитель может обжаловать решения и действия (бездействие) должностных лиц, муниципальных служащих администрации глава Богучарского муниципального района.</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Глава Богучарского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8</w:t>
      </w:r>
      <w:r w:rsidRPr="00562FA9">
        <w:rPr>
          <w:rFonts w:ascii="Times New Roman" w:hAnsi="Times New Roman" w:cs="Times New Roman"/>
          <w:bCs/>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bookmarkStart w:id="1" w:name="Par49"/>
      <w:bookmarkEnd w:id="1"/>
      <w:r w:rsidRPr="00562FA9">
        <w:rPr>
          <w:rFonts w:ascii="Times New Roman" w:hAnsi="Times New Roman" w:cs="Times New Roman"/>
          <w:bCs/>
          <w:sz w:val="28"/>
          <w:szCs w:val="28"/>
        </w:rPr>
        <w:t>29.</w:t>
      </w:r>
      <w:r w:rsidR="00D8596B">
        <w:rPr>
          <w:rFonts w:ascii="Times New Roman" w:hAnsi="Times New Roman" w:cs="Times New Roman"/>
          <w:bCs/>
          <w:sz w:val="28"/>
          <w:szCs w:val="28"/>
        </w:rPr>
        <w:t>9</w:t>
      </w:r>
      <w:r w:rsidRPr="00562FA9">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 в удовлетворении жалобы отказывается.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lastRenderedPageBreak/>
        <w:t>29.</w:t>
      </w:r>
      <w:r w:rsidR="00D8596B">
        <w:rPr>
          <w:rFonts w:ascii="Times New Roman" w:hAnsi="Times New Roman" w:cs="Times New Roman"/>
          <w:bCs/>
          <w:sz w:val="28"/>
          <w:szCs w:val="28"/>
        </w:rPr>
        <w:t>10</w:t>
      </w:r>
      <w:r w:rsidRPr="00562FA9">
        <w:rPr>
          <w:rFonts w:ascii="Times New Roman" w:hAnsi="Times New Roman" w:cs="Times New Roman"/>
          <w:bCs/>
          <w:sz w:val="28"/>
          <w:szCs w:val="28"/>
        </w:rPr>
        <w:t>.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bCs/>
          <w:sz w:val="28"/>
          <w:szCs w:val="28"/>
        </w:rPr>
        <w:t>29.1</w:t>
      </w:r>
      <w:r w:rsidR="00D8596B">
        <w:rPr>
          <w:rFonts w:ascii="Times New Roman" w:hAnsi="Times New Roman" w:cs="Times New Roman"/>
          <w:bCs/>
          <w:sz w:val="28"/>
          <w:szCs w:val="28"/>
        </w:rPr>
        <w:t>1</w:t>
      </w:r>
      <w:r w:rsidRPr="00562FA9">
        <w:rPr>
          <w:rFonts w:ascii="Times New Roman" w:hAnsi="Times New Roman" w:cs="Times New Roman"/>
          <w:bCs/>
          <w:sz w:val="28"/>
          <w:szCs w:val="28"/>
        </w:rPr>
        <w:t xml:space="preserve">.  </w:t>
      </w:r>
      <w:r w:rsidRPr="00562FA9">
        <w:rPr>
          <w:rFonts w:ascii="Times New Roman"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4) если обжалуемые действия являются правомерными.</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29.1</w:t>
      </w:r>
      <w:r w:rsidR="00D8596B">
        <w:rPr>
          <w:rFonts w:ascii="Times New Roman" w:hAnsi="Times New Roman" w:cs="Times New Roman"/>
          <w:sz w:val="28"/>
          <w:szCs w:val="28"/>
        </w:rPr>
        <w:t>2</w:t>
      </w:r>
      <w:r w:rsidRPr="00562FA9">
        <w:rPr>
          <w:rFonts w:ascii="Times New Roman" w:hAnsi="Times New Roman" w:cs="Times New Roman"/>
          <w:sz w:val="28"/>
          <w:szCs w:val="28"/>
        </w:rPr>
        <w:t>.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bookmarkStart w:id="2" w:name="Par54"/>
      <w:bookmarkEnd w:id="2"/>
      <w:r w:rsidRPr="00562FA9">
        <w:rPr>
          <w:rFonts w:ascii="Times New Roman" w:hAnsi="Times New Roman" w:cs="Times New Roman"/>
          <w:bCs/>
          <w:sz w:val="28"/>
          <w:szCs w:val="28"/>
        </w:rPr>
        <w:t>29.1</w:t>
      </w:r>
      <w:r w:rsidR="00D8596B">
        <w:rPr>
          <w:rFonts w:ascii="Times New Roman" w:hAnsi="Times New Roman" w:cs="Times New Roman"/>
          <w:bCs/>
          <w:sz w:val="28"/>
          <w:szCs w:val="28"/>
        </w:rPr>
        <w:t>3</w:t>
      </w:r>
      <w:r w:rsidRPr="00562FA9">
        <w:rPr>
          <w:rFonts w:ascii="Times New Roman" w:hAnsi="Times New Roman" w:cs="Times New Roman"/>
          <w:bCs/>
          <w:sz w:val="28"/>
          <w:szCs w:val="28"/>
        </w:rPr>
        <w:t xml:space="preserve">.  Не позднее дня, следующего за днем принятия решения, указанного в </w:t>
      </w:r>
      <w:hyperlink w:anchor="Par49" w:history="1">
        <w:r w:rsidR="00D8596B">
          <w:rPr>
            <w:rFonts w:ascii="Times New Roman" w:hAnsi="Times New Roman" w:cs="Times New Roman"/>
            <w:bCs/>
            <w:sz w:val="28"/>
            <w:szCs w:val="28"/>
          </w:rPr>
          <w:t>пункте 29</w:t>
        </w:r>
        <w:r w:rsidRPr="00562FA9">
          <w:rPr>
            <w:rFonts w:ascii="Times New Roman" w:hAnsi="Times New Roman" w:cs="Times New Roman"/>
            <w:bCs/>
            <w:sz w:val="28"/>
            <w:szCs w:val="28"/>
          </w:rPr>
          <w:t>.</w:t>
        </w:r>
      </w:hyperlink>
      <w:r w:rsidR="00D8596B">
        <w:rPr>
          <w:rFonts w:ascii="Times New Roman" w:hAnsi="Times New Roman" w:cs="Times New Roman"/>
          <w:sz w:val="28"/>
          <w:szCs w:val="28"/>
        </w:rPr>
        <w:t>9.</w:t>
      </w:r>
      <w:r w:rsidRPr="00562FA9">
        <w:rPr>
          <w:rFonts w:ascii="Times New Roman" w:hAnsi="Times New Roman" w:cs="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29.13.  В случае признания жалобы подлежащей удовлетворению в ответе заявителю, указанном в пункте </w:t>
      </w:r>
      <w:r w:rsidRPr="00D8596B">
        <w:rPr>
          <w:rFonts w:ascii="Times New Roman" w:hAnsi="Times New Roman" w:cs="Times New Roman"/>
          <w:bCs/>
          <w:color w:val="auto"/>
          <w:sz w:val="28"/>
          <w:szCs w:val="28"/>
        </w:rPr>
        <w:t>29.1</w:t>
      </w:r>
      <w:r w:rsidR="00D8596B" w:rsidRPr="00D8596B">
        <w:rPr>
          <w:rFonts w:ascii="Times New Roman" w:hAnsi="Times New Roman" w:cs="Times New Roman"/>
          <w:bCs/>
          <w:color w:val="auto"/>
          <w:sz w:val="28"/>
          <w:szCs w:val="28"/>
        </w:rPr>
        <w:t>3</w:t>
      </w:r>
      <w:r w:rsidRPr="00562FA9">
        <w:rPr>
          <w:rFonts w:ascii="Times New Roman" w:hAnsi="Times New Roman" w:cs="Times New Roman"/>
          <w:bCs/>
          <w:sz w:val="28"/>
          <w:szCs w:val="28"/>
        </w:rPr>
        <w:t xml:space="preserve">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562FA9">
        <w:rPr>
          <w:rFonts w:ascii="Times New Roman" w:hAnsi="Times New Roman" w:cs="Times New Roman"/>
          <w:bCs/>
          <w:sz w:val="28"/>
          <w:szCs w:val="28"/>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29.14.  В случае признания жалобы не подлежащей удовлетворению в ответе заявителю, указанном в </w:t>
      </w:r>
      <w:hyperlink w:anchor="Par54" w:history="1">
        <w:r w:rsidRPr="00562FA9">
          <w:rPr>
            <w:rFonts w:ascii="Times New Roman" w:hAnsi="Times New Roman" w:cs="Times New Roman"/>
            <w:bCs/>
            <w:sz w:val="28"/>
            <w:szCs w:val="28"/>
          </w:rPr>
          <w:t>пункте</w:t>
        </w:r>
        <w:r w:rsidR="00D8596B">
          <w:rPr>
            <w:rFonts w:ascii="Times New Roman" w:hAnsi="Times New Roman" w:cs="Times New Roman"/>
            <w:bCs/>
            <w:color w:val="auto"/>
            <w:sz w:val="28"/>
            <w:szCs w:val="28"/>
          </w:rPr>
          <w:t>29.13</w:t>
        </w:r>
      </w:hyperlink>
      <w:r w:rsidRPr="00562FA9">
        <w:rPr>
          <w:rFonts w:ascii="Times New Roman" w:hAnsi="Times New Roman" w:cs="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2FA9" w:rsidRPr="00E45D8C" w:rsidRDefault="00562FA9" w:rsidP="00562FA9">
      <w:pPr>
        <w:spacing w:after="200" w:line="276" w:lineRule="auto"/>
        <w:rPr>
          <w:rFonts w:ascii="Times New Roman" w:hAnsi="Times New Roman"/>
          <w:sz w:val="28"/>
          <w:szCs w:val="28"/>
        </w:rPr>
      </w:pPr>
      <w:r w:rsidRPr="00E45D8C">
        <w:rPr>
          <w:rFonts w:ascii="Times New Roman" w:hAnsi="Times New Roman"/>
          <w:sz w:val="28"/>
          <w:szCs w:val="28"/>
        </w:rPr>
        <w:br w:type="page"/>
      </w:r>
    </w:p>
    <w:p w:rsidR="006A55A5" w:rsidRDefault="005F10C5" w:rsidP="005F10C5">
      <w:pPr>
        <w:pStyle w:val="11"/>
        <w:ind w:firstLine="740"/>
        <w:jc w:val="right"/>
      </w:pPr>
      <w:r>
        <w:lastRenderedPageBreak/>
        <w:t>Приложение №1</w:t>
      </w:r>
    </w:p>
    <w:p w:rsidR="005F10C5" w:rsidRDefault="005F10C5" w:rsidP="005F10C5">
      <w:pPr>
        <w:pStyle w:val="11"/>
        <w:ind w:firstLine="740"/>
        <w:jc w:val="right"/>
      </w:pPr>
      <w:r>
        <w:t>К Административному регламенту</w:t>
      </w:r>
    </w:p>
    <w:p w:rsidR="005F10C5" w:rsidRDefault="005F10C5" w:rsidP="005F10C5">
      <w:pPr>
        <w:pStyle w:val="11"/>
        <w:ind w:firstLine="740"/>
        <w:jc w:val="right"/>
      </w:pPr>
    </w:p>
    <w:p w:rsidR="005F10C5" w:rsidRDefault="005F10C5" w:rsidP="005F10C5">
      <w:pPr>
        <w:pStyle w:val="1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1"/>
        <w:ind w:firstLine="740"/>
        <w:jc w:val="center"/>
        <w:rPr>
          <w:b/>
        </w:rPr>
      </w:pPr>
      <w:r w:rsidRPr="00904368">
        <w:rPr>
          <w:b/>
        </w:rPr>
        <w:t>муниципальной услуги</w:t>
      </w:r>
    </w:p>
    <w:p w:rsidR="005F10C5" w:rsidRDefault="005F10C5" w:rsidP="005F10C5">
      <w:pPr>
        <w:pStyle w:val="1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1"/>
              <w:ind w:firstLine="0"/>
              <w:jc w:val="center"/>
            </w:pPr>
            <w:r w:rsidRPr="00904368">
              <w:t>№п/п</w:t>
            </w:r>
          </w:p>
        </w:tc>
        <w:tc>
          <w:tcPr>
            <w:tcW w:w="3697" w:type="dxa"/>
          </w:tcPr>
          <w:p w:rsidR="005F10C5" w:rsidRPr="00904368" w:rsidRDefault="005F10C5" w:rsidP="005F10C5">
            <w:pPr>
              <w:pStyle w:val="11"/>
              <w:ind w:firstLine="0"/>
              <w:jc w:val="center"/>
            </w:pPr>
            <w:r w:rsidRPr="00904368">
              <w:t>Наименование признака</w:t>
            </w:r>
          </w:p>
        </w:tc>
        <w:tc>
          <w:tcPr>
            <w:tcW w:w="5695" w:type="dxa"/>
          </w:tcPr>
          <w:p w:rsidR="005F10C5" w:rsidRPr="00904368" w:rsidRDefault="005F10C5" w:rsidP="005F10C5">
            <w:pPr>
              <w:pStyle w:val="11"/>
              <w:ind w:firstLine="0"/>
              <w:jc w:val="center"/>
            </w:pPr>
            <w:r w:rsidRPr="00904368">
              <w:t>Значения признака</w:t>
            </w:r>
          </w:p>
        </w:tc>
      </w:tr>
      <w:tr w:rsidR="005F10C5" w:rsidTr="00904368">
        <w:tc>
          <w:tcPr>
            <w:tcW w:w="861" w:type="dxa"/>
          </w:tcPr>
          <w:p w:rsidR="005F10C5" w:rsidRPr="00904368" w:rsidRDefault="005F10C5" w:rsidP="005F10C5">
            <w:pPr>
              <w:pStyle w:val="11"/>
              <w:ind w:firstLine="0"/>
              <w:jc w:val="center"/>
            </w:pPr>
            <w:r w:rsidRPr="00904368">
              <w:t>1</w:t>
            </w:r>
          </w:p>
        </w:tc>
        <w:tc>
          <w:tcPr>
            <w:tcW w:w="3697" w:type="dxa"/>
          </w:tcPr>
          <w:p w:rsidR="005F10C5" w:rsidRPr="00904368" w:rsidRDefault="005F10C5" w:rsidP="005F10C5">
            <w:pPr>
              <w:pStyle w:val="11"/>
              <w:ind w:firstLine="0"/>
              <w:jc w:val="center"/>
            </w:pPr>
            <w:r w:rsidRPr="00904368">
              <w:t>2</w:t>
            </w:r>
          </w:p>
        </w:tc>
        <w:tc>
          <w:tcPr>
            <w:tcW w:w="5695" w:type="dxa"/>
          </w:tcPr>
          <w:p w:rsidR="005F10C5" w:rsidRPr="00904368" w:rsidRDefault="005F10C5" w:rsidP="005F10C5">
            <w:pPr>
              <w:pStyle w:val="11"/>
              <w:ind w:firstLine="0"/>
              <w:jc w:val="center"/>
            </w:pPr>
            <w:r w:rsidRPr="00904368">
              <w:t>3</w:t>
            </w:r>
          </w:p>
        </w:tc>
      </w:tr>
      <w:tr w:rsidR="005F10C5" w:rsidTr="00904368">
        <w:tc>
          <w:tcPr>
            <w:tcW w:w="861" w:type="dxa"/>
          </w:tcPr>
          <w:p w:rsidR="005F10C5" w:rsidRPr="00904368" w:rsidRDefault="00A145D3" w:rsidP="005F10C5">
            <w:pPr>
              <w:pStyle w:val="11"/>
              <w:ind w:firstLine="0"/>
              <w:jc w:val="center"/>
            </w:pPr>
            <w:r w:rsidRPr="00904368">
              <w:t>1</w:t>
            </w:r>
          </w:p>
        </w:tc>
        <w:tc>
          <w:tcPr>
            <w:tcW w:w="3697" w:type="dxa"/>
          </w:tcPr>
          <w:p w:rsidR="005F10C5" w:rsidRPr="00904368" w:rsidRDefault="005F10C5" w:rsidP="005F10C5">
            <w:pPr>
              <w:pStyle w:val="1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1"/>
              <w:ind w:firstLine="0"/>
              <w:jc w:val="both"/>
            </w:pPr>
            <w:r w:rsidRPr="00904368">
              <w:t>Представитель</w:t>
            </w:r>
          </w:p>
        </w:tc>
      </w:tr>
      <w:tr w:rsidR="00A145D3" w:rsidTr="00904368">
        <w:tc>
          <w:tcPr>
            <w:tcW w:w="861" w:type="dxa"/>
          </w:tcPr>
          <w:p w:rsidR="00A145D3" w:rsidRPr="00904368" w:rsidRDefault="00A145D3" w:rsidP="005F10C5">
            <w:pPr>
              <w:pStyle w:val="11"/>
              <w:ind w:firstLine="0"/>
              <w:jc w:val="center"/>
            </w:pPr>
            <w:r w:rsidRPr="00904368">
              <w:t>2</w:t>
            </w:r>
          </w:p>
        </w:tc>
        <w:tc>
          <w:tcPr>
            <w:tcW w:w="3697" w:type="dxa"/>
          </w:tcPr>
          <w:p w:rsidR="00A145D3" w:rsidRPr="00904368" w:rsidRDefault="00A145D3" w:rsidP="005F10C5">
            <w:pPr>
              <w:pStyle w:val="1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1"/>
              <w:ind w:firstLine="0"/>
              <w:jc w:val="center"/>
            </w:pPr>
            <w:r w:rsidRPr="00904368">
              <w:t>3</w:t>
            </w:r>
          </w:p>
        </w:tc>
        <w:tc>
          <w:tcPr>
            <w:tcW w:w="3697" w:type="dxa"/>
          </w:tcPr>
          <w:p w:rsidR="005F10C5" w:rsidRPr="00904368" w:rsidRDefault="00A145D3" w:rsidP="005F10C5">
            <w:pPr>
              <w:pStyle w:val="1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1"/>
              <w:ind w:firstLine="0"/>
              <w:jc w:val="both"/>
            </w:pPr>
            <w:r w:rsidRPr="00904368">
              <w:t xml:space="preserve">Да </w:t>
            </w:r>
          </w:p>
          <w:p w:rsidR="00904368" w:rsidRPr="00904368" w:rsidRDefault="00904368" w:rsidP="00A145D3">
            <w:pPr>
              <w:pStyle w:val="11"/>
              <w:ind w:firstLine="0"/>
              <w:jc w:val="both"/>
            </w:pPr>
            <w:r w:rsidRPr="00904368">
              <w:t xml:space="preserve">Нет </w:t>
            </w:r>
          </w:p>
        </w:tc>
      </w:tr>
      <w:tr w:rsidR="00A145D3" w:rsidTr="00904368">
        <w:tc>
          <w:tcPr>
            <w:tcW w:w="861" w:type="dxa"/>
          </w:tcPr>
          <w:p w:rsidR="00A145D3" w:rsidRPr="00904368" w:rsidRDefault="00A145D3" w:rsidP="00A145D3">
            <w:pPr>
              <w:pStyle w:val="1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Исправление допущенных опечаток или ошибок в выданных документах, являющимися результатом предоставления </w:t>
            </w:r>
            <w:r>
              <w:rPr>
                <w:rFonts w:ascii="Times New Roman" w:hAnsi="Times New Roman" w:cs="Times New Roman"/>
                <w:sz w:val="28"/>
                <w:szCs w:val="28"/>
              </w:rPr>
              <w:lastRenderedPageBreak/>
              <w:t>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754E90" w:rsidRDefault="00754E90" w:rsidP="006A55A5">
      <w:pPr>
        <w:pStyle w:val="40"/>
        <w:spacing w:after="520" w:line="230" w:lineRule="auto"/>
        <w:jc w:val="right"/>
      </w:pPr>
    </w:p>
    <w:p w:rsidR="00754E90" w:rsidRDefault="00754E90" w:rsidP="006A55A5">
      <w:pPr>
        <w:pStyle w:val="40"/>
        <w:spacing w:after="520" w:line="230" w:lineRule="auto"/>
        <w:jc w:val="right"/>
      </w:pPr>
    </w:p>
    <w:p w:rsidR="00754E90" w:rsidRDefault="00754E90"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8E7367">
      <w:pPr>
        <w:pStyle w:val="11"/>
        <w:ind w:firstLine="740"/>
        <w:jc w:val="right"/>
      </w:pPr>
      <w:r>
        <w:lastRenderedPageBreak/>
        <w:t>Приложение №2</w:t>
      </w:r>
    </w:p>
    <w:p w:rsidR="008E7367" w:rsidRDefault="008E7367" w:rsidP="008E7367">
      <w:pPr>
        <w:pStyle w:val="1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1">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2">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3" w:name="P635"/>
      <w:bookmarkEnd w:id="3"/>
      <w:r w:rsidRPr="008E7367">
        <w:rPr>
          <w:rFonts w:ascii="Times New Roman" w:hAnsi="Times New Roman" w:cs="Times New Roman"/>
          <w:sz w:val="24"/>
          <w:szCs w:val="24"/>
        </w:rPr>
        <w:t xml:space="preserve">&lt;2&gt; Указывается подпункт </w:t>
      </w:r>
      <w:hyperlink r:id="rId63">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4" w:name="P636"/>
      <w:bookmarkEnd w:id="4"/>
      <w:r w:rsidRPr="008E7367">
        <w:rPr>
          <w:rFonts w:ascii="Times New Roman" w:hAnsi="Times New Roman" w:cs="Times New Roman"/>
          <w:sz w:val="24"/>
          <w:szCs w:val="24"/>
        </w:rPr>
        <w:lastRenderedPageBreak/>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5" w:name="P637"/>
      <w:bookmarkEnd w:id="5"/>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754E90" w:rsidRDefault="00754E90" w:rsidP="006A55A5">
      <w:pPr>
        <w:pStyle w:val="40"/>
        <w:spacing w:after="520" w:line="230" w:lineRule="auto"/>
        <w:jc w:val="right"/>
      </w:pPr>
    </w:p>
    <w:p w:rsidR="00754E90" w:rsidRDefault="00754E90" w:rsidP="006A55A5">
      <w:pPr>
        <w:pStyle w:val="40"/>
        <w:spacing w:after="520" w:line="230" w:lineRule="auto"/>
        <w:jc w:val="right"/>
      </w:pPr>
    </w:p>
    <w:p w:rsidR="00754E90" w:rsidRDefault="00754E90"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754E90" w:rsidRDefault="00754E90"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754E90" w:rsidRDefault="00754E90" w:rsidP="00E934AE">
      <w:pPr>
        <w:pStyle w:val="40"/>
        <w:spacing w:after="520" w:line="230" w:lineRule="auto"/>
        <w:jc w:val="left"/>
      </w:pPr>
    </w:p>
    <w:p w:rsidR="00754E90" w:rsidRDefault="00754E90" w:rsidP="00E934AE">
      <w:pPr>
        <w:pStyle w:val="40"/>
        <w:spacing w:after="520" w:line="230" w:lineRule="auto"/>
        <w:jc w:val="left"/>
      </w:pPr>
    </w:p>
    <w:p w:rsidR="00AE7E5C" w:rsidRDefault="00754E90"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r w:rsidR="00AE7E5C" w:rsidRPr="00AE7E5C">
        <w:rPr>
          <w:rFonts w:ascii="Times New Roman" w:eastAsiaTheme="minorHAnsi" w:hAnsi="Times New Roman" w:cs="Times New Roman"/>
          <w:color w:val="auto"/>
          <w:lang w:eastAsia="en-US" w:bidi="ar-SA"/>
        </w:rPr>
        <w:t xml:space="preserve">Приложение № 5 </w:t>
      </w:r>
    </w:p>
    <w:p w:rsidR="00D46BDF" w:rsidRPr="00D46BDF" w:rsidRDefault="00754E90" w:rsidP="00D46BDF">
      <w:pPr>
        <w:rPr>
          <w:rFonts w:ascii="Times New Roman" w:hAnsi="Times New Roman" w:cs="Times New Roman"/>
          <w:lang w:eastAsia="en-US" w:bidi="ar-SA"/>
        </w:rPr>
      </w:pPr>
      <w:r>
        <w:rPr>
          <w:rFonts w:ascii="Times New Roman" w:hAnsi="Times New Roman" w:cs="Times New Roman"/>
          <w:lang w:eastAsia="en-US" w:bidi="ar-SA"/>
        </w:rPr>
        <w:t xml:space="preserve">                                                                                                  </w:t>
      </w:r>
      <w:r w:rsidR="00D46BDF"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участок,находящийся   в  собственности  Воронежской  области,  или  государственнаясобственность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5"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(выбратьнужное):</w:t>
      </w:r>
    </w:p>
    <w:p w:rsidR="00754E90" w:rsidRDefault="00754E90"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4E90" w:rsidRDefault="00754E90"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4E90" w:rsidRPr="00AE7E5C" w:rsidRDefault="00754E90"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w:t>
      </w:r>
      <w:r w:rsidR="00754E9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754E9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всобственности  здания  или  сооружения  религиозного или благотворительногоназначения,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754E9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w:t>
      </w:r>
      <w:r w:rsidR="00754E90">
        <w:rPr>
          <w:rFonts w:ascii="Times New Roman" w:eastAsiaTheme="minorHAnsi" w:hAnsi="Times New Roman" w:cs="Times New Roman"/>
          <w:b/>
          <w:bCs/>
          <w:color w:val="auto"/>
          <w:lang w:eastAsia="en-US" w:bidi="ar-SA"/>
        </w:rPr>
        <w:t xml:space="preserve"> </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754E90"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 </w:t>
      </w:r>
      <w:r w:rsidR="00AE7E5C">
        <w:rPr>
          <w:rFonts w:ascii="Times New Roman" w:eastAsiaTheme="minorHAnsi" w:hAnsi="Times New Roman" w:cs="Times New Roman"/>
          <w:color w:val="auto"/>
          <w:lang w:eastAsia="en-US" w:bidi="ar-SA"/>
        </w:rPr>
        <w:t>4</w:t>
      </w:r>
      <w:r w:rsidR="00AE7E5C" w:rsidRPr="00AE7E5C">
        <w:rPr>
          <w:rFonts w:ascii="Times New Roman" w:eastAsiaTheme="minorHAnsi" w:hAnsi="Times New Roman" w:cs="Times New Roman"/>
          <w:color w:val="auto"/>
          <w:lang w:eastAsia="en-US" w:bidi="ar-SA"/>
        </w:rPr>
        <w:t xml:space="preserve">) земельного  участка  гражданину  по  истечении  пяти  лет  со  дняпредоставления   ему  земельного  участка  в  безвозмездное  пользование  всоответствии с </w:t>
      </w:r>
      <w:hyperlink r:id="rId67" w:history="1">
        <w:r w:rsidR="00AE7E5C" w:rsidRPr="00AE7E5C">
          <w:rPr>
            <w:rFonts w:ascii="Times New Roman" w:eastAsiaTheme="minorHAnsi" w:hAnsi="Times New Roman" w:cs="Times New Roman"/>
            <w:color w:val="0000FF"/>
            <w:lang w:eastAsia="en-US" w:bidi="ar-SA"/>
          </w:rPr>
          <w:t>подпунктом 7 пункта 2 статьи 39.10</w:t>
        </w:r>
      </w:hyperlink>
      <w:r w:rsidR="00AE7E5C" w:rsidRPr="00AE7E5C">
        <w:rPr>
          <w:rFonts w:ascii="Times New Roman" w:eastAsiaTheme="minorHAnsi" w:hAnsi="Times New Roman" w:cs="Times New Roman"/>
          <w:color w:val="auto"/>
          <w:lang w:eastAsia="en-US" w:bidi="ar-SA"/>
        </w:rPr>
        <w:t xml:space="preserve"> Земельного кодекса РФ приусловии, что этот гражданин использовал такой земельный участок в указанныйпериод  в соответствии с установленным разрешенным использованием и работалпо основному месту работы в муниципальном образовании  и  по специальности,которые определены  </w:t>
      </w:r>
      <w:hyperlink r:id="rId68" w:history="1">
        <w:r w:rsidR="00AE7E5C" w:rsidRPr="00AE7E5C">
          <w:rPr>
            <w:rFonts w:ascii="Times New Roman" w:eastAsiaTheme="minorHAnsi" w:hAnsi="Times New Roman" w:cs="Times New Roman"/>
            <w:color w:val="0000FF"/>
            <w:lang w:eastAsia="en-US" w:bidi="ar-SA"/>
          </w:rPr>
          <w:t>Законом</w:t>
        </w:r>
      </w:hyperlink>
      <w:r w:rsidR="00AE7E5C"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специальностейв  целях  предоставления  гражданам   земельных   участков,  находящихся  вгосударственной    или   муниципальной   собственности,   в   безвозмездноепользование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754E90"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69" w:history="1">
        <w:r w:rsidR="00AE7E5C" w:rsidRPr="00AE7E5C">
          <w:rPr>
            <w:rFonts w:ascii="Times New Roman" w:eastAsiaTheme="minorHAnsi" w:hAnsi="Times New Roman" w:cs="Times New Roman"/>
            <w:color w:val="0000FF"/>
            <w:lang w:eastAsia="en-US" w:bidi="ar-SA"/>
          </w:rPr>
          <w:t>подпункте 6 статьи 39.5</w:t>
        </w:r>
      </w:hyperlink>
      <w:r w:rsidR="00AE7E5C" w:rsidRPr="00AE7E5C">
        <w:rPr>
          <w:rFonts w:ascii="Times New Roman" w:eastAsiaTheme="minorHAnsi" w:hAnsi="Times New Roman" w:cs="Times New Roman"/>
          <w:color w:val="auto"/>
          <w:lang w:eastAsia="en-US" w:bidi="ar-SA"/>
        </w:rPr>
        <w:t xml:space="preserve">Земельного  кодекса  РФ отдельным категориям граждан и (или) некоммерческиморганизациям, созданным гражданами, в случаях, предусмотренных федеральнымизаконами, отдельным категориям граждан  в  случаях, предусмотренных </w:t>
      </w:r>
      <w:hyperlink r:id="rId70" w:history="1">
        <w:r w:rsidR="00AE7E5C" w:rsidRPr="00AE7E5C">
          <w:rPr>
            <w:rFonts w:ascii="Times New Roman" w:eastAsiaTheme="minorHAnsi" w:hAnsi="Times New Roman" w:cs="Times New Roman"/>
            <w:color w:val="0000FF"/>
            <w:lang w:eastAsia="en-US" w:bidi="ar-SA"/>
          </w:rPr>
          <w:t>Законом</w:t>
        </w:r>
      </w:hyperlink>
      <w:r w:rsidR="00AE7E5C"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 xml:space="preserve"> 25-ОЗ  "О регулировании земельныхотношений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направе  постоянного   (бессрочного)   пользования   и  предназначенного  длясельскохозяйственного    производства,   этой   организации    в   случаях,предусмотренных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территорииинновационного   научно-технологического   центра,   фонду,   созданному  всоответствии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научно-технологическихцентрахи о внесении изменений в отдельные законодательные акты РоссийскойФедерации".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илимуниципальных  нужд в случае, если земельный участок предоставляется взаменземельного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территориальногопланирования и (или) проекта планировки территории в случае, если земельныйучасток предоставляется для размещения объектов, предусмотренных указаннымидокументом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   предварительном  согласовании  предоставленияземельного   участка   в   случае,  если  испрашиваемый  земельный  участокобразовывался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B73CF6"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6" w:name="Par161"/>
      <w:bookmarkEnd w:id="6"/>
    </w:p>
    <w:p w:rsidR="00D46BDF" w:rsidRDefault="00754E90"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r w:rsidR="00754E90">
        <w:rPr>
          <w:rFonts w:ascii="Times New Roman" w:eastAsiaTheme="minorHAnsi" w:hAnsi="Times New Roman" w:cs="Times New Roman"/>
          <w:color w:val="auto"/>
          <w:lang w:eastAsia="en-US" w:bidi="ar-SA"/>
        </w:rPr>
        <w:t xml:space="preserve"> </w:t>
      </w:r>
    </w:p>
    <w:p w:rsidR="00754E90" w:rsidRDefault="00754E90"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754E90" w:rsidRDefault="00754E9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54E90" w:rsidRDefault="00754E9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54E90" w:rsidRDefault="00754E9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54E90" w:rsidRDefault="00754E9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54E90" w:rsidRDefault="00754E9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54E90" w:rsidRDefault="00754E9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54E90" w:rsidRDefault="00754E9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54E90" w:rsidRDefault="00754E9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54E90" w:rsidRDefault="00754E9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54E90" w:rsidRDefault="00754E9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54E90" w:rsidRDefault="00754E9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какмногодетному  гражданину  в  соответствии  с  </w:t>
      </w:r>
      <w:hyperlink r:id="rId73"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областиот  13.05.2008  N  25-ОЗ "О регулировании земельных отношений на территорииВоронежской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иногодокумента,   удостоверяющего   личность,   подтверждающего  его  постоянноепроживание на территории Воронежской области, при предъявлении оригинала;</w:t>
      </w:r>
    </w:p>
    <w:p w:rsidR="00754E90" w:rsidRPr="00CE632A" w:rsidRDefault="00754E90"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w:t>
      </w:r>
      <w:r w:rsidR="00754E9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r w:rsidR="00754E9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2) копию акта органа опеки и попечительства о  назначении  опекунаили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4"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ЗаконаВоронежской   области  от  13.05.2008  N  25-ОЗ  "О регулировании земельныхотношений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D46BDF" w:rsidRPr="00CE632A">
        <w:rPr>
          <w:rFonts w:ascii="Times New Roman" w:eastAsiaTheme="minorHAnsi" w:hAnsi="Times New Roman" w:cs="Times New Roman"/>
          <w:color w:val="auto"/>
          <w:lang w:eastAsia="en-US" w:bidi="ar-SA"/>
        </w:rPr>
        <w:t>по</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75"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7" w:name="Par140"/>
      <w:bookmarkEnd w:id="7"/>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8" w:name="Par141"/>
      <w:bookmarkEnd w:id="8"/>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754E90" w:rsidRDefault="00754E90" w:rsidP="00AE7E5C">
      <w:pPr>
        <w:pStyle w:val="40"/>
        <w:spacing w:after="520" w:line="230" w:lineRule="auto"/>
        <w:jc w:val="both"/>
        <w:rPr>
          <w:sz w:val="24"/>
          <w:szCs w:val="24"/>
        </w:rPr>
      </w:pPr>
    </w:p>
    <w:p w:rsidR="00754E90" w:rsidRDefault="00754E90" w:rsidP="00AE7E5C">
      <w:pPr>
        <w:pStyle w:val="40"/>
        <w:spacing w:after="520" w:line="230" w:lineRule="auto"/>
        <w:jc w:val="both"/>
        <w:rPr>
          <w:sz w:val="24"/>
          <w:szCs w:val="24"/>
        </w:rPr>
      </w:pPr>
    </w:p>
    <w:p w:rsidR="00754E90" w:rsidRDefault="00754E90" w:rsidP="00AE7E5C">
      <w:pPr>
        <w:pStyle w:val="40"/>
        <w:spacing w:after="520" w:line="230" w:lineRule="auto"/>
        <w:jc w:val="both"/>
        <w:rPr>
          <w:sz w:val="24"/>
          <w:szCs w:val="24"/>
        </w:rPr>
      </w:pPr>
    </w:p>
    <w:p w:rsidR="00754E90" w:rsidRDefault="00754E90" w:rsidP="00AE7E5C">
      <w:pPr>
        <w:pStyle w:val="40"/>
        <w:spacing w:after="520" w:line="230" w:lineRule="auto"/>
        <w:jc w:val="both"/>
        <w:rPr>
          <w:sz w:val="24"/>
          <w:szCs w:val="24"/>
        </w:rPr>
      </w:pPr>
    </w:p>
    <w:p w:rsidR="00754E90" w:rsidRDefault="00754E90"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77"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Pr>
                <w:rFonts w:ascii="Times New Roman" w:eastAsiaTheme="minorHAnsi" w:hAnsi="Times New Roman" w:cs="Times New Roman"/>
                <w:color w:val="auto"/>
                <w:lang w:eastAsia="en-US" w:bidi="ar-SA"/>
              </w:rPr>
              <w:lastRenderedPageBreak/>
              <w:t>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754E90"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754E90"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754E90"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754E90"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754E90"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754E90"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754E90"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754E90"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754E90"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w:t>
            </w:r>
            <w:r>
              <w:rPr>
                <w:rFonts w:ascii="Times New Roman" w:eastAsiaTheme="minorHAnsi" w:hAnsi="Times New Roman" w:cs="Times New Roman"/>
                <w:color w:val="auto"/>
                <w:lang w:eastAsia="en-US" w:bidi="ar-SA"/>
              </w:rPr>
              <w:lastRenderedPageBreak/>
              <w:t xml:space="preserve">установленные </w:t>
            </w:r>
            <w:hyperlink r:id="rId83"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754E90"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754E90"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754E90"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754E90"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8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407D2A">
      <w:pgSz w:w="11900" w:h="16840"/>
      <w:pgMar w:top="851" w:right="445" w:bottom="993"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DF0" w:rsidRDefault="000A3DF0">
      <w:r>
        <w:separator/>
      </w:r>
    </w:p>
  </w:endnote>
  <w:endnote w:type="continuationSeparator" w:id="1">
    <w:p w:rsidR="000A3DF0" w:rsidRDefault="000A3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DF0" w:rsidRDefault="000A3DF0">
      <w:r>
        <w:separator/>
      </w:r>
    </w:p>
  </w:footnote>
  <w:footnote w:type="continuationSeparator" w:id="1">
    <w:p w:rsidR="000A3DF0" w:rsidRDefault="000A3DF0">
      <w:r>
        <w:continuationSeparator/>
      </w:r>
    </w:p>
  </w:footnote>
  <w:footnote w:id="2">
    <w:p w:rsidR="00562FA9" w:rsidRPr="00FA0EB0" w:rsidRDefault="00562FA9" w:rsidP="00562FA9">
      <w:pPr>
        <w:pStyle w:val="af7"/>
        <w:rPr>
          <w:rFonts w:ascii="Times New Roman" w:hAnsi="Times New Roman" w:cs="Times New Roman"/>
        </w:rPr>
      </w:pPr>
      <w:r w:rsidRPr="00FA0EB0">
        <w:rPr>
          <w:rStyle w:val="af9"/>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rsids>
    <w:rsidRoot w:val="006A55A5"/>
    <w:rsid w:val="00015E2F"/>
    <w:rsid w:val="00022AB9"/>
    <w:rsid w:val="00030D70"/>
    <w:rsid w:val="0007393A"/>
    <w:rsid w:val="000978F0"/>
    <w:rsid w:val="000A3DF0"/>
    <w:rsid w:val="000A5F6C"/>
    <w:rsid w:val="000C6184"/>
    <w:rsid w:val="000D44ED"/>
    <w:rsid w:val="000D7499"/>
    <w:rsid w:val="000E5BBC"/>
    <w:rsid w:val="0013745B"/>
    <w:rsid w:val="00145324"/>
    <w:rsid w:val="0015109E"/>
    <w:rsid w:val="0015237F"/>
    <w:rsid w:val="001571D6"/>
    <w:rsid w:val="00166018"/>
    <w:rsid w:val="00176C4B"/>
    <w:rsid w:val="00191DD6"/>
    <w:rsid w:val="001C7B2F"/>
    <w:rsid w:val="001D3E74"/>
    <w:rsid w:val="001F14B1"/>
    <w:rsid w:val="001F1953"/>
    <w:rsid w:val="0020557C"/>
    <w:rsid w:val="002152CB"/>
    <w:rsid w:val="00232EC8"/>
    <w:rsid w:val="00233A5D"/>
    <w:rsid w:val="0024321A"/>
    <w:rsid w:val="00245905"/>
    <w:rsid w:val="00251311"/>
    <w:rsid w:val="002604ED"/>
    <w:rsid w:val="002B1E2F"/>
    <w:rsid w:val="002D09C5"/>
    <w:rsid w:val="002E0A18"/>
    <w:rsid w:val="00302B96"/>
    <w:rsid w:val="00316E56"/>
    <w:rsid w:val="00325988"/>
    <w:rsid w:val="00336B43"/>
    <w:rsid w:val="003833B3"/>
    <w:rsid w:val="00394AB0"/>
    <w:rsid w:val="003F6E0F"/>
    <w:rsid w:val="00407D2A"/>
    <w:rsid w:val="004230DC"/>
    <w:rsid w:val="00425B1B"/>
    <w:rsid w:val="00447375"/>
    <w:rsid w:val="004518ED"/>
    <w:rsid w:val="00452DC3"/>
    <w:rsid w:val="00465FD5"/>
    <w:rsid w:val="00467438"/>
    <w:rsid w:val="004B4084"/>
    <w:rsid w:val="004C0323"/>
    <w:rsid w:val="004E30B4"/>
    <w:rsid w:val="004F392A"/>
    <w:rsid w:val="005025E8"/>
    <w:rsid w:val="00507F97"/>
    <w:rsid w:val="00516EC2"/>
    <w:rsid w:val="00527ED9"/>
    <w:rsid w:val="00550F15"/>
    <w:rsid w:val="00562FA9"/>
    <w:rsid w:val="00565AFC"/>
    <w:rsid w:val="00565E7C"/>
    <w:rsid w:val="00566ABE"/>
    <w:rsid w:val="00572970"/>
    <w:rsid w:val="00573CC3"/>
    <w:rsid w:val="00574A9A"/>
    <w:rsid w:val="005D2461"/>
    <w:rsid w:val="005D7187"/>
    <w:rsid w:val="005F10C5"/>
    <w:rsid w:val="006120FB"/>
    <w:rsid w:val="00613A70"/>
    <w:rsid w:val="0063717F"/>
    <w:rsid w:val="0065069D"/>
    <w:rsid w:val="006A55A5"/>
    <w:rsid w:val="006A563C"/>
    <w:rsid w:val="00715796"/>
    <w:rsid w:val="00723F63"/>
    <w:rsid w:val="0072496E"/>
    <w:rsid w:val="007346A7"/>
    <w:rsid w:val="007444B6"/>
    <w:rsid w:val="00754E90"/>
    <w:rsid w:val="0075589E"/>
    <w:rsid w:val="00787B92"/>
    <w:rsid w:val="007900E6"/>
    <w:rsid w:val="007A2BA7"/>
    <w:rsid w:val="007B7D2F"/>
    <w:rsid w:val="007D5FE7"/>
    <w:rsid w:val="007F3595"/>
    <w:rsid w:val="00805A91"/>
    <w:rsid w:val="008440FD"/>
    <w:rsid w:val="00850C34"/>
    <w:rsid w:val="00865AE9"/>
    <w:rsid w:val="008721EC"/>
    <w:rsid w:val="008A1538"/>
    <w:rsid w:val="008A191E"/>
    <w:rsid w:val="008A1FB5"/>
    <w:rsid w:val="008B1F02"/>
    <w:rsid w:val="008E7367"/>
    <w:rsid w:val="008F632C"/>
    <w:rsid w:val="00904368"/>
    <w:rsid w:val="00905BFC"/>
    <w:rsid w:val="0092154E"/>
    <w:rsid w:val="00927603"/>
    <w:rsid w:val="0093175A"/>
    <w:rsid w:val="009352AF"/>
    <w:rsid w:val="00964723"/>
    <w:rsid w:val="009947EB"/>
    <w:rsid w:val="00996886"/>
    <w:rsid w:val="009A05FE"/>
    <w:rsid w:val="009A3E35"/>
    <w:rsid w:val="009B3CFF"/>
    <w:rsid w:val="009E416B"/>
    <w:rsid w:val="009F5939"/>
    <w:rsid w:val="00A04C0B"/>
    <w:rsid w:val="00A145D3"/>
    <w:rsid w:val="00A41C70"/>
    <w:rsid w:val="00A41D08"/>
    <w:rsid w:val="00A517E5"/>
    <w:rsid w:val="00A52F86"/>
    <w:rsid w:val="00A55961"/>
    <w:rsid w:val="00A66697"/>
    <w:rsid w:val="00A725AF"/>
    <w:rsid w:val="00AA34FD"/>
    <w:rsid w:val="00AD7784"/>
    <w:rsid w:val="00AE7E5C"/>
    <w:rsid w:val="00AF5BC9"/>
    <w:rsid w:val="00B13D8D"/>
    <w:rsid w:val="00B377BE"/>
    <w:rsid w:val="00B42448"/>
    <w:rsid w:val="00B4678F"/>
    <w:rsid w:val="00B73CF6"/>
    <w:rsid w:val="00B90074"/>
    <w:rsid w:val="00BA2E6D"/>
    <w:rsid w:val="00BA5F10"/>
    <w:rsid w:val="00BB308E"/>
    <w:rsid w:val="00BC6B54"/>
    <w:rsid w:val="00BE5A64"/>
    <w:rsid w:val="00C10E02"/>
    <w:rsid w:val="00C502C4"/>
    <w:rsid w:val="00C745CA"/>
    <w:rsid w:val="00CB160D"/>
    <w:rsid w:val="00CB305F"/>
    <w:rsid w:val="00CB53E0"/>
    <w:rsid w:val="00CD6F3C"/>
    <w:rsid w:val="00CE632A"/>
    <w:rsid w:val="00CF3A19"/>
    <w:rsid w:val="00D12DDD"/>
    <w:rsid w:val="00D46BDF"/>
    <w:rsid w:val="00D62D5F"/>
    <w:rsid w:val="00D81DAE"/>
    <w:rsid w:val="00D8596B"/>
    <w:rsid w:val="00DD092D"/>
    <w:rsid w:val="00DD3201"/>
    <w:rsid w:val="00DD7BF6"/>
    <w:rsid w:val="00E03868"/>
    <w:rsid w:val="00E130A4"/>
    <w:rsid w:val="00E13FEC"/>
    <w:rsid w:val="00E23B68"/>
    <w:rsid w:val="00E463E9"/>
    <w:rsid w:val="00E57C73"/>
    <w:rsid w:val="00E66240"/>
    <w:rsid w:val="00E934AE"/>
    <w:rsid w:val="00E93B79"/>
    <w:rsid w:val="00EA3B72"/>
    <w:rsid w:val="00EA7CBE"/>
    <w:rsid w:val="00EB4E2B"/>
    <w:rsid w:val="00EE1A35"/>
    <w:rsid w:val="00EE5C87"/>
    <w:rsid w:val="00EF3BB3"/>
    <w:rsid w:val="00EF5A10"/>
    <w:rsid w:val="00F05581"/>
    <w:rsid w:val="00F14F52"/>
    <w:rsid w:val="00F30B32"/>
    <w:rsid w:val="00F324FA"/>
    <w:rsid w:val="00F41BD5"/>
    <w:rsid w:val="00F85161"/>
    <w:rsid w:val="00F92559"/>
    <w:rsid w:val="00FA2C49"/>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D8596B"/>
    <w:pPr>
      <w:keepNext/>
      <w:widowControl/>
      <w:jc w:val="center"/>
      <w:outlineLvl w:val="0"/>
    </w:pPr>
    <w:rPr>
      <w:rFonts w:ascii="Times New Roman" w:eastAsia="Times New Roman" w:hAnsi="Times New Roman" w:cs="Times New Roman"/>
      <w:b/>
      <w:color w:val="auto"/>
      <w:sz w:val="36"/>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footnote text"/>
    <w:basedOn w:val="a"/>
    <w:link w:val="af8"/>
    <w:uiPriority w:val="99"/>
    <w:semiHidden/>
    <w:unhideWhenUsed/>
    <w:rsid w:val="00562FA9"/>
    <w:pPr>
      <w:widowControl/>
    </w:pPr>
    <w:rPr>
      <w:rFonts w:asciiTheme="minorHAnsi" w:eastAsiaTheme="minorHAnsi" w:hAnsiTheme="minorHAnsi" w:cstheme="minorBidi"/>
      <w:color w:val="auto"/>
      <w:sz w:val="20"/>
      <w:szCs w:val="20"/>
      <w:lang w:eastAsia="en-US" w:bidi="ar-SA"/>
    </w:rPr>
  </w:style>
  <w:style w:type="character" w:customStyle="1" w:styleId="af8">
    <w:name w:val="Текст сноски Знак"/>
    <w:basedOn w:val="a0"/>
    <w:link w:val="af7"/>
    <w:uiPriority w:val="99"/>
    <w:semiHidden/>
    <w:rsid w:val="00562FA9"/>
    <w:rPr>
      <w:sz w:val="20"/>
      <w:szCs w:val="20"/>
    </w:rPr>
  </w:style>
  <w:style w:type="character" w:styleId="af9">
    <w:name w:val="footnote reference"/>
    <w:basedOn w:val="a0"/>
    <w:uiPriority w:val="99"/>
    <w:semiHidden/>
    <w:unhideWhenUsed/>
    <w:rsid w:val="00562FA9"/>
    <w:rPr>
      <w:vertAlign w:val="superscript"/>
    </w:rPr>
  </w:style>
  <w:style w:type="character" w:customStyle="1" w:styleId="10">
    <w:name w:val="Заголовок 1 Знак"/>
    <w:basedOn w:val="a0"/>
    <w:link w:val="1"/>
    <w:rsid w:val="00D8596B"/>
    <w:rPr>
      <w:rFonts w:ascii="Times New Roman" w:eastAsia="Times New Roman" w:hAnsi="Times New Roman" w:cs="Times New Roman"/>
      <w:b/>
      <w:sz w:val="36"/>
      <w:szCs w:val="20"/>
      <w:lang w:eastAsia="ru-RU"/>
    </w:rPr>
  </w:style>
  <w:style w:type="character" w:customStyle="1" w:styleId="24">
    <w:name w:val="Основной текст (2)_"/>
    <w:basedOn w:val="a0"/>
    <w:link w:val="25"/>
    <w:rsid w:val="00D8596B"/>
    <w:rPr>
      <w:rFonts w:ascii="Times New Roman" w:eastAsia="Times New Roman" w:hAnsi="Times New Roman" w:cs="Times New Roman"/>
      <w:b/>
      <w:bCs/>
      <w:spacing w:val="-1"/>
      <w:sz w:val="26"/>
      <w:szCs w:val="26"/>
      <w:shd w:val="clear" w:color="auto" w:fill="FFFFFF"/>
    </w:rPr>
  </w:style>
  <w:style w:type="paragraph" w:customStyle="1" w:styleId="25">
    <w:name w:val="Основной текст (2)"/>
    <w:basedOn w:val="a"/>
    <w:link w:val="24"/>
    <w:rsid w:val="00D8596B"/>
    <w:pPr>
      <w:shd w:val="clear" w:color="auto" w:fill="FFFFFF"/>
      <w:spacing w:line="322" w:lineRule="exact"/>
      <w:jc w:val="center"/>
    </w:pPr>
    <w:rPr>
      <w:rFonts w:ascii="Times New Roman" w:eastAsia="Times New Roman" w:hAnsi="Times New Roman" w:cs="Times New Roman"/>
      <w:b/>
      <w:bCs/>
      <w:color w:val="auto"/>
      <w:spacing w:val="-1"/>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A3BD778108631A56AC0E007EFF084FA09E50A2EF6EA6114CB659A01D4CD3207E7FD9619915609E626267417CF6D52BFDE898074B5ACB59E6WACDJ"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consultantplus://offline/ref=A3BD778108631A56AC0E007EFF084FA09E50A2EF6EA6114CB659A01D4CD3207E7FD9619915609E626467417CF6D52BFDE898074B5ACB59E6WACDJ" TargetMode="External"/><Relationship Id="rId58" Type="http://schemas.openxmlformats.org/officeDocument/2006/relationships/hyperlink" Target="consultantplus://offline/ref=A3BD778108631A56AC0E007EFF084FA09E50A2EF6EA6114CB659A01D4CD3207E7FD9619915609E626267417CF6D52BFDE898074B5ACB59E6WACDJ"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A3BD778108631A56AC0E007EFF084FA09E50A2EF6EA6114CB659A01D4CD3207E7FD9619915609E626267417CF6D52BFDE898074B5ACB59E6WACDJ"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image" Target="media/image1.pn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A3BD778108631A56AC0E007EFF084FA09E50A2EF6EA6114CB659A01D4CD3207E7FD9619A1C60963337284020B28838FCE198044A46WCCBJ"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consultantplus://offline/ref=A3BD778108631A56AC0E007EFF084FA09E50A2EF6EA6114CB659A01D4CD3207E7FD9619A1164963337284020B28838FCE198044A46WCCBJ"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A3BD778108631A56AC0E007EFF084FA09E50A2EF6EA6114CB659A01D4CD3207E7FD9619915609E626267417CF6D52BFDE898074B5ACB59E6WACDJ"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277C-1150-4644-B19B-4E71A6A1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1</Pages>
  <Words>22147</Words>
  <Characters>126239</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Дегтярева Татьяна Сергеевна</cp:lastModifiedBy>
  <cp:revision>94</cp:revision>
  <cp:lastPrinted>2023-06-27T12:04:00Z</cp:lastPrinted>
  <dcterms:created xsi:type="dcterms:W3CDTF">2023-05-11T14:18:00Z</dcterms:created>
  <dcterms:modified xsi:type="dcterms:W3CDTF">2024-10-21T12:54:00Z</dcterms:modified>
</cp:coreProperties>
</file>