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9C" w:rsidRPr="0067262C" w:rsidRDefault="00A8639C" w:rsidP="00A8639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67262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Форма</w:t>
      </w:r>
    </w:p>
    <w:p w:rsidR="00A8639C" w:rsidRPr="00310120" w:rsidRDefault="00A8639C" w:rsidP="00310120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10120">
        <w:rPr>
          <w:rFonts w:ascii="Times New Roman" w:eastAsia="Times New Roman" w:hAnsi="Times New Roman" w:cs="Times New Roman"/>
          <w:bCs/>
          <w:sz w:val="26"/>
          <w:szCs w:val="26"/>
        </w:rPr>
        <w:t xml:space="preserve">В </w:t>
      </w:r>
      <w:r w:rsidR="00310120" w:rsidRPr="00310120">
        <w:rPr>
          <w:rFonts w:ascii="Times New Roman" w:eastAsia="Times New Roman" w:hAnsi="Times New Roman" w:cs="Times New Roman"/>
          <w:bCs/>
          <w:sz w:val="26"/>
          <w:szCs w:val="26"/>
        </w:rPr>
        <w:t>администрацию</w:t>
      </w:r>
      <w:r w:rsidR="0031012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B5552">
        <w:rPr>
          <w:rFonts w:ascii="Times New Roman" w:eastAsia="Times New Roman" w:hAnsi="Times New Roman" w:cs="Times New Roman"/>
          <w:bCs/>
          <w:sz w:val="26"/>
          <w:szCs w:val="26"/>
        </w:rPr>
        <w:t xml:space="preserve">Богучарского </w:t>
      </w:r>
      <w:r w:rsidR="00310120"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 района</w:t>
      </w:r>
    </w:p>
    <w:p w:rsidR="00A8639C" w:rsidRPr="00310120" w:rsidRDefault="00A8639C" w:rsidP="00310120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10120">
        <w:rPr>
          <w:rFonts w:ascii="Times New Roman" w:eastAsia="Times New Roman" w:hAnsi="Times New Roman" w:cs="Times New Roman"/>
          <w:bCs/>
          <w:sz w:val="26"/>
          <w:szCs w:val="26"/>
        </w:rPr>
        <w:t>от</w:t>
      </w:r>
      <w:r w:rsidRPr="00310120">
        <w:rPr>
          <w:rFonts w:ascii="Times New Roman" w:hAnsi="Times New Roman" w:cs="Times New Roman"/>
          <w:bCs/>
          <w:sz w:val="26"/>
          <w:szCs w:val="26"/>
        </w:rPr>
        <w:t>________________________</w:t>
      </w:r>
      <w:r w:rsidR="00310120">
        <w:rPr>
          <w:rFonts w:ascii="Times New Roman" w:hAnsi="Times New Roman" w:cs="Times New Roman"/>
          <w:bCs/>
          <w:sz w:val="26"/>
          <w:szCs w:val="26"/>
        </w:rPr>
        <w:t>___________</w:t>
      </w:r>
      <w:r w:rsidR="00310120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  (наименование организации/ Ф.И.О. </w:t>
      </w:r>
      <w:r w:rsidRPr="00310120">
        <w:rPr>
          <w:rFonts w:ascii="Times New Roman" w:eastAsia="Times New Roman" w:hAnsi="Times New Roman" w:cs="Times New Roman"/>
          <w:bCs/>
          <w:i/>
          <w:sz w:val="26"/>
          <w:szCs w:val="26"/>
        </w:rPr>
        <w:t>гражданина)</w:t>
      </w:r>
    </w:p>
    <w:p w:rsidR="00A8639C" w:rsidRDefault="00A8639C" w:rsidP="00310120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6"/>
          <w:szCs w:val="26"/>
        </w:rPr>
      </w:pPr>
      <w:r w:rsidRPr="00310120">
        <w:rPr>
          <w:rFonts w:ascii="Times New Roman" w:hAnsi="Times New Roman" w:cs="Times New Roman"/>
          <w:b/>
          <w:bCs/>
          <w:sz w:val="26"/>
          <w:szCs w:val="26"/>
        </w:rPr>
        <w:t>__________________________</w:t>
      </w:r>
      <w:r w:rsidR="00310120">
        <w:rPr>
          <w:rFonts w:ascii="Times New Roman" w:hAnsi="Times New Roman" w:cs="Times New Roman"/>
          <w:b/>
          <w:bCs/>
          <w:sz w:val="26"/>
          <w:szCs w:val="26"/>
        </w:rPr>
        <w:t>___________</w:t>
      </w:r>
    </w:p>
    <w:p w:rsidR="00310120" w:rsidRDefault="00310120" w:rsidP="00310120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_____________________________________</w:t>
      </w:r>
    </w:p>
    <w:p w:rsidR="00310120" w:rsidRDefault="00310120" w:rsidP="00310120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_____________________________________</w:t>
      </w:r>
    </w:p>
    <w:p w:rsidR="00310120" w:rsidRDefault="00310120" w:rsidP="00310120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(адрес </w:t>
      </w:r>
      <w:r w:rsidR="00A8639C" w:rsidRPr="00310120">
        <w:rPr>
          <w:rFonts w:ascii="Times New Roman" w:eastAsia="Times New Roman" w:hAnsi="Times New Roman" w:cs="Times New Roman"/>
          <w:bCs/>
          <w:i/>
          <w:sz w:val="26"/>
          <w:szCs w:val="26"/>
        </w:rPr>
        <w:t>местонахождения/проживания</w:t>
      </w:r>
    </w:p>
    <w:p w:rsidR="00A8639C" w:rsidRPr="00310120" w:rsidRDefault="00A8639C" w:rsidP="00310120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10120">
        <w:rPr>
          <w:rFonts w:ascii="Times New Roman" w:eastAsia="Times New Roman" w:hAnsi="Times New Roman" w:cs="Times New Roman"/>
          <w:bCs/>
          <w:i/>
          <w:sz w:val="26"/>
          <w:szCs w:val="26"/>
        </w:rPr>
        <w:t>с указанием почтового индекса и  адреса электронной почты)</w:t>
      </w:r>
    </w:p>
    <w:p w:rsidR="00310120" w:rsidRDefault="00310120" w:rsidP="00A8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10120" w:rsidRDefault="00310120" w:rsidP="00A8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8639C" w:rsidRPr="00310120" w:rsidRDefault="00A8639C" w:rsidP="00A86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10120">
        <w:rPr>
          <w:rFonts w:ascii="Times New Roman" w:eastAsia="Times New Roman" w:hAnsi="Times New Roman" w:cs="Times New Roman"/>
          <w:b/>
          <w:bCs/>
          <w:sz w:val="26"/>
          <w:szCs w:val="26"/>
        </w:rPr>
        <w:t>ИНФОРМАЦИЯ</w:t>
      </w:r>
      <w:r w:rsidRPr="00310120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310120">
        <w:rPr>
          <w:rFonts w:ascii="Times New Roman" w:eastAsia="Times New Roman" w:hAnsi="Times New Roman" w:cs="Times New Roman"/>
          <w:sz w:val="26"/>
          <w:szCs w:val="26"/>
        </w:rPr>
        <w:t>о замечаниях и предложениях</w:t>
      </w:r>
    </w:p>
    <w:p w:rsidR="00A8639C" w:rsidRPr="00310120" w:rsidRDefault="00A8639C" w:rsidP="00A8639C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0120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8639C" w:rsidRPr="00310120" w:rsidRDefault="00A8639C" w:rsidP="00A7317F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0120">
        <w:rPr>
          <w:rFonts w:ascii="Times New Roman" w:eastAsia="Times New Roman" w:hAnsi="Times New Roman" w:cs="Times New Roman"/>
          <w:sz w:val="26"/>
          <w:szCs w:val="26"/>
        </w:rPr>
        <w:t xml:space="preserve">В связи с уведомлением </w:t>
      </w:r>
      <w:r w:rsidR="00310120">
        <w:rPr>
          <w:rFonts w:ascii="Times New Roman" w:eastAsia="Times New Roman" w:hAnsi="Times New Roman" w:cs="Times New Roman"/>
          <w:bCs/>
          <w:sz w:val="26"/>
          <w:szCs w:val="26"/>
        </w:rPr>
        <w:t>адми</w:t>
      </w:r>
      <w:r w:rsidR="00A7317F">
        <w:rPr>
          <w:rFonts w:ascii="Times New Roman" w:eastAsia="Times New Roman" w:hAnsi="Times New Roman" w:cs="Times New Roman"/>
          <w:bCs/>
          <w:sz w:val="26"/>
          <w:szCs w:val="26"/>
        </w:rPr>
        <w:t xml:space="preserve">нистрации </w:t>
      </w:r>
      <w:r w:rsidR="00CB5552">
        <w:rPr>
          <w:rFonts w:ascii="Times New Roman" w:eastAsia="Times New Roman" w:hAnsi="Times New Roman" w:cs="Times New Roman"/>
          <w:bCs/>
          <w:sz w:val="26"/>
          <w:szCs w:val="26"/>
        </w:rPr>
        <w:t>Богучарского</w:t>
      </w:r>
      <w:r w:rsidR="0044204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7317F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муниципального района </w:t>
      </w:r>
      <w:r w:rsidRPr="00310120">
        <w:rPr>
          <w:rFonts w:ascii="Times New Roman" w:eastAsia="Times New Roman" w:hAnsi="Times New Roman" w:cs="Times New Roman"/>
          <w:sz w:val="26"/>
          <w:szCs w:val="26"/>
        </w:rPr>
        <w:t>о начале сбора</w:t>
      </w:r>
      <w:r w:rsidR="00A7317F">
        <w:rPr>
          <w:rFonts w:ascii="Times New Roman" w:eastAsia="Times New Roman" w:hAnsi="Times New Roman" w:cs="Times New Roman"/>
          <w:sz w:val="26"/>
          <w:szCs w:val="26"/>
        </w:rPr>
        <w:t xml:space="preserve"> замечаний и предложений </w:t>
      </w:r>
      <w:r w:rsidR="00EC3F8D">
        <w:rPr>
          <w:rFonts w:ascii="Times New Roman" w:eastAsia="Times New Roman" w:hAnsi="Times New Roman" w:cs="Times New Roman"/>
          <w:sz w:val="26"/>
          <w:szCs w:val="26"/>
        </w:rPr>
        <w:t>организаций и граждан в рамках анализа нормативных правовых актов</w:t>
      </w:r>
      <w:r w:rsidR="00EC3F8D">
        <w:rPr>
          <w:rFonts w:ascii="Times New Roman" w:eastAsia="Times New Roman" w:hAnsi="Times New Roman" w:cs="Times New Roman"/>
          <w:sz w:val="26"/>
          <w:szCs w:val="26"/>
          <w:lang w:eastAsia="en-US"/>
        </w:rPr>
        <w:t>, размещенных</w:t>
      </w:r>
      <w:r w:rsidRPr="0031012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 официальном сайте </w:t>
      </w:r>
      <w:r w:rsidR="00A7317F">
        <w:rPr>
          <w:rFonts w:ascii="Times New Roman" w:eastAsia="Times New Roman" w:hAnsi="Times New Roman" w:cs="Times New Roman"/>
          <w:bCs/>
          <w:sz w:val="26"/>
          <w:szCs w:val="26"/>
        </w:rPr>
        <w:t xml:space="preserve">администрации </w:t>
      </w:r>
      <w:r w:rsidR="00CB5552">
        <w:rPr>
          <w:rFonts w:ascii="Times New Roman" w:eastAsia="Times New Roman" w:hAnsi="Times New Roman" w:cs="Times New Roman"/>
          <w:bCs/>
          <w:sz w:val="26"/>
          <w:szCs w:val="26"/>
        </w:rPr>
        <w:t>Богучарского</w:t>
      </w:r>
      <w:r w:rsidR="00A7317F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 </w:t>
      </w:r>
      <w:r w:rsidRPr="0031012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_____________________(дата размещения)</w:t>
      </w:r>
      <w:r w:rsidR="00FE4255">
        <w:rPr>
          <w:rFonts w:ascii="Times New Roman" w:eastAsia="Times New Roman" w:hAnsi="Times New Roman" w:cs="Times New Roman"/>
          <w:sz w:val="26"/>
          <w:szCs w:val="26"/>
          <w:lang w:eastAsia="en-US"/>
        </w:rPr>
        <w:t>,</w:t>
      </w:r>
      <w:r w:rsidRPr="0031012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 целях выявления рисков нарушения антимонопольного законодательства Российской Федерации в рамках функционирования </w:t>
      </w:r>
      <w:r w:rsidRPr="00310120">
        <w:rPr>
          <w:rFonts w:ascii="Times New Roman" w:eastAsia="Times New Roman" w:hAnsi="Times New Roman" w:cs="Times New Roman"/>
          <w:sz w:val="26"/>
          <w:szCs w:val="26"/>
        </w:rPr>
        <w:t xml:space="preserve">системы внутреннего контроля за соблюдением соответствия требованиям антимонопольного законодательства </w:t>
      </w:r>
      <w:r w:rsidRPr="00310120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 Федерации</w:t>
      </w:r>
      <w:r w:rsidRPr="00310120">
        <w:rPr>
          <w:rFonts w:ascii="Times New Roman" w:eastAsia="Times New Roman" w:hAnsi="Times New Roman" w:cs="Times New Roman"/>
          <w:sz w:val="26"/>
          <w:szCs w:val="26"/>
        </w:rPr>
        <w:t xml:space="preserve">, сообщаем, что в </w:t>
      </w:r>
      <w:r w:rsidR="00A7317F">
        <w:rPr>
          <w:rFonts w:ascii="Times New Roman" w:eastAsia="Times New Roman" w:hAnsi="Times New Roman" w:cs="Times New Roman"/>
          <w:sz w:val="26"/>
          <w:szCs w:val="26"/>
        </w:rPr>
        <w:t>нормативном правовом акте</w:t>
      </w:r>
    </w:p>
    <w:p w:rsidR="00A8639C" w:rsidRPr="00310120" w:rsidRDefault="00A8639C" w:rsidP="00A731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012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</w:t>
      </w:r>
      <w:r w:rsidR="004D318C"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310120">
        <w:rPr>
          <w:rFonts w:ascii="Times New Roman" w:eastAsia="Times New Roman" w:hAnsi="Times New Roman" w:cs="Times New Roman"/>
          <w:sz w:val="26"/>
          <w:szCs w:val="26"/>
        </w:rPr>
        <w:t>___,</w:t>
      </w:r>
    </w:p>
    <w:p w:rsidR="00A8639C" w:rsidRPr="001B64AB" w:rsidRDefault="00A8639C" w:rsidP="00A73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7317F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 w:rsidRPr="001B64AB">
        <w:rPr>
          <w:rFonts w:ascii="Times New Roman" w:eastAsia="Times New Roman" w:hAnsi="Times New Roman" w:cs="Times New Roman"/>
          <w:sz w:val="20"/>
          <w:szCs w:val="20"/>
        </w:rPr>
        <w:t xml:space="preserve">реквизиты </w:t>
      </w:r>
      <w:r w:rsidR="00A7317F" w:rsidRPr="001B64AB">
        <w:rPr>
          <w:rFonts w:ascii="Times New Roman" w:eastAsia="Times New Roman" w:hAnsi="Times New Roman" w:cs="Times New Roman"/>
          <w:sz w:val="20"/>
          <w:szCs w:val="20"/>
        </w:rPr>
        <w:t xml:space="preserve">и наименование </w:t>
      </w:r>
      <w:r w:rsidRPr="001B64AB">
        <w:rPr>
          <w:rFonts w:ascii="Times New Roman" w:eastAsia="Times New Roman" w:hAnsi="Times New Roman" w:cs="Times New Roman"/>
          <w:sz w:val="20"/>
          <w:szCs w:val="20"/>
        </w:rPr>
        <w:t>правового акта)</w:t>
      </w:r>
    </w:p>
    <w:p w:rsidR="00A8639C" w:rsidRPr="00A7317F" w:rsidRDefault="00A8639C" w:rsidP="00A731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317F">
        <w:rPr>
          <w:rFonts w:ascii="Times New Roman" w:eastAsia="Times New Roman" w:hAnsi="Times New Roman" w:cs="Times New Roman"/>
          <w:sz w:val="26"/>
          <w:szCs w:val="26"/>
        </w:rPr>
        <w:t xml:space="preserve">содержатся положения, влекущие </w:t>
      </w:r>
      <w:r w:rsidR="00A7317F" w:rsidRPr="00A7317F">
        <w:rPr>
          <w:rFonts w:ascii="Times New Roman" w:eastAsia="Times New Roman" w:hAnsi="Times New Roman" w:cs="Times New Roman"/>
          <w:sz w:val="26"/>
          <w:szCs w:val="26"/>
        </w:rPr>
        <w:t xml:space="preserve">риск нарушения антимонопольного </w:t>
      </w:r>
      <w:r w:rsidRPr="00A7317F">
        <w:rPr>
          <w:rFonts w:ascii="Times New Roman" w:eastAsia="Times New Roman" w:hAnsi="Times New Roman" w:cs="Times New Roman"/>
          <w:sz w:val="26"/>
          <w:szCs w:val="26"/>
        </w:rPr>
        <w:t>законодательства:</w:t>
      </w:r>
      <w:r w:rsidR="00A7317F" w:rsidRPr="00A7317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</w:t>
      </w:r>
    </w:p>
    <w:p w:rsidR="00A7317F" w:rsidRPr="00A7317F" w:rsidRDefault="00A7317F" w:rsidP="00A731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317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8639C" w:rsidRPr="00A7317F" w:rsidRDefault="00A7317F" w:rsidP="00A731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317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  <w:r w:rsidR="00A8639C" w:rsidRPr="00A7317F">
        <w:rPr>
          <w:rStyle w:val="a5"/>
          <w:rFonts w:ascii="Times New Roman" w:eastAsia="Times New Roman" w:hAnsi="Times New Roman"/>
          <w:sz w:val="26"/>
          <w:szCs w:val="26"/>
        </w:rPr>
        <w:footnoteReference w:customMarkFollows="1" w:id="2"/>
        <w:t>*</w:t>
      </w:r>
      <w:r w:rsidR="00A8639C" w:rsidRPr="00A7317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7317F" w:rsidRPr="00A7317F" w:rsidRDefault="00A7317F" w:rsidP="00A7317F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639C" w:rsidRPr="00A7317F" w:rsidRDefault="00A8639C" w:rsidP="00A7317F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317F">
        <w:rPr>
          <w:rFonts w:ascii="Times New Roman" w:eastAsia="Times New Roman" w:hAnsi="Times New Roman" w:cs="Times New Roman"/>
          <w:sz w:val="26"/>
          <w:szCs w:val="26"/>
        </w:rPr>
        <w:t>В целях устранения рисков нарушения антимонопольного законодательства предлагается:</w:t>
      </w:r>
      <w:r w:rsidRPr="00A7317F">
        <w:rPr>
          <w:rFonts w:ascii="Times New Roman" w:eastAsia="Times New Roman" w:hAnsi="Times New Roman" w:cs="Times New Roman"/>
          <w:sz w:val="26"/>
          <w:szCs w:val="26"/>
        </w:rPr>
        <w:br/>
      </w:r>
      <w:r w:rsidRPr="00A7317F">
        <w:rPr>
          <w:rFonts w:ascii="Times New Roman" w:eastAsia="Times New Roman" w:hAnsi="Times New Roman" w:cs="Times New Roman"/>
          <w:sz w:val="26"/>
          <w:szCs w:val="26"/>
        </w:rPr>
        <w:tab/>
        <w:t>.</w:t>
      </w:r>
    </w:p>
    <w:p w:rsidR="00A8639C" w:rsidRDefault="00A8639C" w:rsidP="00A7317F">
      <w:pPr>
        <w:pBdr>
          <w:top w:val="single" w:sz="4" w:space="1" w:color="auto"/>
        </w:pBdr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64AB">
        <w:rPr>
          <w:rFonts w:ascii="Times New Roman" w:eastAsia="Times New Roman" w:hAnsi="Times New Roman" w:cs="Times New Roman"/>
          <w:sz w:val="20"/>
          <w:szCs w:val="20"/>
        </w:rPr>
        <w:t>(указывается способ устранения рисков)</w:t>
      </w:r>
    </w:p>
    <w:p w:rsidR="00FC2AEF" w:rsidRDefault="00FC2AEF" w:rsidP="00FC2AEF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</w:rPr>
      </w:pPr>
      <w:r w:rsidRPr="00A7317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C2AEF" w:rsidRPr="001B64AB" w:rsidRDefault="00FC2AEF" w:rsidP="00FC2AEF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</w:rPr>
      </w:pPr>
      <w:r w:rsidRPr="00A7317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A8639C" w:rsidRPr="00A7317F" w:rsidRDefault="00FC2AEF" w:rsidP="00A7317F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A7317F">
        <w:rPr>
          <w:rFonts w:ascii="Times New Roman" w:eastAsia="Times New Roman" w:hAnsi="Times New Roman" w:cs="Times New Roman"/>
          <w:sz w:val="26"/>
          <w:szCs w:val="26"/>
        </w:rPr>
        <w:tab/>
      </w:r>
      <w:r w:rsidRPr="00A7317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8639C" w:rsidRPr="00A7317F" w:rsidRDefault="001B64AB" w:rsidP="00A7317F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«___» </w:t>
      </w:r>
      <w:r w:rsidR="00A8639C" w:rsidRPr="00A7317F">
        <w:rPr>
          <w:rFonts w:ascii="Times New Roman" w:eastAsia="Times New Roman" w:hAnsi="Times New Roman" w:cs="Times New Roman"/>
          <w:sz w:val="26"/>
          <w:szCs w:val="26"/>
        </w:rPr>
        <w:t xml:space="preserve">_____________ 20___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         </w:t>
      </w:r>
      <w:r w:rsidR="00A8639C" w:rsidRPr="00A7317F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 xml:space="preserve">___               </w:t>
      </w:r>
      <w:r w:rsidR="00A8639C" w:rsidRPr="00A7317F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A8639C" w:rsidRPr="001B64AB" w:rsidRDefault="00FC2AEF" w:rsidP="00A7317F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A8639C" w:rsidRPr="001B64AB">
        <w:rPr>
          <w:rFonts w:ascii="Times New Roman" w:eastAsia="Times New Roman" w:hAnsi="Times New Roman" w:cs="Times New Roman"/>
          <w:sz w:val="20"/>
          <w:szCs w:val="20"/>
        </w:rPr>
        <w:t xml:space="preserve">(подпись)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00A8639C" w:rsidRPr="001B64AB">
        <w:rPr>
          <w:rFonts w:ascii="Times New Roman" w:eastAsia="Times New Roman" w:hAnsi="Times New Roman" w:cs="Times New Roman"/>
          <w:sz w:val="20"/>
          <w:szCs w:val="20"/>
        </w:rPr>
        <w:t xml:space="preserve"> (расшифровка подписи)</w:t>
      </w:r>
    </w:p>
    <w:p w:rsidR="00B00B94" w:rsidRDefault="00B00B94" w:rsidP="004F7B7F">
      <w:pPr>
        <w:pStyle w:val="a4"/>
        <w:tabs>
          <w:tab w:val="left" w:pos="5103"/>
        </w:tabs>
        <w:jc w:val="both"/>
        <w:rPr>
          <w:rFonts w:ascii="Times New Roman" w:hAnsi="Times New Roman" w:cs="Times New Roman"/>
          <w:sz w:val="18"/>
          <w:szCs w:val="18"/>
        </w:rPr>
      </w:pPr>
    </w:p>
    <w:sectPr w:rsidR="00B00B94" w:rsidSect="00AC278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465" w:rsidRDefault="00930465" w:rsidP="00A8639C">
      <w:pPr>
        <w:spacing w:after="0" w:line="240" w:lineRule="auto"/>
      </w:pPr>
      <w:r>
        <w:separator/>
      </w:r>
    </w:p>
  </w:endnote>
  <w:endnote w:type="continuationSeparator" w:id="1">
    <w:p w:rsidR="00930465" w:rsidRDefault="00930465" w:rsidP="00A86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465" w:rsidRDefault="00930465" w:rsidP="00A8639C">
      <w:pPr>
        <w:spacing w:after="0" w:line="240" w:lineRule="auto"/>
      </w:pPr>
      <w:r>
        <w:separator/>
      </w:r>
    </w:p>
  </w:footnote>
  <w:footnote w:type="continuationSeparator" w:id="1">
    <w:p w:rsidR="00930465" w:rsidRDefault="00930465" w:rsidP="00A8639C">
      <w:pPr>
        <w:spacing w:after="0" w:line="240" w:lineRule="auto"/>
      </w:pPr>
      <w:r>
        <w:continuationSeparator/>
      </w:r>
    </w:p>
  </w:footnote>
  <w:footnote w:id="2">
    <w:p w:rsidR="00EC3F8D" w:rsidRPr="001B64AB" w:rsidRDefault="00EC3F8D" w:rsidP="001B64AB">
      <w:pPr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64AB">
        <w:rPr>
          <w:rStyle w:val="a5"/>
          <w:rFonts w:ascii="Times New Roman" w:eastAsia="Times New Roman" w:hAnsi="Times New Roman"/>
          <w:sz w:val="20"/>
          <w:szCs w:val="20"/>
        </w:rPr>
        <w:t>*</w:t>
      </w:r>
      <w:r w:rsidRPr="001B64AB">
        <w:rPr>
          <w:rFonts w:ascii="Times New Roman" w:eastAsia="Times New Roman" w:hAnsi="Times New Roman" w:cs="Times New Roman"/>
          <w:sz w:val="20"/>
          <w:szCs w:val="20"/>
        </w:rPr>
        <w:t> Отражаются все положения нормативного правового акта, в котором содержатся положения, влекущие риск нарушения антимонопольного законодательства (с указанием разделов, глав, статей, частей, пунктов, подпунктов, абзацев) нормативного правового акта, со ссылкой на нормы Федерального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26.07.2006 № 135-ФЗ «</w:t>
      </w:r>
      <w:r w:rsidRPr="001B64AB">
        <w:rPr>
          <w:rFonts w:ascii="Times New Roman" w:eastAsia="Times New Roman" w:hAnsi="Times New Roman" w:cs="Times New Roman"/>
          <w:sz w:val="20"/>
          <w:szCs w:val="20"/>
        </w:rPr>
        <w:t>О за</w:t>
      </w:r>
      <w:r>
        <w:rPr>
          <w:rFonts w:ascii="Times New Roman" w:eastAsia="Times New Roman" w:hAnsi="Times New Roman" w:cs="Times New Roman"/>
          <w:sz w:val="20"/>
          <w:szCs w:val="20"/>
        </w:rPr>
        <w:t>щите конкуренции»</w:t>
      </w:r>
      <w:r w:rsidRPr="001B64AB">
        <w:rPr>
          <w:rFonts w:ascii="Times New Roman" w:eastAsia="Times New Roman" w:hAnsi="Times New Roman" w:cs="Times New Roman"/>
          <w:sz w:val="20"/>
          <w:szCs w:val="20"/>
        </w:rPr>
        <w:t xml:space="preserve"> и правовым обоснованием возможных рисков нарушения антимонопольного законодательства.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7B7F"/>
    <w:rsid w:val="00032116"/>
    <w:rsid w:val="001B64AB"/>
    <w:rsid w:val="00227E55"/>
    <w:rsid w:val="002C54AB"/>
    <w:rsid w:val="002D1C4D"/>
    <w:rsid w:val="00310120"/>
    <w:rsid w:val="00386B6E"/>
    <w:rsid w:val="003C2058"/>
    <w:rsid w:val="00442047"/>
    <w:rsid w:val="004C5065"/>
    <w:rsid w:val="004D318C"/>
    <w:rsid w:val="004F7B7F"/>
    <w:rsid w:val="005A384B"/>
    <w:rsid w:val="005B0043"/>
    <w:rsid w:val="006A17B2"/>
    <w:rsid w:val="006B5F02"/>
    <w:rsid w:val="00754703"/>
    <w:rsid w:val="007A3EBE"/>
    <w:rsid w:val="007E1A94"/>
    <w:rsid w:val="0085531C"/>
    <w:rsid w:val="00930465"/>
    <w:rsid w:val="00A60AE3"/>
    <w:rsid w:val="00A7317F"/>
    <w:rsid w:val="00A846DA"/>
    <w:rsid w:val="00A8639C"/>
    <w:rsid w:val="00A9645C"/>
    <w:rsid w:val="00AC278F"/>
    <w:rsid w:val="00B00B94"/>
    <w:rsid w:val="00B17A8B"/>
    <w:rsid w:val="00B40236"/>
    <w:rsid w:val="00B548DA"/>
    <w:rsid w:val="00BE60DD"/>
    <w:rsid w:val="00C24AA1"/>
    <w:rsid w:val="00C325E0"/>
    <w:rsid w:val="00C67B28"/>
    <w:rsid w:val="00CB5552"/>
    <w:rsid w:val="00D71066"/>
    <w:rsid w:val="00D909C8"/>
    <w:rsid w:val="00E64808"/>
    <w:rsid w:val="00EC3F8D"/>
    <w:rsid w:val="00FC2AEF"/>
    <w:rsid w:val="00FE4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F7B7F"/>
    <w:rPr>
      <w:color w:val="0000FF" w:themeColor="hyperlink"/>
      <w:u w:val="single"/>
    </w:rPr>
  </w:style>
  <w:style w:type="paragraph" w:styleId="a4">
    <w:name w:val="No Spacing"/>
    <w:uiPriority w:val="1"/>
    <w:qFormat/>
    <w:rsid w:val="004F7B7F"/>
    <w:pPr>
      <w:spacing w:after="0" w:line="240" w:lineRule="auto"/>
    </w:pPr>
  </w:style>
  <w:style w:type="character" w:styleId="a5">
    <w:name w:val="footnote reference"/>
    <w:uiPriority w:val="99"/>
    <w:rsid w:val="00A8639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mHanukova</cp:lastModifiedBy>
  <cp:revision>2</cp:revision>
  <cp:lastPrinted>2021-01-29T05:49:00Z</cp:lastPrinted>
  <dcterms:created xsi:type="dcterms:W3CDTF">2024-12-03T06:31:00Z</dcterms:created>
  <dcterms:modified xsi:type="dcterms:W3CDTF">2024-12-03T06:31:00Z</dcterms:modified>
</cp:coreProperties>
</file>