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4F" w:rsidRPr="001F334F" w:rsidRDefault="001F334F" w:rsidP="000D4A5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1F334F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Не забудьте вернуть разрешение на добычу охотничьих ресурсов</w:t>
      </w:r>
    </w:p>
    <w:p w:rsidR="001F334F" w:rsidRPr="001F334F" w:rsidRDefault="001F334F" w:rsidP="000D4A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Министерство лесного хозяйства Воронежской области напоминает, о необходимости возврата разрешения на добычу охотничьих ресурсов по месту его выдачи в течение 20 дней после окончания последнего из сроков охоты, указанных в разрешении.</w:t>
      </w:r>
    </w:p>
    <w:p w:rsidR="001F334F" w:rsidRPr="001F334F" w:rsidRDefault="001F334F" w:rsidP="000D4A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</w:t>
      </w:r>
      <w:r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случае не</w:t>
      </w:r>
      <w:r w:rsidR="00557A38"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</w:t>
      </w:r>
      <w:r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возврата (несвоевременного возврата)</w:t>
      </w: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разрешения на добычу охотничьих ресурсов приказом Минприроды России от 29.08.2014 № 379 предусмотрен </w:t>
      </w:r>
      <w:r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отказ в выдаче очередного разрешения в течение 1 года</w:t>
      </w: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1F334F" w:rsidRPr="000D4A5D" w:rsidRDefault="001F334F" w:rsidP="000D4A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Сообщаем, что по окончании сезона охоты на пернатую дичь в </w:t>
      </w:r>
      <w:r w:rsidRPr="000D4A5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летне-осенний</w:t>
      </w: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сезон 2024 года сотрудники службы </w:t>
      </w:r>
      <w:proofErr w:type="spellStart"/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охотнадзора</w:t>
      </w:r>
      <w:proofErr w:type="spellEnd"/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министерства лесного хозяйства Воронежской области будут осуществлять прием сведений о добытых</w:t>
      </w:r>
      <w:r w:rsidR="00B104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общедоступных охотничьих угодьях </w:t>
      </w: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охотничьих ресурсах </w:t>
      </w:r>
      <w:r w:rsidRPr="000D4A5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(таблица </w:t>
      </w: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3 в разрешении на добычу охотни</w:t>
      </w:r>
      <w:r w:rsidR="00557A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чьих ресурсов) </w:t>
      </w:r>
      <w:r w:rsidR="00557A38"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на территории </w:t>
      </w:r>
      <w:proofErr w:type="spellStart"/>
      <w:r w:rsidR="00557A38"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Богучарского</w:t>
      </w:r>
      <w:proofErr w:type="spellEnd"/>
      <w:r w:rsidR="00557A38"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муниципального района  в филиале  АУ "МФЦ" в г. Богучаре (г</w:t>
      </w:r>
      <w:proofErr w:type="gramStart"/>
      <w:r w:rsidR="00557A38"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.Б</w:t>
      </w:r>
      <w:proofErr w:type="gramEnd"/>
      <w:r w:rsidR="00557A38"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огучар, </w:t>
      </w:r>
      <w:proofErr w:type="spellStart"/>
      <w:r w:rsidR="00557A38"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пр-т</w:t>
      </w:r>
      <w:proofErr w:type="spellEnd"/>
      <w:r w:rsidR="00557A38"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50-летия Победы, д. 6)</w:t>
      </w:r>
      <w:r w:rsidR="00557A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соответствии с графиком:</w:t>
      </w:r>
    </w:p>
    <w:p w:rsidR="001F334F" w:rsidRPr="000D4A5D" w:rsidRDefault="001F334F" w:rsidP="000D4A5D">
      <w:pPr>
        <w:tabs>
          <w:tab w:val="left" w:pos="7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0D4A5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- 10, 17 декабря 2024 года с 9-00 до 12-00;</w:t>
      </w:r>
    </w:p>
    <w:p w:rsidR="001F334F" w:rsidRPr="000D4A5D" w:rsidRDefault="001F334F" w:rsidP="000D4A5D">
      <w:pPr>
        <w:tabs>
          <w:tab w:val="left" w:pos="7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0D4A5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- 12, 19 декабря 2024 года с 14-00 до 16-00.</w:t>
      </w:r>
    </w:p>
    <w:p w:rsidR="001F334F" w:rsidRPr="001F334F" w:rsidRDefault="001F334F" w:rsidP="000D4A5D">
      <w:pPr>
        <w:tabs>
          <w:tab w:val="left" w:pos="7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Также разрешение можно вернуть лично в отделе охраны, воспроизводства и регулирования использования объектов животного мира министерства (</w:t>
      </w:r>
      <w:proofErr w:type="gramStart"/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</w:t>
      </w:r>
      <w:proofErr w:type="gramEnd"/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Воронеж, ул. Платонова, д. 12) либо почтовым отправлением с описью вложения по адресу: г. Воронеж, ул. Никитинская, д. 5.</w:t>
      </w:r>
    </w:p>
    <w:p w:rsidR="001F334F" w:rsidRPr="001F334F" w:rsidRDefault="001F334F" w:rsidP="000D4A5D">
      <w:pPr>
        <w:shd w:val="clear" w:color="auto" w:fill="FFFFFF"/>
        <w:spacing w:before="161" w:after="322" w:line="36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Справочная информация </w:t>
      </w:r>
      <w:proofErr w:type="gramStart"/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</w:t>
      </w:r>
      <w:proofErr w:type="gramEnd"/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тел. (473) 277-00-59</w:t>
      </w:r>
      <w:r w:rsidRPr="000D4A5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или (473) 212-75-96</w:t>
      </w: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C96479" w:rsidRDefault="00C96479"/>
    <w:sectPr w:rsidR="00C96479" w:rsidSect="00C9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F334F"/>
    <w:rsid w:val="000D4A5D"/>
    <w:rsid w:val="00142E56"/>
    <w:rsid w:val="00182835"/>
    <w:rsid w:val="001F334F"/>
    <w:rsid w:val="003C52E6"/>
    <w:rsid w:val="00557A38"/>
    <w:rsid w:val="0077268D"/>
    <w:rsid w:val="009E3C72"/>
    <w:rsid w:val="00B10460"/>
    <w:rsid w:val="00B876EF"/>
    <w:rsid w:val="00C96479"/>
    <w:rsid w:val="00D0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79"/>
  </w:style>
  <w:style w:type="paragraph" w:styleId="3">
    <w:name w:val="heading 3"/>
    <w:basedOn w:val="a"/>
    <w:link w:val="30"/>
    <w:uiPriority w:val="9"/>
    <w:qFormat/>
    <w:rsid w:val="001F33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33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34F"/>
    <w:rPr>
      <w:b/>
      <w:bCs/>
    </w:rPr>
  </w:style>
  <w:style w:type="character" w:styleId="a5">
    <w:name w:val="Hyperlink"/>
    <w:basedOn w:val="a0"/>
    <w:uiPriority w:val="99"/>
    <w:semiHidden/>
    <w:unhideWhenUsed/>
    <w:rsid w:val="001F33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71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4" w:space="12" w:color="EBEBE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1192</Characters>
  <Application>Microsoft Office Word</Application>
  <DocSecurity>0</DocSecurity>
  <Lines>9</Lines>
  <Paragraphs>2</Paragraphs>
  <ScaleCrop>false</ScaleCrop>
  <Company>Департамент природных ресурсов и экологии ВО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Доброскокина Елена Николаевна</dc:creator>
  <cp:lastModifiedBy>sKravtcov</cp:lastModifiedBy>
  <cp:revision>2</cp:revision>
  <dcterms:created xsi:type="dcterms:W3CDTF">2024-11-28T08:01:00Z</dcterms:created>
  <dcterms:modified xsi:type="dcterms:W3CDTF">2024-11-28T08:01:00Z</dcterms:modified>
</cp:coreProperties>
</file>