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C5" w:rsidRDefault="00B47DC5" w:rsidP="00B47DC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072BA">
        <w:rPr>
          <w:rFonts w:ascii="Trebuchet MS" w:eastAsia="Times New Roman" w:hAnsi="Trebuchet MS" w:cs="Times New Roman"/>
          <w:noProof/>
          <w:color w:val="9BBC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0F01422" wp14:editId="3541228F">
            <wp:extent cx="4648200" cy="3028950"/>
            <wp:effectExtent l="0" t="0" r="0" b="0"/>
            <wp:docPr id="3" name="Рисунок 3" descr="https://markovskoe-mo.ru/media/project_mo_405/08/e4/bc/f7/6f/05/bezyimyannyij.pn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kovskoe-mo.ru/media/project_mo_405/08/e4/bc/f7/6f/05/bezyimyannyij.pn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D0" w:rsidRPr="001E3551" w:rsidRDefault="00020BD0" w:rsidP="001E35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Своевременная оплата жилого помещения и коммунальных услуг (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ЖКУ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) важна для поддержания нормального функционирования жилого дома и обеспечения бесперебойного предоставления услуг. В России оплата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ЖКУ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, как правило, производится до 10 числа следующего месяца, если договором не предусмотрено иное. </w:t>
      </w:r>
    </w:p>
    <w:p w:rsidR="00020BD0" w:rsidRPr="001E3551" w:rsidRDefault="00020BD0" w:rsidP="001E35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Необходимость своевременной оплаты: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Поддержание бесперебойной работы систем:</w:t>
      </w:r>
    </w:p>
    <w:p w:rsidR="00020BD0" w:rsidRPr="001E3551" w:rsidRDefault="00020BD0" w:rsidP="001E3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Своевременная оплата позволяет поставщикам ресурсов (воды, электричества, газа и т.д.) вовремя оплачивать свои обязательства и обеспечивать бесперебойную подачу услуг.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3551">
        <w:rPr>
          <w:rFonts w:ascii="Times New Roman" w:hAnsi="Times New Roman" w:cs="Times New Roman"/>
          <w:sz w:val="26"/>
          <w:szCs w:val="26"/>
        </w:rPr>
        <w:t>Избежание</w:t>
      </w:r>
      <w:proofErr w:type="gramEnd"/>
      <w:r w:rsidRPr="001E3551">
        <w:rPr>
          <w:rFonts w:ascii="Times New Roman" w:hAnsi="Times New Roman" w:cs="Times New Roman"/>
          <w:sz w:val="26"/>
          <w:szCs w:val="26"/>
        </w:rPr>
        <w:t xml:space="preserve"> начисления пени:</w:t>
      </w:r>
    </w:p>
    <w:p w:rsidR="00020BD0" w:rsidRPr="001E3551" w:rsidRDefault="00020BD0" w:rsidP="001E3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Неуплата в срок влеч</w:t>
      </w:r>
      <w:r w:rsidR="00B47DC5">
        <w:rPr>
          <w:rFonts w:ascii="Times New Roman" w:hAnsi="Times New Roman" w:cs="Times New Roman"/>
          <w:sz w:val="26"/>
          <w:szCs w:val="26"/>
        </w:rPr>
        <w:t>ё</w:t>
      </w:r>
      <w:r w:rsidRPr="001E3551">
        <w:rPr>
          <w:rFonts w:ascii="Times New Roman" w:hAnsi="Times New Roman" w:cs="Times New Roman"/>
          <w:sz w:val="26"/>
          <w:szCs w:val="26"/>
        </w:rPr>
        <w:t xml:space="preserve">т за собой начисление пени, что увеличивает общую сумму задолженности 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Предотвращение отключения услуг:</w:t>
      </w:r>
    </w:p>
    <w:p w:rsidR="00020BD0" w:rsidRPr="001E3551" w:rsidRDefault="00020BD0" w:rsidP="001E3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В случае длительной задолженности, поставщики услуг имеют право отключить подачу ресурсов. 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Сохранение комфортного проживания:</w:t>
      </w:r>
    </w:p>
    <w:p w:rsidR="00020BD0" w:rsidRPr="001E3551" w:rsidRDefault="001E3551" w:rsidP="001E35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Онлайн сервисы значительно </w:t>
      </w:r>
      <w:proofErr w:type="gramStart"/>
      <w:r w:rsidRPr="001E3551">
        <w:rPr>
          <w:rFonts w:ascii="Times New Roman" w:hAnsi="Times New Roman" w:cs="Times New Roman"/>
          <w:sz w:val="26"/>
          <w:szCs w:val="26"/>
        </w:rPr>
        <w:t>упрощают процесс оплаты и позволяют</w:t>
      </w:r>
      <w:proofErr w:type="gramEnd"/>
      <w:r w:rsidRPr="001E3551">
        <w:rPr>
          <w:rFonts w:ascii="Times New Roman" w:hAnsi="Times New Roman" w:cs="Times New Roman"/>
          <w:sz w:val="26"/>
          <w:szCs w:val="26"/>
        </w:rPr>
        <w:t xml:space="preserve"> избежать очередей и траты времени.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0BD0" w:rsidRPr="001E3551">
        <w:rPr>
          <w:rFonts w:ascii="Times New Roman" w:hAnsi="Times New Roman" w:cs="Times New Roman"/>
          <w:sz w:val="26"/>
          <w:szCs w:val="26"/>
        </w:rPr>
        <w:t>Возможности онлайн сервисов: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Оплата через интернет-банк:</w:t>
      </w:r>
    </w:p>
    <w:p w:rsidR="00020BD0" w:rsidRPr="001E3551" w:rsidRDefault="00020BD0" w:rsidP="001E3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Большинство банков предлагают возможность оплаты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ЖКУ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 через интернет-банк, что позволяет оплачивать счета в любое удобное время.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Оплата через портал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>:</w:t>
      </w:r>
    </w:p>
    <w:p w:rsidR="00020BD0" w:rsidRPr="001E3551" w:rsidRDefault="00020BD0" w:rsidP="001E3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Портал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 предоставляет возможность оплаты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ЖКУ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, а также позволяет просматривать информацию о начислениях и задолженностях 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Оплата через мобильные приложения:</w:t>
      </w:r>
    </w:p>
    <w:p w:rsidR="00020BD0" w:rsidRPr="001E3551" w:rsidRDefault="00020BD0" w:rsidP="001E3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Многие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ресурсоснабжающие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 организации и управляющие компании имеют собственные мобильные приложения, через которые можно оплачивать услуги.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Оплата через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платежные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 системы:</w:t>
      </w:r>
    </w:p>
    <w:p w:rsidR="00020BD0" w:rsidRPr="001E3551" w:rsidRDefault="00020BD0" w:rsidP="001E35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Существуют различные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платежные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 системы, такие как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QIWI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1E3551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1E3551">
        <w:rPr>
          <w:rFonts w:ascii="Times New Roman" w:hAnsi="Times New Roman" w:cs="Times New Roman"/>
          <w:sz w:val="26"/>
          <w:szCs w:val="26"/>
        </w:rPr>
        <w:t>Money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 и другие, которые позволяют оплачивать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ЖКУ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0BD0" w:rsidRPr="001E3551" w:rsidRDefault="00020BD0" w:rsidP="001734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lastRenderedPageBreak/>
        <w:t>Преимущества онлайн оплаты: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Удобство: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Оплата возможна в любое время и в любом месте, где есть доступ в интернет.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Экономия времени: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Не нужно стоять в очередях в банках или в офисах управляющих компаний.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Отсутствие необходимости в бумажных квитанциях: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Вся информация о платежах хранится в электронном виде.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>Автоматизация:</w:t>
      </w:r>
    </w:p>
    <w:p w:rsidR="00020BD0" w:rsidRPr="001E3551" w:rsidRDefault="00020BD0" w:rsidP="001E355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Можно настроить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автоплатежи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, чтобы избежать просрочек. </w:t>
      </w:r>
    </w:p>
    <w:p w:rsidR="00020BD0" w:rsidRPr="001E3551" w:rsidRDefault="00020BD0" w:rsidP="001734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51">
        <w:rPr>
          <w:rFonts w:ascii="Times New Roman" w:hAnsi="Times New Roman" w:cs="Times New Roman"/>
          <w:sz w:val="26"/>
          <w:szCs w:val="26"/>
        </w:rPr>
        <w:t xml:space="preserve">В заключение, своевременная оплата </w:t>
      </w:r>
      <w:proofErr w:type="spellStart"/>
      <w:r w:rsidRPr="001E3551">
        <w:rPr>
          <w:rFonts w:ascii="Times New Roman" w:hAnsi="Times New Roman" w:cs="Times New Roman"/>
          <w:sz w:val="26"/>
          <w:szCs w:val="26"/>
        </w:rPr>
        <w:t>ЖКУ</w:t>
      </w:r>
      <w:proofErr w:type="spellEnd"/>
      <w:r w:rsidRPr="001E3551">
        <w:rPr>
          <w:rFonts w:ascii="Times New Roman" w:hAnsi="Times New Roman" w:cs="Times New Roman"/>
          <w:sz w:val="26"/>
          <w:szCs w:val="26"/>
        </w:rPr>
        <w:t xml:space="preserve"> является обязанностью каждого собственника жилья. Онлайн сервисы значительно упрощают этот процесс, позволяя оплачивать счета быстро, удобно и безопасно. </w:t>
      </w:r>
    </w:p>
    <w:p w:rsidR="001E3551" w:rsidRDefault="001E3551" w:rsidP="001E3551">
      <w:pPr>
        <w:jc w:val="both"/>
      </w:pPr>
      <w:r>
        <w:br w:type="page"/>
      </w:r>
      <w:bookmarkStart w:id="0" w:name="_GoBack"/>
      <w:bookmarkEnd w:id="0"/>
    </w:p>
    <w:p w:rsidR="00020BD0" w:rsidRDefault="00020BD0"/>
    <w:p w:rsidR="005072BA" w:rsidRDefault="005072BA" w:rsidP="005072BA"/>
    <w:sectPr w:rsidR="005072BA" w:rsidSect="00B47DC5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1F84"/>
    <w:multiLevelType w:val="hybridMultilevel"/>
    <w:tmpl w:val="7556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F3093"/>
    <w:multiLevelType w:val="multilevel"/>
    <w:tmpl w:val="67F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0377D"/>
    <w:multiLevelType w:val="multilevel"/>
    <w:tmpl w:val="E51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24623"/>
    <w:multiLevelType w:val="multilevel"/>
    <w:tmpl w:val="D4F6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14"/>
    <w:rsid w:val="00020BD0"/>
    <w:rsid w:val="00173431"/>
    <w:rsid w:val="001E3551"/>
    <w:rsid w:val="005072BA"/>
    <w:rsid w:val="00B47DC5"/>
    <w:rsid w:val="00BD7414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BA"/>
    <w:rPr>
      <w:rFonts w:ascii="Tahoma" w:hAnsi="Tahoma" w:cs="Tahoma"/>
      <w:sz w:val="16"/>
      <w:szCs w:val="16"/>
    </w:rPr>
  </w:style>
  <w:style w:type="character" w:customStyle="1" w:styleId="uv3um">
    <w:name w:val="uv3um"/>
    <w:basedOn w:val="a0"/>
    <w:rsid w:val="00020BD0"/>
  </w:style>
  <w:style w:type="character" w:styleId="a5">
    <w:name w:val="Strong"/>
    <w:basedOn w:val="a0"/>
    <w:uiPriority w:val="22"/>
    <w:qFormat/>
    <w:rsid w:val="00020BD0"/>
    <w:rPr>
      <w:b/>
      <w:bCs/>
    </w:rPr>
  </w:style>
  <w:style w:type="paragraph" w:styleId="a6">
    <w:name w:val="List Paragraph"/>
    <w:basedOn w:val="a"/>
    <w:uiPriority w:val="34"/>
    <w:qFormat/>
    <w:rsid w:val="001E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BA"/>
    <w:rPr>
      <w:rFonts w:ascii="Tahoma" w:hAnsi="Tahoma" w:cs="Tahoma"/>
      <w:sz w:val="16"/>
      <w:szCs w:val="16"/>
    </w:rPr>
  </w:style>
  <w:style w:type="character" w:customStyle="1" w:styleId="uv3um">
    <w:name w:val="uv3um"/>
    <w:basedOn w:val="a0"/>
    <w:rsid w:val="00020BD0"/>
  </w:style>
  <w:style w:type="character" w:styleId="a5">
    <w:name w:val="Strong"/>
    <w:basedOn w:val="a0"/>
    <w:uiPriority w:val="22"/>
    <w:qFormat/>
    <w:rsid w:val="00020BD0"/>
    <w:rPr>
      <w:b/>
      <w:bCs/>
    </w:rPr>
  </w:style>
  <w:style w:type="paragraph" w:styleId="a6">
    <w:name w:val="List Paragraph"/>
    <w:basedOn w:val="a"/>
    <w:uiPriority w:val="34"/>
    <w:qFormat/>
    <w:rsid w:val="001E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3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61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ovskoe-mo.ru/media/project_mo_405/08/e4/bc/f7/6f/05/bezyimyannyij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2025-07-10T06:36:00Z</dcterms:created>
  <dcterms:modified xsi:type="dcterms:W3CDTF">2025-07-10T07:20:00Z</dcterms:modified>
</cp:coreProperties>
</file>